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CFCF3C" w14:textId="77777777" w:rsidR="008A0FE7" w:rsidRPr="00773E0E" w:rsidRDefault="008A0FE7" w:rsidP="008A0FE7">
      <w:pPr>
        <w:jc w:val="right"/>
        <w:rPr>
          <w:rFonts w:asciiTheme="minorHAnsi" w:hAnsiTheme="minorHAnsi" w:cs="Arial"/>
          <w:b/>
          <w:sz w:val="48"/>
          <w:szCs w:val="48"/>
        </w:rPr>
      </w:pPr>
      <w:bookmarkStart w:id="0" w:name="_Toc153189646"/>
      <w:r w:rsidRPr="00773E0E">
        <w:rPr>
          <w:rFonts w:asciiTheme="minorHAnsi" w:hAnsiTheme="minorHAnsi" w:cs="Arial"/>
          <w:b/>
          <w:sz w:val="48"/>
          <w:szCs w:val="48"/>
        </w:rPr>
        <w:t>Work Paper SCE13AP001</w:t>
      </w:r>
    </w:p>
    <w:p w14:paraId="714E1F04" w14:textId="77777777" w:rsidR="008A0FE7" w:rsidRPr="00773E0E" w:rsidRDefault="008A0FE7" w:rsidP="008A0FE7">
      <w:pPr>
        <w:jc w:val="right"/>
        <w:rPr>
          <w:rFonts w:asciiTheme="minorHAnsi" w:hAnsiTheme="minorHAnsi" w:cs="Arial"/>
          <w:b/>
          <w:sz w:val="48"/>
          <w:szCs w:val="48"/>
        </w:rPr>
      </w:pPr>
      <w:r w:rsidRPr="00773E0E">
        <w:rPr>
          <w:rFonts w:asciiTheme="minorHAnsi" w:hAnsiTheme="minorHAnsi" w:cs="Arial"/>
          <w:b/>
          <w:sz w:val="48"/>
          <w:szCs w:val="48"/>
        </w:rPr>
        <w:t>Revision 2</w:t>
      </w:r>
    </w:p>
    <w:p w14:paraId="5D08BDB5" w14:textId="77777777" w:rsidR="008A0FE7" w:rsidRPr="00773E0E" w:rsidRDefault="008A0FE7" w:rsidP="008A0FE7">
      <w:pPr>
        <w:rPr>
          <w:rFonts w:asciiTheme="minorHAnsi" w:hAnsiTheme="minorHAnsi" w:cs="Arial"/>
          <w:b/>
          <w:sz w:val="48"/>
          <w:szCs w:val="48"/>
        </w:rPr>
      </w:pPr>
    </w:p>
    <w:p w14:paraId="3362C044" w14:textId="77777777" w:rsidR="008A0FE7" w:rsidRPr="00773E0E" w:rsidRDefault="008A0FE7" w:rsidP="008A0FE7">
      <w:pPr>
        <w:pBdr>
          <w:bottom w:val="single" w:sz="6" w:space="1" w:color="auto"/>
        </w:pBdr>
        <w:rPr>
          <w:rFonts w:asciiTheme="minorHAnsi" w:hAnsiTheme="minorHAnsi" w:cs="Arial"/>
          <w:b/>
          <w:sz w:val="36"/>
          <w:szCs w:val="36"/>
        </w:rPr>
      </w:pPr>
      <w:r w:rsidRPr="00773E0E">
        <w:rPr>
          <w:rFonts w:asciiTheme="minorHAnsi" w:hAnsiTheme="minorHAnsi" w:cs="Arial"/>
          <w:b/>
          <w:sz w:val="36"/>
          <w:szCs w:val="36"/>
        </w:rPr>
        <w:t>Southern California Edison Company</w:t>
      </w:r>
    </w:p>
    <w:p w14:paraId="6E76BFAD" w14:textId="77777777" w:rsidR="008A0FE7" w:rsidRPr="00773E0E" w:rsidRDefault="008A0FE7" w:rsidP="008A0FE7">
      <w:pPr>
        <w:rPr>
          <w:rFonts w:asciiTheme="minorHAnsi" w:hAnsiTheme="minorHAnsi" w:cs="Arial"/>
          <w:b/>
          <w:szCs w:val="22"/>
        </w:rPr>
      </w:pPr>
    </w:p>
    <w:p w14:paraId="5CA43AEB" w14:textId="77777777" w:rsidR="008A0FE7" w:rsidRPr="00773E0E" w:rsidRDefault="008A0FE7" w:rsidP="008A0FE7">
      <w:pPr>
        <w:rPr>
          <w:rFonts w:asciiTheme="minorHAnsi" w:hAnsiTheme="minorHAnsi" w:cs="Arial"/>
          <w:b/>
          <w:szCs w:val="22"/>
        </w:rPr>
      </w:pPr>
    </w:p>
    <w:p w14:paraId="237538F1" w14:textId="77777777" w:rsidR="008A0FE7" w:rsidRPr="00773E0E" w:rsidRDefault="008A0FE7" w:rsidP="008A0FE7">
      <w:pPr>
        <w:rPr>
          <w:rFonts w:asciiTheme="minorHAnsi" w:hAnsiTheme="minorHAnsi" w:cs="Arial"/>
          <w:b/>
          <w:szCs w:val="22"/>
        </w:rPr>
      </w:pPr>
    </w:p>
    <w:p w14:paraId="63163AC8" w14:textId="77777777" w:rsidR="008A0FE7" w:rsidRPr="00773E0E" w:rsidRDefault="008A0FE7" w:rsidP="008A0FE7">
      <w:pPr>
        <w:rPr>
          <w:rFonts w:asciiTheme="minorHAnsi" w:hAnsiTheme="minorHAnsi" w:cs="Arial"/>
          <w:b/>
          <w:szCs w:val="22"/>
        </w:rPr>
      </w:pPr>
    </w:p>
    <w:p w14:paraId="66DA0490" w14:textId="77777777" w:rsidR="008A0FE7" w:rsidRPr="00773E0E" w:rsidRDefault="008A0FE7" w:rsidP="008A0FE7">
      <w:pPr>
        <w:rPr>
          <w:rFonts w:asciiTheme="minorHAnsi" w:hAnsiTheme="minorHAnsi" w:cs="Arial"/>
          <w:b/>
          <w:szCs w:val="22"/>
        </w:rPr>
      </w:pPr>
    </w:p>
    <w:p w14:paraId="54EDF675" w14:textId="77777777" w:rsidR="008A0FE7" w:rsidRPr="00773E0E" w:rsidRDefault="008A0FE7" w:rsidP="008A0FE7">
      <w:pPr>
        <w:rPr>
          <w:rFonts w:asciiTheme="minorHAnsi" w:hAnsiTheme="minorHAnsi" w:cs="Arial"/>
          <w:b/>
          <w:szCs w:val="22"/>
        </w:rPr>
      </w:pPr>
    </w:p>
    <w:p w14:paraId="4814C0CB" w14:textId="77777777" w:rsidR="008A0FE7" w:rsidRPr="00773E0E" w:rsidRDefault="008A0FE7" w:rsidP="008A0FE7">
      <w:pPr>
        <w:rPr>
          <w:rFonts w:asciiTheme="minorHAnsi" w:hAnsiTheme="minorHAnsi" w:cs="Arial"/>
          <w:b/>
          <w:szCs w:val="22"/>
        </w:rPr>
      </w:pPr>
    </w:p>
    <w:p w14:paraId="5F3500DD" w14:textId="77777777" w:rsidR="008A0FE7" w:rsidRPr="00773E0E" w:rsidRDefault="008A0FE7" w:rsidP="008A0FE7">
      <w:pPr>
        <w:rPr>
          <w:rFonts w:asciiTheme="minorHAnsi" w:hAnsiTheme="minorHAnsi" w:cs="Arial"/>
          <w:b/>
          <w:szCs w:val="22"/>
        </w:rPr>
      </w:pPr>
    </w:p>
    <w:p w14:paraId="0F6F0551" w14:textId="77777777" w:rsidR="008A0FE7" w:rsidRPr="00773E0E" w:rsidRDefault="008A0FE7" w:rsidP="008A0FE7">
      <w:pPr>
        <w:rPr>
          <w:rFonts w:asciiTheme="minorHAnsi" w:hAnsiTheme="minorHAnsi" w:cs="Arial"/>
          <w:b/>
          <w:sz w:val="56"/>
          <w:szCs w:val="72"/>
        </w:rPr>
      </w:pPr>
      <w:r w:rsidRPr="00773E0E">
        <w:rPr>
          <w:rFonts w:asciiTheme="minorHAnsi" w:hAnsiTheme="minorHAnsi" w:cs="Arial"/>
          <w:b/>
          <w:sz w:val="56"/>
          <w:szCs w:val="72"/>
        </w:rPr>
        <w:t>Energy Efficient Refrigerators and Freezers</w:t>
      </w:r>
    </w:p>
    <w:p w14:paraId="312B9E89" w14:textId="77777777" w:rsidR="008A0FE7" w:rsidRPr="00773E0E" w:rsidRDefault="008A0FE7" w:rsidP="008A0FE7">
      <w:pPr>
        <w:rPr>
          <w:rFonts w:asciiTheme="minorHAnsi" w:hAnsiTheme="minorHAnsi" w:cs="Arial"/>
          <w:b/>
          <w:sz w:val="56"/>
          <w:szCs w:val="72"/>
        </w:rPr>
      </w:pPr>
      <w:r w:rsidRPr="00773E0E">
        <w:rPr>
          <w:rFonts w:asciiTheme="minorHAnsi" w:hAnsiTheme="minorHAnsi" w:cs="Arial"/>
          <w:b/>
          <w:sz w:val="56"/>
          <w:szCs w:val="72"/>
        </w:rPr>
        <w:br w:type="page"/>
      </w:r>
    </w:p>
    <w:p w14:paraId="716DCAC1" w14:textId="77777777" w:rsidR="008A0FE7" w:rsidRPr="00773E0E" w:rsidRDefault="008A0FE7" w:rsidP="008A0FE7">
      <w:pPr>
        <w:rPr>
          <w:rFonts w:asciiTheme="minorHAnsi" w:hAnsiTheme="minorHAnsi" w:cs="Arial"/>
          <w:b/>
          <w:sz w:val="56"/>
          <w:szCs w:val="72"/>
        </w:rPr>
        <w:sectPr w:rsidR="008A0FE7" w:rsidRPr="00773E0E" w:rsidSect="00E03431">
          <w:headerReference w:type="even" r:id="rId11"/>
          <w:headerReference w:type="default" r:id="rId12"/>
          <w:footerReference w:type="even" r:id="rId13"/>
          <w:footerReference w:type="default" r:id="rId14"/>
          <w:footerReference w:type="first" r:id="rId15"/>
          <w:endnotePr>
            <w:numFmt w:val="decimal"/>
          </w:endnotePr>
          <w:pgSz w:w="12240" w:h="15840" w:code="1"/>
          <w:pgMar w:top="1440" w:right="1800" w:bottom="1440" w:left="1800" w:header="720" w:footer="720" w:gutter="0"/>
          <w:pgNumType w:fmt="lowerRoman"/>
          <w:cols w:space="720"/>
          <w:titlePg/>
          <w:docGrid w:linePitch="360"/>
        </w:sectPr>
      </w:pPr>
    </w:p>
    <w:p w14:paraId="1C0837EA" w14:textId="77777777" w:rsidR="008A0FE7" w:rsidRPr="00773E0E" w:rsidRDefault="008A0FE7" w:rsidP="008A0FE7">
      <w:pPr>
        <w:spacing w:after="200" w:line="276" w:lineRule="auto"/>
        <w:rPr>
          <w:rFonts w:asciiTheme="minorHAnsi" w:hAnsiTheme="minorHAnsi" w:cs="Arial"/>
          <w:b/>
          <w:sz w:val="28"/>
          <w:szCs w:val="28"/>
          <w:u w:val="single"/>
        </w:rPr>
      </w:pPr>
      <w:r w:rsidRPr="00773E0E">
        <w:rPr>
          <w:rFonts w:asciiTheme="minorHAnsi" w:hAnsiTheme="minorHAnsi" w:cs="Arial"/>
          <w:b/>
          <w:sz w:val="28"/>
          <w:szCs w:val="28"/>
          <w:u w:val="single"/>
        </w:rPr>
        <w:lastRenderedPageBreak/>
        <w:t>SCE13AP001.2 Energy Efficient Refrigerators and Freezers</w:t>
      </w:r>
    </w:p>
    <w:p w14:paraId="0255D1C5" w14:textId="255EAF6E" w:rsidR="008A0FE7" w:rsidRDefault="001457B1" w:rsidP="008A0FE7">
      <w:pPr>
        <w:pStyle w:val="NoSpacing"/>
        <w:rPr>
          <w:rFonts w:asciiTheme="minorHAnsi" w:hAnsiTheme="minorHAnsi"/>
        </w:rPr>
      </w:pPr>
      <w:r>
        <w:rPr>
          <w:rFonts w:asciiTheme="minorHAnsi" w:hAnsiTheme="minorHAnsi"/>
        </w:rPr>
        <w:t xml:space="preserve">The following table shows </w:t>
      </w:r>
      <w:r w:rsidR="00413A13">
        <w:rPr>
          <w:rFonts w:asciiTheme="minorHAnsi" w:hAnsiTheme="minorHAnsi"/>
        </w:rPr>
        <w:t>which</w:t>
      </w:r>
      <w:r>
        <w:rPr>
          <w:rFonts w:asciiTheme="minorHAnsi" w:hAnsiTheme="minorHAnsi"/>
        </w:rPr>
        <w:t xml:space="preserve"> measures SCE and PG&amp;E </w:t>
      </w:r>
      <w:r w:rsidR="00413A13">
        <w:rPr>
          <w:rFonts w:asciiTheme="minorHAnsi" w:hAnsiTheme="minorHAnsi"/>
        </w:rPr>
        <w:t>are sharing</w:t>
      </w:r>
      <w:r>
        <w:rPr>
          <w:rFonts w:asciiTheme="minorHAnsi" w:hAnsiTheme="minorHAnsi"/>
        </w:rPr>
        <w:t>.</w:t>
      </w:r>
      <w:r w:rsidR="008A0FE7">
        <w:rPr>
          <w:rFonts w:asciiTheme="minorHAnsi" w:hAnsiTheme="minorHAnsi"/>
        </w:rPr>
        <w:t xml:space="preserve"> The </w:t>
      </w:r>
      <w:r w:rsidR="00413A13">
        <w:rPr>
          <w:rFonts w:asciiTheme="minorHAnsi" w:hAnsiTheme="minorHAnsi"/>
        </w:rPr>
        <w:t>full measure lists</w:t>
      </w:r>
      <w:r>
        <w:rPr>
          <w:rFonts w:asciiTheme="minorHAnsi" w:hAnsiTheme="minorHAnsi"/>
        </w:rPr>
        <w:t xml:space="preserve">, which </w:t>
      </w:r>
      <w:r w:rsidR="00413A13">
        <w:rPr>
          <w:rFonts w:asciiTheme="minorHAnsi" w:hAnsiTheme="minorHAnsi"/>
        </w:rPr>
        <w:t>contain both shared and non-shared measures</w:t>
      </w:r>
      <w:r>
        <w:rPr>
          <w:rFonts w:asciiTheme="minorHAnsi" w:hAnsiTheme="minorHAnsi"/>
        </w:rPr>
        <w:t>, are</w:t>
      </w:r>
      <w:r w:rsidR="008A0FE7">
        <w:rPr>
          <w:rFonts w:asciiTheme="minorHAnsi" w:hAnsiTheme="minorHAnsi"/>
        </w:rPr>
        <w:t xml:space="preserve"> in Section 1.1.</w:t>
      </w:r>
    </w:p>
    <w:p w14:paraId="2A478E69" w14:textId="77777777" w:rsidR="008A0FE7" w:rsidRDefault="008A0FE7" w:rsidP="008A0FE7">
      <w:pPr>
        <w:pStyle w:val="NoSpacing"/>
        <w:rPr>
          <w:rFonts w:asciiTheme="minorHAnsi" w:hAnsiTheme="minorHAnsi"/>
        </w:rPr>
      </w:pPr>
    </w:p>
    <w:tbl>
      <w:tblPr>
        <w:tblStyle w:val="TableGrid"/>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929"/>
        <w:gridCol w:w="1215"/>
        <w:gridCol w:w="1476"/>
      </w:tblGrid>
      <w:tr w:rsidR="008A0FE7" w:rsidRPr="00773E0E" w14:paraId="62F6825E" w14:textId="77777777" w:rsidTr="001457B1">
        <w:trPr>
          <w:jc w:val="center"/>
        </w:trPr>
        <w:tc>
          <w:tcPr>
            <w:tcW w:w="2929" w:type="dxa"/>
            <w:shd w:val="clear" w:color="auto" w:fill="A6A6A6" w:themeFill="background1" w:themeFillShade="A6"/>
          </w:tcPr>
          <w:p w14:paraId="7A0F8B2C" w14:textId="77777777" w:rsidR="008A0FE7" w:rsidRPr="00773E0E" w:rsidRDefault="008A0FE7" w:rsidP="001457B1">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t>Configuration and Volume</w:t>
            </w:r>
          </w:p>
        </w:tc>
        <w:tc>
          <w:tcPr>
            <w:tcW w:w="1215" w:type="dxa"/>
            <w:shd w:val="clear" w:color="auto" w:fill="A6A6A6" w:themeFill="background1" w:themeFillShade="A6"/>
          </w:tcPr>
          <w:p w14:paraId="0A534264" w14:textId="77777777" w:rsidR="008A0FE7" w:rsidRPr="00773E0E" w:rsidRDefault="008A0FE7" w:rsidP="001457B1">
            <w:pPr>
              <w:pStyle w:val="Heading3"/>
              <w:keepNext w:val="0"/>
              <w:spacing w:before="0" w:after="0"/>
              <w:jc w:val="center"/>
              <w:rPr>
                <w:rFonts w:asciiTheme="minorHAnsi" w:hAnsiTheme="minorHAnsi" w:cstheme="minorHAnsi"/>
                <w:sz w:val="20"/>
                <w:szCs w:val="20"/>
              </w:rPr>
            </w:pPr>
            <w:r w:rsidRPr="00773E0E">
              <w:rPr>
                <w:rFonts w:asciiTheme="minorHAnsi" w:hAnsiTheme="minorHAnsi" w:cstheme="minorHAnsi"/>
                <w:sz w:val="20"/>
                <w:szCs w:val="20"/>
              </w:rPr>
              <w:t>PG&amp;E Measure Code</w:t>
            </w:r>
          </w:p>
        </w:tc>
        <w:tc>
          <w:tcPr>
            <w:tcW w:w="1476" w:type="dxa"/>
            <w:shd w:val="clear" w:color="auto" w:fill="A6A6A6" w:themeFill="background1" w:themeFillShade="A6"/>
          </w:tcPr>
          <w:p w14:paraId="3726B4E5" w14:textId="77777777" w:rsidR="008A0FE7" w:rsidRPr="00773E0E" w:rsidRDefault="008A0FE7" w:rsidP="001457B1">
            <w:pPr>
              <w:pStyle w:val="Heading3"/>
              <w:keepNext w:val="0"/>
              <w:spacing w:before="0" w:after="0"/>
              <w:jc w:val="center"/>
              <w:rPr>
                <w:rFonts w:asciiTheme="minorHAnsi" w:hAnsiTheme="minorHAnsi" w:cstheme="minorHAnsi"/>
                <w:sz w:val="20"/>
                <w:szCs w:val="20"/>
              </w:rPr>
            </w:pPr>
            <w:r w:rsidRPr="00773E0E">
              <w:rPr>
                <w:rFonts w:asciiTheme="minorHAnsi" w:hAnsiTheme="minorHAnsi" w:cstheme="minorHAnsi"/>
                <w:sz w:val="20"/>
                <w:szCs w:val="20"/>
              </w:rPr>
              <w:t>SCE Solution Code</w:t>
            </w:r>
          </w:p>
        </w:tc>
      </w:tr>
      <w:tr w:rsidR="008A0FE7" w:rsidRPr="00773E0E" w14:paraId="6E0EA8D1" w14:textId="77777777" w:rsidTr="001457B1">
        <w:trPr>
          <w:jc w:val="center"/>
        </w:trPr>
        <w:tc>
          <w:tcPr>
            <w:tcW w:w="2929" w:type="dxa"/>
            <w:shd w:val="clear" w:color="auto" w:fill="D9D9D9" w:themeFill="background1" w:themeFillShade="D9"/>
          </w:tcPr>
          <w:p w14:paraId="4EE035EF" w14:textId="77777777" w:rsidR="008A0FE7" w:rsidRPr="00773E0E" w:rsidRDefault="008A0FE7" w:rsidP="001457B1">
            <w:pPr>
              <w:ind w:right="-558"/>
              <w:rPr>
                <w:rFonts w:asciiTheme="minorHAnsi" w:hAnsiTheme="minorHAnsi" w:cstheme="minorHAnsi"/>
                <w:b/>
                <w:sz w:val="20"/>
                <w:szCs w:val="20"/>
              </w:rPr>
            </w:pPr>
            <w:r w:rsidRPr="00773E0E">
              <w:rPr>
                <w:rFonts w:asciiTheme="minorHAnsi" w:hAnsiTheme="minorHAnsi" w:cstheme="minorHAnsi"/>
                <w:b/>
                <w:sz w:val="20"/>
                <w:szCs w:val="20"/>
              </w:rPr>
              <w:t>Refrigerator/Freezer</w:t>
            </w:r>
          </w:p>
        </w:tc>
        <w:tc>
          <w:tcPr>
            <w:tcW w:w="1215" w:type="dxa"/>
            <w:shd w:val="clear" w:color="auto" w:fill="D9D9D9" w:themeFill="background1" w:themeFillShade="D9"/>
          </w:tcPr>
          <w:p w14:paraId="365CAC4A" w14:textId="77777777" w:rsidR="008A0FE7" w:rsidRPr="00773E0E" w:rsidRDefault="008A0FE7" w:rsidP="001457B1">
            <w:pPr>
              <w:jc w:val="center"/>
              <w:rPr>
                <w:rFonts w:asciiTheme="minorHAnsi" w:hAnsiTheme="minorHAnsi" w:cstheme="minorHAnsi"/>
                <w:sz w:val="20"/>
                <w:szCs w:val="20"/>
              </w:rPr>
            </w:pPr>
          </w:p>
        </w:tc>
        <w:tc>
          <w:tcPr>
            <w:tcW w:w="1476" w:type="dxa"/>
            <w:shd w:val="clear" w:color="auto" w:fill="D9D9D9" w:themeFill="background1" w:themeFillShade="D9"/>
          </w:tcPr>
          <w:p w14:paraId="1C4A6B9A" w14:textId="77777777" w:rsidR="008A0FE7" w:rsidRPr="00773E0E" w:rsidRDefault="008A0FE7" w:rsidP="001457B1">
            <w:pPr>
              <w:jc w:val="center"/>
              <w:rPr>
                <w:rFonts w:asciiTheme="minorHAnsi" w:hAnsiTheme="minorHAnsi" w:cstheme="minorHAnsi"/>
                <w:sz w:val="20"/>
                <w:szCs w:val="20"/>
              </w:rPr>
            </w:pPr>
          </w:p>
        </w:tc>
      </w:tr>
      <w:tr w:rsidR="008A0FE7" w:rsidRPr="00773E0E" w14:paraId="486EBC79" w14:textId="77777777" w:rsidTr="001457B1">
        <w:trPr>
          <w:jc w:val="center"/>
        </w:trPr>
        <w:tc>
          <w:tcPr>
            <w:tcW w:w="2929" w:type="dxa"/>
          </w:tcPr>
          <w:p w14:paraId="436F4AC5" w14:textId="77777777" w:rsidR="008A0FE7" w:rsidRPr="00773E0E" w:rsidRDefault="008A0FE7" w:rsidP="001457B1">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Compact (&lt;7.75 cu ft)</w:t>
            </w:r>
          </w:p>
        </w:tc>
        <w:tc>
          <w:tcPr>
            <w:tcW w:w="1215" w:type="dxa"/>
          </w:tcPr>
          <w:p w14:paraId="33676076"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theme="minorHAnsi"/>
                <w:bCs/>
                <w:sz w:val="20"/>
                <w:szCs w:val="20"/>
              </w:rPr>
              <w:t>RFCM</w:t>
            </w:r>
          </w:p>
        </w:tc>
        <w:tc>
          <w:tcPr>
            <w:tcW w:w="1476" w:type="dxa"/>
          </w:tcPr>
          <w:p w14:paraId="1FEC5467"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AP-54095</w:t>
            </w:r>
          </w:p>
        </w:tc>
      </w:tr>
      <w:tr w:rsidR="008A0FE7" w:rsidRPr="00773E0E" w14:paraId="4E8C9118" w14:textId="77777777" w:rsidTr="001457B1">
        <w:trPr>
          <w:jc w:val="center"/>
        </w:trPr>
        <w:tc>
          <w:tcPr>
            <w:tcW w:w="2929" w:type="dxa"/>
            <w:shd w:val="clear" w:color="auto" w:fill="D9D9D9" w:themeFill="background1" w:themeFillShade="D9"/>
          </w:tcPr>
          <w:p w14:paraId="5B414B9E" w14:textId="77777777" w:rsidR="008A0FE7" w:rsidRPr="00773E0E" w:rsidRDefault="008A0FE7" w:rsidP="001457B1">
            <w:pPr>
              <w:ind w:right="-558"/>
              <w:rPr>
                <w:rFonts w:asciiTheme="minorHAnsi" w:hAnsiTheme="minorHAnsi" w:cstheme="minorHAnsi"/>
                <w:b/>
                <w:sz w:val="20"/>
                <w:szCs w:val="20"/>
              </w:rPr>
            </w:pPr>
            <w:r w:rsidRPr="00773E0E">
              <w:rPr>
                <w:rFonts w:asciiTheme="minorHAnsi" w:hAnsiTheme="minorHAnsi" w:cstheme="minorHAnsi"/>
                <w:b/>
                <w:sz w:val="20"/>
                <w:szCs w:val="20"/>
              </w:rPr>
              <w:t>Bottom Freezer, No Ice</w:t>
            </w:r>
          </w:p>
        </w:tc>
        <w:tc>
          <w:tcPr>
            <w:tcW w:w="1215" w:type="dxa"/>
            <w:shd w:val="clear" w:color="auto" w:fill="D9D9D9" w:themeFill="background1" w:themeFillShade="D9"/>
          </w:tcPr>
          <w:p w14:paraId="03E2FCEE" w14:textId="77777777" w:rsidR="008A0FE7" w:rsidRPr="008A0FE7" w:rsidRDefault="008A0FE7" w:rsidP="001457B1">
            <w:pPr>
              <w:jc w:val="center"/>
              <w:rPr>
                <w:rFonts w:asciiTheme="minorHAnsi" w:hAnsiTheme="minorHAnsi" w:cstheme="minorHAnsi"/>
                <w:sz w:val="20"/>
                <w:szCs w:val="20"/>
              </w:rPr>
            </w:pPr>
          </w:p>
        </w:tc>
        <w:tc>
          <w:tcPr>
            <w:tcW w:w="1476" w:type="dxa"/>
            <w:shd w:val="clear" w:color="auto" w:fill="D9D9D9" w:themeFill="background1" w:themeFillShade="D9"/>
          </w:tcPr>
          <w:p w14:paraId="360DE810" w14:textId="77777777" w:rsidR="008A0FE7" w:rsidRPr="00773E0E" w:rsidRDefault="008A0FE7" w:rsidP="001457B1">
            <w:pPr>
              <w:jc w:val="center"/>
              <w:rPr>
                <w:rFonts w:asciiTheme="minorHAnsi" w:hAnsiTheme="minorHAnsi" w:cstheme="minorHAnsi"/>
                <w:sz w:val="20"/>
                <w:szCs w:val="20"/>
              </w:rPr>
            </w:pPr>
          </w:p>
        </w:tc>
      </w:tr>
      <w:tr w:rsidR="008A0FE7" w:rsidRPr="00773E0E" w14:paraId="5DF61901" w14:textId="77777777" w:rsidTr="001457B1">
        <w:trPr>
          <w:jc w:val="center"/>
        </w:trPr>
        <w:tc>
          <w:tcPr>
            <w:tcW w:w="2929" w:type="dxa"/>
          </w:tcPr>
          <w:p w14:paraId="608222EC" w14:textId="77777777" w:rsidR="008A0FE7" w:rsidRPr="00773E0E" w:rsidRDefault="008A0FE7" w:rsidP="001457B1">
            <w:pPr>
              <w:ind w:left="270" w:right="-558"/>
              <w:rPr>
                <w:rFonts w:asciiTheme="minorHAnsi" w:hAnsiTheme="minorHAnsi" w:cstheme="minorHAnsi"/>
                <w:sz w:val="20"/>
                <w:szCs w:val="20"/>
              </w:rPr>
            </w:pPr>
            <w:r w:rsidRPr="00773E0E">
              <w:rPr>
                <w:rFonts w:asciiTheme="minorHAnsi" w:hAnsiTheme="minorHAnsi" w:cstheme="minorHAnsi"/>
                <w:sz w:val="20"/>
                <w:szCs w:val="20"/>
              </w:rPr>
              <w:t>Small (8-16.5 cu ft)</w:t>
            </w:r>
          </w:p>
        </w:tc>
        <w:tc>
          <w:tcPr>
            <w:tcW w:w="1215" w:type="dxa"/>
          </w:tcPr>
          <w:p w14:paraId="559B3682"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RFBS</w:t>
            </w:r>
          </w:p>
        </w:tc>
        <w:tc>
          <w:tcPr>
            <w:tcW w:w="1476" w:type="dxa"/>
          </w:tcPr>
          <w:p w14:paraId="3E870C77"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AP-45119</w:t>
            </w:r>
          </w:p>
        </w:tc>
      </w:tr>
      <w:tr w:rsidR="008A0FE7" w:rsidRPr="00773E0E" w14:paraId="23D32D84" w14:textId="77777777" w:rsidTr="001457B1">
        <w:trPr>
          <w:jc w:val="center"/>
        </w:trPr>
        <w:tc>
          <w:tcPr>
            <w:tcW w:w="2929" w:type="dxa"/>
          </w:tcPr>
          <w:p w14:paraId="452A2B28" w14:textId="77777777" w:rsidR="008A0FE7" w:rsidRPr="00773E0E" w:rsidRDefault="008A0FE7" w:rsidP="001457B1">
            <w:pPr>
              <w:ind w:left="270" w:right="-558"/>
              <w:rPr>
                <w:rFonts w:asciiTheme="minorHAnsi" w:hAnsiTheme="minorHAnsi" w:cstheme="minorHAnsi"/>
                <w:sz w:val="20"/>
                <w:szCs w:val="20"/>
              </w:rPr>
            </w:pPr>
            <w:r w:rsidRPr="00773E0E">
              <w:rPr>
                <w:rFonts w:asciiTheme="minorHAnsi" w:hAnsiTheme="minorHAnsi" w:cstheme="minorHAnsi"/>
                <w:sz w:val="20"/>
                <w:szCs w:val="20"/>
              </w:rPr>
              <w:t>Large (</w:t>
            </w:r>
            <w:r w:rsidRPr="00773E0E">
              <w:rPr>
                <w:rFonts w:asciiTheme="minorHAnsi" w:hAnsiTheme="minorHAnsi" w:cstheme="minorHAnsi"/>
                <w:color w:val="000000"/>
                <w:sz w:val="20"/>
                <w:szCs w:val="20"/>
              </w:rPr>
              <w:t>≥16.5 cu ft)</w:t>
            </w:r>
          </w:p>
        </w:tc>
        <w:tc>
          <w:tcPr>
            <w:tcW w:w="1215" w:type="dxa"/>
          </w:tcPr>
          <w:p w14:paraId="40C4112D"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RFBZ</w:t>
            </w:r>
          </w:p>
        </w:tc>
        <w:tc>
          <w:tcPr>
            <w:tcW w:w="1476" w:type="dxa"/>
          </w:tcPr>
          <w:p w14:paraId="3CD3C902"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AP-10698</w:t>
            </w:r>
          </w:p>
        </w:tc>
      </w:tr>
      <w:tr w:rsidR="008A0FE7" w:rsidRPr="00773E0E" w14:paraId="7094ED9F" w14:textId="77777777" w:rsidTr="001457B1">
        <w:trPr>
          <w:jc w:val="center"/>
        </w:trPr>
        <w:tc>
          <w:tcPr>
            <w:tcW w:w="2929" w:type="dxa"/>
            <w:shd w:val="clear" w:color="auto" w:fill="D9D9D9" w:themeFill="background1" w:themeFillShade="D9"/>
          </w:tcPr>
          <w:p w14:paraId="7785E7FB" w14:textId="77777777" w:rsidR="008A0FE7" w:rsidRPr="00773E0E" w:rsidRDefault="008A0FE7" w:rsidP="001457B1">
            <w:pPr>
              <w:ind w:right="-558"/>
              <w:rPr>
                <w:rFonts w:asciiTheme="minorHAnsi" w:hAnsiTheme="minorHAnsi" w:cstheme="minorHAnsi"/>
                <w:b/>
                <w:sz w:val="20"/>
                <w:szCs w:val="20"/>
              </w:rPr>
            </w:pPr>
            <w:r w:rsidRPr="00773E0E">
              <w:rPr>
                <w:rFonts w:asciiTheme="minorHAnsi" w:hAnsiTheme="minorHAnsi" w:cstheme="minorHAnsi"/>
                <w:b/>
                <w:sz w:val="20"/>
                <w:szCs w:val="20"/>
              </w:rPr>
              <w:t>Bottom Freezer, With Ice</w:t>
            </w:r>
          </w:p>
        </w:tc>
        <w:tc>
          <w:tcPr>
            <w:tcW w:w="1215" w:type="dxa"/>
            <w:shd w:val="clear" w:color="auto" w:fill="D9D9D9" w:themeFill="background1" w:themeFillShade="D9"/>
          </w:tcPr>
          <w:p w14:paraId="553AF68A" w14:textId="77777777" w:rsidR="008A0FE7" w:rsidRPr="008A0FE7" w:rsidRDefault="008A0FE7" w:rsidP="001457B1">
            <w:pPr>
              <w:jc w:val="center"/>
              <w:rPr>
                <w:rFonts w:asciiTheme="minorHAnsi" w:hAnsiTheme="minorHAnsi" w:cstheme="minorHAnsi"/>
                <w:sz w:val="20"/>
                <w:szCs w:val="20"/>
              </w:rPr>
            </w:pPr>
          </w:p>
        </w:tc>
        <w:tc>
          <w:tcPr>
            <w:tcW w:w="1476" w:type="dxa"/>
            <w:shd w:val="clear" w:color="auto" w:fill="D9D9D9" w:themeFill="background1" w:themeFillShade="D9"/>
          </w:tcPr>
          <w:p w14:paraId="5210FBB3" w14:textId="77777777" w:rsidR="008A0FE7" w:rsidRPr="00773E0E" w:rsidRDefault="008A0FE7" w:rsidP="001457B1">
            <w:pPr>
              <w:jc w:val="center"/>
              <w:rPr>
                <w:rFonts w:asciiTheme="minorHAnsi" w:hAnsiTheme="minorHAnsi" w:cstheme="minorHAnsi"/>
                <w:sz w:val="20"/>
                <w:szCs w:val="20"/>
              </w:rPr>
            </w:pPr>
          </w:p>
        </w:tc>
      </w:tr>
      <w:tr w:rsidR="008A0FE7" w:rsidRPr="00773E0E" w14:paraId="382DB3E8" w14:textId="77777777" w:rsidTr="001457B1">
        <w:trPr>
          <w:jc w:val="center"/>
        </w:trPr>
        <w:tc>
          <w:tcPr>
            <w:tcW w:w="2929" w:type="dxa"/>
          </w:tcPr>
          <w:p w14:paraId="1C6CE6AC" w14:textId="77777777" w:rsidR="008A0FE7" w:rsidRPr="00773E0E" w:rsidRDefault="008A0FE7" w:rsidP="001457B1">
            <w:pPr>
              <w:ind w:left="270" w:right="-558"/>
              <w:rPr>
                <w:rFonts w:asciiTheme="minorHAnsi" w:hAnsiTheme="minorHAnsi" w:cstheme="minorHAnsi"/>
                <w:sz w:val="20"/>
                <w:szCs w:val="20"/>
              </w:rPr>
            </w:pPr>
            <w:r w:rsidRPr="00773E0E">
              <w:rPr>
                <w:rFonts w:asciiTheme="minorHAnsi" w:hAnsiTheme="minorHAnsi" w:cstheme="minorHAnsi"/>
                <w:sz w:val="20"/>
                <w:szCs w:val="20"/>
              </w:rPr>
              <w:t>Large (</w:t>
            </w:r>
            <w:r w:rsidRPr="00773E0E">
              <w:rPr>
                <w:rFonts w:asciiTheme="minorHAnsi" w:hAnsiTheme="minorHAnsi" w:cstheme="minorHAnsi"/>
                <w:color w:val="000000"/>
                <w:sz w:val="20"/>
                <w:szCs w:val="20"/>
              </w:rPr>
              <w:t>≥16.5 cu ft)</w:t>
            </w:r>
          </w:p>
        </w:tc>
        <w:tc>
          <w:tcPr>
            <w:tcW w:w="1215" w:type="dxa"/>
          </w:tcPr>
          <w:p w14:paraId="3A3FED49"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RFBI</w:t>
            </w:r>
          </w:p>
        </w:tc>
        <w:tc>
          <w:tcPr>
            <w:tcW w:w="1476" w:type="dxa"/>
          </w:tcPr>
          <w:p w14:paraId="417ECA8F"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AP-64963</w:t>
            </w:r>
          </w:p>
        </w:tc>
      </w:tr>
      <w:tr w:rsidR="008A0FE7" w:rsidRPr="00773E0E" w14:paraId="46667BB7" w14:textId="77777777" w:rsidTr="001457B1">
        <w:trPr>
          <w:jc w:val="center"/>
        </w:trPr>
        <w:tc>
          <w:tcPr>
            <w:tcW w:w="2929" w:type="dxa"/>
            <w:shd w:val="clear" w:color="auto" w:fill="D9D9D9" w:themeFill="background1" w:themeFillShade="D9"/>
          </w:tcPr>
          <w:p w14:paraId="4C5B8A98" w14:textId="77777777" w:rsidR="008A0FE7" w:rsidRPr="00773E0E" w:rsidRDefault="008A0FE7" w:rsidP="001457B1">
            <w:pPr>
              <w:ind w:right="-558"/>
              <w:rPr>
                <w:rFonts w:asciiTheme="minorHAnsi" w:hAnsiTheme="minorHAnsi" w:cstheme="minorHAnsi"/>
                <w:b/>
                <w:sz w:val="20"/>
                <w:szCs w:val="20"/>
              </w:rPr>
            </w:pPr>
            <w:r w:rsidRPr="00773E0E">
              <w:rPr>
                <w:rFonts w:asciiTheme="minorHAnsi" w:hAnsiTheme="minorHAnsi" w:cstheme="minorHAnsi"/>
                <w:b/>
                <w:sz w:val="20"/>
                <w:szCs w:val="20"/>
              </w:rPr>
              <w:t>Top Freezer, No Ice</w:t>
            </w:r>
          </w:p>
        </w:tc>
        <w:tc>
          <w:tcPr>
            <w:tcW w:w="1215" w:type="dxa"/>
            <w:shd w:val="clear" w:color="auto" w:fill="D9D9D9" w:themeFill="background1" w:themeFillShade="D9"/>
          </w:tcPr>
          <w:p w14:paraId="69FDC580" w14:textId="77777777" w:rsidR="008A0FE7" w:rsidRPr="008A0FE7" w:rsidRDefault="008A0FE7" w:rsidP="001457B1">
            <w:pPr>
              <w:jc w:val="center"/>
              <w:rPr>
                <w:rFonts w:asciiTheme="minorHAnsi" w:hAnsiTheme="minorHAnsi" w:cstheme="minorHAnsi"/>
                <w:sz w:val="20"/>
                <w:szCs w:val="20"/>
              </w:rPr>
            </w:pPr>
          </w:p>
        </w:tc>
        <w:tc>
          <w:tcPr>
            <w:tcW w:w="1476" w:type="dxa"/>
            <w:shd w:val="clear" w:color="auto" w:fill="D9D9D9" w:themeFill="background1" w:themeFillShade="D9"/>
          </w:tcPr>
          <w:p w14:paraId="478EA541" w14:textId="77777777" w:rsidR="008A0FE7" w:rsidRPr="00773E0E" w:rsidRDefault="008A0FE7" w:rsidP="001457B1">
            <w:pPr>
              <w:jc w:val="center"/>
              <w:rPr>
                <w:rFonts w:asciiTheme="minorHAnsi" w:hAnsiTheme="minorHAnsi" w:cstheme="minorHAnsi"/>
                <w:sz w:val="20"/>
                <w:szCs w:val="20"/>
              </w:rPr>
            </w:pPr>
          </w:p>
        </w:tc>
      </w:tr>
      <w:tr w:rsidR="008A0FE7" w:rsidRPr="00773E0E" w14:paraId="7B8FAA90" w14:textId="77777777" w:rsidTr="001457B1">
        <w:trPr>
          <w:jc w:val="center"/>
        </w:trPr>
        <w:tc>
          <w:tcPr>
            <w:tcW w:w="2929" w:type="dxa"/>
          </w:tcPr>
          <w:p w14:paraId="3A0C5612" w14:textId="77777777" w:rsidR="008A0FE7" w:rsidRPr="00773E0E" w:rsidRDefault="008A0FE7" w:rsidP="001457B1">
            <w:pPr>
              <w:ind w:left="270" w:right="-558"/>
              <w:rPr>
                <w:rFonts w:asciiTheme="minorHAnsi" w:hAnsiTheme="minorHAnsi" w:cstheme="minorHAnsi"/>
                <w:sz w:val="20"/>
                <w:szCs w:val="20"/>
              </w:rPr>
            </w:pPr>
            <w:r w:rsidRPr="00773E0E">
              <w:rPr>
                <w:rFonts w:asciiTheme="minorHAnsi" w:hAnsiTheme="minorHAnsi" w:cstheme="minorHAnsi"/>
                <w:sz w:val="20"/>
                <w:szCs w:val="20"/>
              </w:rPr>
              <w:t>Small (10-15 cu ft)</w:t>
            </w:r>
          </w:p>
        </w:tc>
        <w:tc>
          <w:tcPr>
            <w:tcW w:w="1215" w:type="dxa"/>
          </w:tcPr>
          <w:p w14:paraId="6A90FD76"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RFTS</w:t>
            </w:r>
          </w:p>
        </w:tc>
        <w:tc>
          <w:tcPr>
            <w:tcW w:w="1476" w:type="dxa"/>
          </w:tcPr>
          <w:p w14:paraId="57588FC0"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AP-31983</w:t>
            </w:r>
          </w:p>
        </w:tc>
      </w:tr>
      <w:tr w:rsidR="008A0FE7" w:rsidRPr="00773E0E" w14:paraId="4B0A6174" w14:textId="77777777" w:rsidTr="001457B1">
        <w:trPr>
          <w:jc w:val="center"/>
        </w:trPr>
        <w:tc>
          <w:tcPr>
            <w:tcW w:w="2929" w:type="dxa"/>
          </w:tcPr>
          <w:p w14:paraId="518F5324" w14:textId="77777777" w:rsidR="008A0FE7" w:rsidRPr="00773E0E" w:rsidRDefault="008A0FE7" w:rsidP="001457B1">
            <w:pPr>
              <w:ind w:left="270" w:right="-558"/>
              <w:rPr>
                <w:rFonts w:asciiTheme="minorHAnsi" w:hAnsiTheme="minorHAnsi" w:cstheme="minorHAnsi"/>
                <w:sz w:val="20"/>
                <w:szCs w:val="20"/>
              </w:rPr>
            </w:pPr>
            <w:r w:rsidRPr="00773E0E">
              <w:rPr>
                <w:rFonts w:asciiTheme="minorHAnsi" w:hAnsiTheme="minorHAnsi" w:cstheme="minorHAnsi"/>
                <w:sz w:val="20"/>
                <w:szCs w:val="20"/>
              </w:rPr>
              <w:t>Medium (1</w:t>
            </w:r>
            <w:r w:rsidRPr="00773E0E">
              <w:rPr>
                <w:rFonts w:asciiTheme="minorHAnsi" w:hAnsiTheme="minorHAnsi" w:cstheme="minorHAnsi"/>
                <w:color w:val="000000"/>
                <w:sz w:val="20"/>
                <w:szCs w:val="20"/>
              </w:rPr>
              <w:t>5-20 cu ft)</w:t>
            </w:r>
          </w:p>
        </w:tc>
        <w:tc>
          <w:tcPr>
            <w:tcW w:w="1215" w:type="dxa"/>
          </w:tcPr>
          <w:p w14:paraId="307FC6D7"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RFTM</w:t>
            </w:r>
          </w:p>
        </w:tc>
        <w:tc>
          <w:tcPr>
            <w:tcW w:w="1476" w:type="dxa"/>
          </w:tcPr>
          <w:p w14:paraId="30FBE845"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AP-71982</w:t>
            </w:r>
          </w:p>
        </w:tc>
      </w:tr>
      <w:tr w:rsidR="008A0FE7" w:rsidRPr="00773E0E" w14:paraId="3644264D" w14:textId="77777777" w:rsidTr="001457B1">
        <w:trPr>
          <w:jc w:val="center"/>
        </w:trPr>
        <w:tc>
          <w:tcPr>
            <w:tcW w:w="2929" w:type="dxa"/>
          </w:tcPr>
          <w:p w14:paraId="6849766E" w14:textId="77777777" w:rsidR="008A0FE7" w:rsidRPr="00773E0E" w:rsidRDefault="008A0FE7" w:rsidP="001457B1">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Large (</w:t>
            </w:r>
            <w:r w:rsidRPr="00773E0E">
              <w:rPr>
                <w:rFonts w:asciiTheme="minorHAnsi" w:hAnsiTheme="minorHAnsi"/>
                <w:b w:val="0"/>
                <w:sz w:val="20"/>
                <w:szCs w:val="20"/>
              </w:rPr>
              <w:t>≥</w:t>
            </w:r>
            <w:r w:rsidRPr="00773E0E">
              <w:rPr>
                <w:rFonts w:asciiTheme="minorHAnsi" w:hAnsiTheme="minorHAnsi" w:cstheme="minorHAnsi"/>
                <w:b w:val="0"/>
                <w:color w:val="000000"/>
                <w:sz w:val="20"/>
                <w:szCs w:val="20"/>
              </w:rPr>
              <w:t>20 cu ft)</w:t>
            </w:r>
          </w:p>
        </w:tc>
        <w:tc>
          <w:tcPr>
            <w:tcW w:w="1215" w:type="dxa"/>
          </w:tcPr>
          <w:p w14:paraId="50DF099C"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RFTL</w:t>
            </w:r>
          </w:p>
        </w:tc>
        <w:tc>
          <w:tcPr>
            <w:tcW w:w="1476" w:type="dxa"/>
          </w:tcPr>
          <w:p w14:paraId="17807639"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AP-43980</w:t>
            </w:r>
          </w:p>
        </w:tc>
      </w:tr>
      <w:tr w:rsidR="008A0FE7" w:rsidRPr="00773E0E" w14:paraId="15B66A99" w14:textId="77777777" w:rsidTr="001457B1">
        <w:trPr>
          <w:jc w:val="center"/>
        </w:trPr>
        <w:tc>
          <w:tcPr>
            <w:tcW w:w="2929" w:type="dxa"/>
            <w:shd w:val="clear" w:color="auto" w:fill="D9D9D9" w:themeFill="background1" w:themeFillShade="D9"/>
          </w:tcPr>
          <w:p w14:paraId="6FFAA5CB" w14:textId="77777777" w:rsidR="008A0FE7" w:rsidRPr="00773E0E" w:rsidRDefault="008A0FE7" w:rsidP="001457B1">
            <w:pPr>
              <w:ind w:right="-558"/>
              <w:rPr>
                <w:rFonts w:asciiTheme="minorHAnsi" w:hAnsiTheme="minorHAnsi" w:cstheme="minorHAnsi"/>
                <w:b/>
                <w:sz w:val="20"/>
                <w:szCs w:val="20"/>
              </w:rPr>
            </w:pPr>
            <w:r w:rsidRPr="00773E0E">
              <w:rPr>
                <w:rFonts w:asciiTheme="minorHAnsi" w:hAnsiTheme="minorHAnsi" w:cstheme="minorHAnsi"/>
                <w:b/>
                <w:sz w:val="20"/>
                <w:szCs w:val="20"/>
              </w:rPr>
              <w:t>Side Freezer, No Ice</w:t>
            </w:r>
          </w:p>
        </w:tc>
        <w:tc>
          <w:tcPr>
            <w:tcW w:w="1215" w:type="dxa"/>
            <w:shd w:val="clear" w:color="auto" w:fill="D9D9D9" w:themeFill="background1" w:themeFillShade="D9"/>
          </w:tcPr>
          <w:p w14:paraId="41AC1F58" w14:textId="77777777" w:rsidR="008A0FE7" w:rsidRPr="008A0FE7" w:rsidRDefault="008A0FE7" w:rsidP="001457B1">
            <w:pPr>
              <w:jc w:val="center"/>
              <w:rPr>
                <w:rFonts w:asciiTheme="minorHAnsi" w:hAnsiTheme="minorHAnsi" w:cstheme="minorHAnsi"/>
                <w:sz w:val="20"/>
                <w:szCs w:val="20"/>
              </w:rPr>
            </w:pPr>
          </w:p>
        </w:tc>
        <w:tc>
          <w:tcPr>
            <w:tcW w:w="1476" w:type="dxa"/>
            <w:shd w:val="clear" w:color="auto" w:fill="D9D9D9" w:themeFill="background1" w:themeFillShade="D9"/>
          </w:tcPr>
          <w:p w14:paraId="033B519B" w14:textId="77777777" w:rsidR="008A0FE7" w:rsidRPr="00773E0E" w:rsidRDefault="008A0FE7" w:rsidP="001457B1">
            <w:pPr>
              <w:jc w:val="center"/>
              <w:rPr>
                <w:rFonts w:asciiTheme="minorHAnsi" w:hAnsiTheme="minorHAnsi" w:cstheme="minorHAnsi"/>
                <w:sz w:val="20"/>
                <w:szCs w:val="20"/>
              </w:rPr>
            </w:pPr>
          </w:p>
        </w:tc>
      </w:tr>
      <w:tr w:rsidR="008A0FE7" w:rsidRPr="00773E0E" w14:paraId="2FCEDCBF" w14:textId="77777777" w:rsidTr="001457B1">
        <w:trPr>
          <w:jc w:val="center"/>
        </w:trPr>
        <w:tc>
          <w:tcPr>
            <w:tcW w:w="2929" w:type="dxa"/>
          </w:tcPr>
          <w:p w14:paraId="12242769" w14:textId="77777777" w:rsidR="008A0FE7" w:rsidRPr="00773E0E" w:rsidRDefault="008A0FE7" w:rsidP="001457B1">
            <w:pPr>
              <w:ind w:left="270" w:right="-558"/>
              <w:rPr>
                <w:rFonts w:asciiTheme="minorHAnsi" w:hAnsiTheme="minorHAnsi" w:cstheme="minorHAnsi"/>
                <w:sz w:val="20"/>
                <w:szCs w:val="20"/>
              </w:rPr>
            </w:pPr>
            <w:r w:rsidRPr="00773E0E">
              <w:rPr>
                <w:rFonts w:asciiTheme="minorHAnsi" w:hAnsiTheme="minorHAnsi" w:cstheme="minorHAnsi"/>
                <w:sz w:val="20"/>
                <w:szCs w:val="20"/>
              </w:rPr>
              <w:t>Medium (1</w:t>
            </w:r>
            <w:r w:rsidRPr="00773E0E">
              <w:rPr>
                <w:rFonts w:asciiTheme="minorHAnsi" w:hAnsiTheme="minorHAnsi" w:cstheme="minorHAnsi"/>
                <w:color w:val="000000"/>
                <w:sz w:val="20"/>
                <w:szCs w:val="20"/>
              </w:rPr>
              <w:t>5-23 cu ft)</w:t>
            </w:r>
          </w:p>
        </w:tc>
        <w:tc>
          <w:tcPr>
            <w:tcW w:w="1215" w:type="dxa"/>
          </w:tcPr>
          <w:p w14:paraId="035DCB17"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RFSSZ</w:t>
            </w:r>
          </w:p>
        </w:tc>
        <w:tc>
          <w:tcPr>
            <w:tcW w:w="1476" w:type="dxa"/>
          </w:tcPr>
          <w:p w14:paraId="4044F098"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AP-87902</w:t>
            </w:r>
          </w:p>
        </w:tc>
      </w:tr>
      <w:tr w:rsidR="008A0FE7" w:rsidRPr="00773E0E" w14:paraId="7251BAF4" w14:textId="77777777" w:rsidTr="001457B1">
        <w:trPr>
          <w:jc w:val="center"/>
        </w:trPr>
        <w:tc>
          <w:tcPr>
            <w:tcW w:w="2929" w:type="dxa"/>
          </w:tcPr>
          <w:p w14:paraId="2DF769F3" w14:textId="77777777" w:rsidR="008A0FE7" w:rsidRPr="00773E0E" w:rsidRDefault="008A0FE7" w:rsidP="001457B1">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Large (</w:t>
            </w:r>
            <w:r w:rsidRPr="00773E0E">
              <w:rPr>
                <w:rFonts w:asciiTheme="minorHAnsi" w:hAnsiTheme="minorHAnsi"/>
                <w:b w:val="0"/>
                <w:sz w:val="20"/>
                <w:szCs w:val="20"/>
              </w:rPr>
              <w:t>≥</w:t>
            </w:r>
            <w:r w:rsidRPr="00773E0E">
              <w:rPr>
                <w:rFonts w:asciiTheme="minorHAnsi" w:hAnsiTheme="minorHAnsi" w:cstheme="minorHAnsi"/>
                <w:b w:val="0"/>
                <w:color w:val="000000"/>
                <w:sz w:val="20"/>
                <w:szCs w:val="20"/>
              </w:rPr>
              <w:t>23 cu ft)</w:t>
            </w:r>
          </w:p>
        </w:tc>
        <w:tc>
          <w:tcPr>
            <w:tcW w:w="1215" w:type="dxa"/>
          </w:tcPr>
          <w:p w14:paraId="79AD4281" w14:textId="77777777" w:rsidR="008A0FE7" w:rsidRPr="008A0FE7" w:rsidRDefault="008A0FE7" w:rsidP="001457B1">
            <w:pPr>
              <w:pStyle w:val="Heading3"/>
              <w:keepNext w:val="0"/>
              <w:spacing w:before="0" w:after="0"/>
              <w:jc w:val="center"/>
              <w:rPr>
                <w:rFonts w:asciiTheme="minorHAnsi" w:hAnsiTheme="minorHAnsi" w:cstheme="minorHAnsi"/>
                <w:b w:val="0"/>
                <w:sz w:val="20"/>
                <w:szCs w:val="20"/>
              </w:rPr>
            </w:pPr>
            <w:r w:rsidRPr="008A0FE7">
              <w:rPr>
                <w:rFonts w:asciiTheme="minorHAnsi" w:hAnsiTheme="minorHAnsi"/>
                <w:b w:val="0"/>
                <w:sz w:val="20"/>
                <w:szCs w:val="20"/>
              </w:rPr>
              <w:t>RFSZ</w:t>
            </w:r>
          </w:p>
        </w:tc>
        <w:tc>
          <w:tcPr>
            <w:tcW w:w="1476" w:type="dxa"/>
          </w:tcPr>
          <w:p w14:paraId="06DD494D" w14:textId="77777777" w:rsidR="008A0FE7" w:rsidRPr="00773E0E" w:rsidRDefault="008A0FE7" w:rsidP="001457B1">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AP-89066</w:t>
            </w:r>
          </w:p>
        </w:tc>
      </w:tr>
      <w:tr w:rsidR="008A0FE7" w:rsidRPr="00773E0E" w14:paraId="66B214C4" w14:textId="77777777" w:rsidTr="001457B1">
        <w:trPr>
          <w:jc w:val="center"/>
        </w:trPr>
        <w:tc>
          <w:tcPr>
            <w:tcW w:w="2929" w:type="dxa"/>
            <w:shd w:val="clear" w:color="auto" w:fill="D9D9D9" w:themeFill="background1" w:themeFillShade="D9"/>
          </w:tcPr>
          <w:p w14:paraId="447E1462" w14:textId="77777777" w:rsidR="008A0FE7" w:rsidRPr="00773E0E" w:rsidRDefault="008A0FE7" w:rsidP="001457B1">
            <w:pPr>
              <w:ind w:right="-558"/>
              <w:rPr>
                <w:rFonts w:asciiTheme="minorHAnsi" w:hAnsiTheme="minorHAnsi" w:cstheme="minorHAnsi"/>
                <w:b/>
                <w:sz w:val="20"/>
                <w:szCs w:val="20"/>
              </w:rPr>
            </w:pPr>
            <w:r w:rsidRPr="00773E0E">
              <w:rPr>
                <w:rFonts w:asciiTheme="minorHAnsi" w:hAnsiTheme="minorHAnsi" w:cstheme="minorHAnsi"/>
                <w:b/>
                <w:sz w:val="20"/>
                <w:szCs w:val="20"/>
              </w:rPr>
              <w:t>Side Freezer, With Ice</w:t>
            </w:r>
          </w:p>
        </w:tc>
        <w:tc>
          <w:tcPr>
            <w:tcW w:w="1215" w:type="dxa"/>
            <w:shd w:val="clear" w:color="auto" w:fill="D9D9D9" w:themeFill="background1" w:themeFillShade="D9"/>
          </w:tcPr>
          <w:p w14:paraId="6FE90677" w14:textId="77777777" w:rsidR="008A0FE7" w:rsidRPr="008A0FE7" w:rsidRDefault="008A0FE7" w:rsidP="001457B1">
            <w:pPr>
              <w:jc w:val="center"/>
              <w:rPr>
                <w:rFonts w:asciiTheme="minorHAnsi" w:hAnsiTheme="minorHAnsi" w:cstheme="minorHAnsi"/>
                <w:sz w:val="20"/>
                <w:szCs w:val="20"/>
              </w:rPr>
            </w:pPr>
          </w:p>
        </w:tc>
        <w:tc>
          <w:tcPr>
            <w:tcW w:w="1476" w:type="dxa"/>
            <w:shd w:val="clear" w:color="auto" w:fill="D9D9D9" w:themeFill="background1" w:themeFillShade="D9"/>
          </w:tcPr>
          <w:p w14:paraId="59A9EB3B" w14:textId="77777777" w:rsidR="008A0FE7" w:rsidRPr="00773E0E" w:rsidRDefault="008A0FE7" w:rsidP="001457B1">
            <w:pPr>
              <w:jc w:val="center"/>
              <w:rPr>
                <w:rFonts w:asciiTheme="minorHAnsi" w:hAnsiTheme="minorHAnsi" w:cstheme="minorHAnsi"/>
                <w:sz w:val="20"/>
                <w:szCs w:val="20"/>
              </w:rPr>
            </w:pPr>
          </w:p>
        </w:tc>
      </w:tr>
      <w:tr w:rsidR="008A0FE7" w:rsidRPr="00773E0E" w14:paraId="75AD6837" w14:textId="77777777" w:rsidTr="001457B1">
        <w:trPr>
          <w:trHeight w:val="58"/>
          <w:jc w:val="center"/>
        </w:trPr>
        <w:tc>
          <w:tcPr>
            <w:tcW w:w="2929" w:type="dxa"/>
          </w:tcPr>
          <w:p w14:paraId="58D39757" w14:textId="77777777" w:rsidR="008A0FE7" w:rsidRPr="00773E0E" w:rsidRDefault="008A0FE7" w:rsidP="001457B1">
            <w:pPr>
              <w:ind w:left="270" w:right="-558"/>
              <w:rPr>
                <w:rFonts w:asciiTheme="minorHAnsi" w:hAnsiTheme="minorHAnsi" w:cstheme="minorHAnsi"/>
                <w:sz w:val="20"/>
                <w:szCs w:val="20"/>
              </w:rPr>
            </w:pPr>
            <w:r w:rsidRPr="00773E0E">
              <w:rPr>
                <w:rFonts w:asciiTheme="minorHAnsi" w:hAnsiTheme="minorHAnsi" w:cstheme="minorHAnsi"/>
                <w:sz w:val="20"/>
                <w:szCs w:val="20"/>
              </w:rPr>
              <w:t>Medium (1</w:t>
            </w:r>
            <w:r w:rsidRPr="00773E0E">
              <w:rPr>
                <w:rFonts w:asciiTheme="minorHAnsi" w:hAnsiTheme="minorHAnsi" w:cstheme="minorHAnsi"/>
                <w:color w:val="000000"/>
                <w:sz w:val="20"/>
                <w:szCs w:val="20"/>
              </w:rPr>
              <w:t>5-23 cu ft)</w:t>
            </w:r>
          </w:p>
        </w:tc>
        <w:tc>
          <w:tcPr>
            <w:tcW w:w="1215" w:type="dxa"/>
          </w:tcPr>
          <w:p w14:paraId="65B23BFC" w14:textId="77777777" w:rsidR="008A0FE7" w:rsidRPr="008A0FE7" w:rsidRDefault="008A0FE7" w:rsidP="001457B1">
            <w:pPr>
              <w:jc w:val="center"/>
              <w:rPr>
                <w:rFonts w:asciiTheme="minorHAnsi" w:hAnsiTheme="minorHAnsi" w:cstheme="minorHAnsi"/>
                <w:sz w:val="20"/>
                <w:szCs w:val="20"/>
              </w:rPr>
            </w:pPr>
            <w:r w:rsidRPr="008A0FE7">
              <w:rPr>
                <w:rFonts w:asciiTheme="minorHAnsi" w:hAnsiTheme="minorHAnsi" w:cs="Arial"/>
                <w:sz w:val="20"/>
                <w:szCs w:val="20"/>
              </w:rPr>
              <w:t>RFSSI</w:t>
            </w:r>
          </w:p>
        </w:tc>
        <w:tc>
          <w:tcPr>
            <w:tcW w:w="1476" w:type="dxa"/>
          </w:tcPr>
          <w:p w14:paraId="01B41C46" w14:textId="77777777" w:rsidR="008A0FE7" w:rsidRPr="00773E0E" w:rsidRDefault="008A0FE7" w:rsidP="001457B1">
            <w:pPr>
              <w:jc w:val="center"/>
              <w:rPr>
                <w:rFonts w:asciiTheme="minorHAnsi" w:hAnsiTheme="minorHAnsi"/>
              </w:rPr>
            </w:pPr>
            <w:r w:rsidRPr="00773E0E">
              <w:rPr>
                <w:rFonts w:asciiTheme="minorHAnsi" w:hAnsiTheme="minorHAnsi" w:cstheme="minorHAnsi"/>
                <w:sz w:val="20"/>
                <w:szCs w:val="20"/>
              </w:rPr>
              <w:t>AP-90513</w:t>
            </w:r>
          </w:p>
        </w:tc>
      </w:tr>
      <w:tr w:rsidR="008A0FE7" w:rsidRPr="00773E0E" w14:paraId="35E81874" w14:textId="77777777" w:rsidTr="001457B1">
        <w:trPr>
          <w:jc w:val="center"/>
        </w:trPr>
        <w:tc>
          <w:tcPr>
            <w:tcW w:w="2929" w:type="dxa"/>
          </w:tcPr>
          <w:p w14:paraId="18840E6E" w14:textId="77777777" w:rsidR="008A0FE7" w:rsidRPr="00773E0E" w:rsidRDefault="008A0FE7" w:rsidP="001457B1">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Large (</w:t>
            </w:r>
            <w:r w:rsidRPr="00773E0E">
              <w:rPr>
                <w:rFonts w:asciiTheme="minorHAnsi" w:hAnsiTheme="minorHAnsi"/>
                <w:b w:val="0"/>
                <w:sz w:val="20"/>
                <w:szCs w:val="20"/>
              </w:rPr>
              <w:t>≥</w:t>
            </w:r>
            <w:r w:rsidRPr="00773E0E">
              <w:rPr>
                <w:rFonts w:asciiTheme="minorHAnsi" w:hAnsiTheme="minorHAnsi" w:cstheme="minorHAnsi"/>
                <w:b w:val="0"/>
                <w:color w:val="000000"/>
                <w:sz w:val="20"/>
                <w:szCs w:val="20"/>
              </w:rPr>
              <w:t>23 cu ft)</w:t>
            </w:r>
          </w:p>
        </w:tc>
        <w:tc>
          <w:tcPr>
            <w:tcW w:w="1215" w:type="dxa"/>
          </w:tcPr>
          <w:p w14:paraId="6B8E8541" w14:textId="77777777" w:rsidR="008A0FE7" w:rsidRPr="008A0FE7" w:rsidRDefault="008A0FE7" w:rsidP="001457B1">
            <w:pPr>
              <w:pStyle w:val="Heading3"/>
              <w:keepNext w:val="0"/>
              <w:tabs>
                <w:tab w:val="center" w:pos="841"/>
                <w:tab w:val="left" w:pos="1650"/>
              </w:tabs>
              <w:spacing w:before="0" w:after="0"/>
              <w:jc w:val="center"/>
              <w:rPr>
                <w:rFonts w:asciiTheme="minorHAnsi" w:hAnsiTheme="minorHAnsi" w:cstheme="minorHAnsi"/>
                <w:b w:val="0"/>
                <w:sz w:val="20"/>
                <w:szCs w:val="20"/>
              </w:rPr>
            </w:pPr>
            <w:r w:rsidRPr="008A0FE7">
              <w:rPr>
                <w:rFonts w:asciiTheme="minorHAnsi" w:hAnsiTheme="minorHAnsi"/>
                <w:b w:val="0"/>
                <w:sz w:val="20"/>
                <w:szCs w:val="20"/>
              </w:rPr>
              <w:t>RFSI</w:t>
            </w:r>
          </w:p>
        </w:tc>
        <w:tc>
          <w:tcPr>
            <w:tcW w:w="1476" w:type="dxa"/>
          </w:tcPr>
          <w:p w14:paraId="559AFCFB" w14:textId="77777777" w:rsidR="008A0FE7" w:rsidRPr="00773E0E" w:rsidRDefault="008A0FE7" w:rsidP="001457B1">
            <w:pPr>
              <w:pStyle w:val="Heading3"/>
              <w:keepNext w:val="0"/>
              <w:tabs>
                <w:tab w:val="center" w:pos="841"/>
                <w:tab w:val="left" w:pos="1650"/>
              </w:tabs>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AP-92303</w:t>
            </w:r>
          </w:p>
        </w:tc>
      </w:tr>
    </w:tbl>
    <w:p w14:paraId="1473414A" w14:textId="77777777" w:rsidR="008A0FE7" w:rsidRDefault="008A0FE7" w:rsidP="008A0FE7">
      <w:pPr>
        <w:pStyle w:val="NoSpacing"/>
        <w:rPr>
          <w:rFonts w:asciiTheme="minorHAnsi" w:hAnsiTheme="minorHAnsi"/>
        </w:rPr>
      </w:pPr>
    </w:p>
    <w:p w14:paraId="0985B490" w14:textId="77777777" w:rsidR="008A0FE7" w:rsidRPr="008A0FE7" w:rsidRDefault="008A0FE7" w:rsidP="008A0FE7">
      <w:pPr>
        <w:rPr>
          <w:rFonts w:asciiTheme="minorHAnsi" w:hAnsiTheme="minorHAnsi"/>
          <w:b/>
          <w:sz w:val="28"/>
        </w:rPr>
      </w:pPr>
      <w:r w:rsidRPr="008A0FE7">
        <w:rPr>
          <w:rFonts w:asciiTheme="minorHAnsi" w:hAnsiTheme="minorHAnsi"/>
          <w:b/>
          <w:sz w:val="28"/>
        </w:rPr>
        <w:t>Attachments</w:t>
      </w:r>
    </w:p>
    <w:bookmarkStart w:id="1" w:name="_GoBack"/>
    <w:bookmarkStart w:id="2" w:name="_MON_1482758598"/>
    <w:bookmarkEnd w:id="2"/>
    <w:p w14:paraId="696CBE12" w14:textId="77777777" w:rsidR="008A0FE7" w:rsidRPr="00773E0E" w:rsidRDefault="00484CA6" w:rsidP="008A0FE7">
      <w:pPr>
        <w:pStyle w:val="ListParagraph"/>
        <w:numPr>
          <w:ilvl w:val="0"/>
          <w:numId w:val="25"/>
        </w:numPr>
        <w:rPr>
          <w:rStyle w:val="Strong"/>
          <w:rFonts w:asciiTheme="minorHAnsi" w:hAnsiTheme="minorHAnsi"/>
          <w:bCs w:val="0"/>
          <w:color w:val="FF0000"/>
          <w:sz w:val="20"/>
          <w:szCs w:val="20"/>
        </w:rPr>
      </w:pPr>
      <w:r w:rsidRPr="00773E0E">
        <w:rPr>
          <w:rStyle w:val="Strong"/>
          <w:rFonts w:asciiTheme="minorHAnsi" w:hAnsiTheme="minorHAnsi"/>
          <w:bCs w:val="0"/>
          <w:color w:val="FF0000"/>
          <w:sz w:val="20"/>
          <w:szCs w:val="20"/>
        </w:rPr>
        <w:object w:dxaOrig="2520" w:dyaOrig="1640" w14:anchorId="1E80EE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6pt;height:81.75pt" o:ole="">
            <v:imagedata r:id="rId16" o:title=""/>
          </v:shape>
          <o:OLEObject Type="Embed" ProgID="Excel.SheetMacroEnabled.12" ShapeID="_x0000_i1031" DrawAspect="Icon" ObjectID="_1483166357" r:id="rId17"/>
        </w:object>
      </w:r>
      <w:bookmarkEnd w:id="1"/>
    </w:p>
    <w:p w14:paraId="249C62A4" w14:textId="4C8D9718" w:rsidR="008A0FE7" w:rsidRDefault="008A0FE7" w:rsidP="008A0FE7">
      <w:pPr>
        <w:pStyle w:val="ListParagraph"/>
        <w:numPr>
          <w:ilvl w:val="0"/>
          <w:numId w:val="25"/>
        </w:numPr>
        <w:rPr>
          <w:rFonts w:asciiTheme="minorHAnsi" w:hAnsiTheme="minorHAnsi" w:cs="Arial"/>
          <w:b/>
          <w:szCs w:val="22"/>
        </w:rPr>
      </w:pPr>
      <w:r>
        <w:rPr>
          <w:rFonts w:asciiTheme="minorHAnsi" w:hAnsiTheme="minorHAnsi" w:cs="Arial"/>
          <w:b/>
          <w:szCs w:val="22"/>
        </w:rPr>
        <w:object w:dxaOrig="1513" w:dyaOrig="984" w14:anchorId="6EEA471D">
          <v:shape id="_x0000_i1026" type="#_x0000_t75" style="width:75.75pt;height:49.5pt" o:ole="">
            <v:imagedata r:id="rId18" o:title=""/>
          </v:shape>
          <o:OLEObject Type="Embed" ProgID="Excel.Sheet.12" ShapeID="_x0000_i1026" DrawAspect="Icon" ObjectID="_1483166358" r:id="rId19"/>
        </w:object>
      </w:r>
    </w:p>
    <w:p w14:paraId="2CB703BF" w14:textId="77777777" w:rsidR="008A0FE7" w:rsidRPr="008A0FE7" w:rsidRDefault="008A0FE7" w:rsidP="008A0FE7">
      <w:pPr>
        <w:pStyle w:val="ListParagraph"/>
        <w:numPr>
          <w:ilvl w:val="0"/>
          <w:numId w:val="25"/>
        </w:numPr>
        <w:rPr>
          <w:rFonts w:asciiTheme="minorHAnsi" w:hAnsiTheme="minorHAnsi" w:cs="Arial"/>
          <w:b/>
          <w:szCs w:val="22"/>
        </w:rPr>
      </w:pPr>
      <w:r>
        <w:rPr>
          <w:rFonts w:asciiTheme="minorHAnsi" w:hAnsiTheme="minorHAnsi" w:cs="Arial"/>
          <w:b/>
          <w:szCs w:val="22"/>
        </w:rPr>
        <w:object w:dxaOrig="1513" w:dyaOrig="984" w14:anchorId="0417728F">
          <v:shape id="_x0000_i1027" type="#_x0000_t75" style="width:75.75pt;height:49.5pt" o:ole="">
            <v:imagedata r:id="rId20" o:title=""/>
          </v:shape>
          <o:OLEObject Type="Embed" ProgID="Excel.Sheet.12" ShapeID="_x0000_i1027" DrawAspect="Icon" ObjectID="_1483166359" r:id="rId21"/>
        </w:object>
      </w:r>
    </w:p>
    <w:p w14:paraId="0F87F938" w14:textId="77777777" w:rsidR="008A0FE7" w:rsidRDefault="008A0FE7">
      <w:pPr>
        <w:rPr>
          <w:rFonts w:cs="Arial"/>
          <w:b/>
          <w:sz w:val="48"/>
          <w:szCs w:val="48"/>
        </w:rPr>
      </w:pPr>
      <w:r>
        <w:rPr>
          <w:rFonts w:cs="Arial"/>
          <w:b/>
          <w:sz w:val="48"/>
          <w:szCs w:val="48"/>
        </w:rPr>
        <w:br w:type="page"/>
      </w:r>
    </w:p>
    <w:p w14:paraId="5510044D" w14:textId="77777777" w:rsidR="007662DE" w:rsidRDefault="007662DE" w:rsidP="00DD6B5E">
      <w:pPr>
        <w:jc w:val="right"/>
        <w:rPr>
          <w:rFonts w:cs="Arial"/>
          <w:b/>
          <w:sz w:val="48"/>
          <w:szCs w:val="48"/>
        </w:rPr>
        <w:sectPr w:rsidR="007662DE" w:rsidSect="00E03431">
          <w:headerReference w:type="even" r:id="rId22"/>
          <w:headerReference w:type="default" r:id="rId23"/>
          <w:footerReference w:type="even" r:id="rId24"/>
          <w:footerReference w:type="default" r:id="rId25"/>
          <w:headerReference w:type="first" r:id="rId26"/>
          <w:footerReference w:type="first" r:id="rId27"/>
          <w:endnotePr>
            <w:numFmt w:val="decimal"/>
          </w:endnotePr>
          <w:pgSz w:w="12240" w:h="15840" w:code="1"/>
          <w:pgMar w:top="1440" w:right="1800" w:bottom="1440" w:left="1800" w:header="720" w:footer="720" w:gutter="0"/>
          <w:pgNumType w:fmt="lowerRoman"/>
          <w:cols w:space="720"/>
          <w:titlePg/>
          <w:docGrid w:linePitch="360"/>
        </w:sectPr>
      </w:pPr>
    </w:p>
    <w:p w14:paraId="393A0867" w14:textId="588DDACE" w:rsidR="00DD6B5E" w:rsidRPr="006C1E6C" w:rsidRDefault="003129E8" w:rsidP="00DD6B5E">
      <w:pPr>
        <w:jc w:val="right"/>
        <w:rPr>
          <w:rFonts w:cs="Arial"/>
          <w:b/>
          <w:sz w:val="48"/>
          <w:szCs w:val="48"/>
        </w:rPr>
      </w:pPr>
      <w:r w:rsidRPr="006C1E6C">
        <w:rPr>
          <w:rFonts w:cs="Arial"/>
          <w:b/>
          <w:sz w:val="48"/>
          <w:szCs w:val="48"/>
        </w:rPr>
        <w:lastRenderedPageBreak/>
        <w:t xml:space="preserve">Work Paper </w:t>
      </w:r>
      <w:bookmarkEnd w:id="0"/>
      <w:r w:rsidR="005138BD" w:rsidRPr="006C1E6C">
        <w:rPr>
          <w:rFonts w:cs="Arial"/>
          <w:b/>
          <w:sz w:val="48"/>
          <w:szCs w:val="48"/>
        </w:rPr>
        <w:t>PGECOAPP124</w:t>
      </w:r>
    </w:p>
    <w:p w14:paraId="393A0868" w14:textId="6717011F" w:rsidR="00A167EC" w:rsidRPr="006C1E6C" w:rsidRDefault="005138BD" w:rsidP="00A167EC">
      <w:pPr>
        <w:jc w:val="right"/>
        <w:rPr>
          <w:rFonts w:cs="Arial"/>
          <w:b/>
          <w:sz w:val="48"/>
          <w:szCs w:val="48"/>
        </w:rPr>
      </w:pPr>
      <w:r w:rsidRPr="006C1E6C">
        <w:rPr>
          <w:rFonts w:cs="Arial"/>
          <w:b/>
          <w:sz w:val="48"/>
          <w:szCs w:val="48"/>
        </w:rPr>
        <w:t>Energy Efficient Refrigerators</w:t>
      </w:r>
    </w:p>
    <w:p w14:paraId="393A0869" w14:textId="226E61AB" w:rsidR="003129E8" w:rsidRPr="006C1E6C" w:rsidRDefault="003129E8" w:rsidP="002E0043">
      <w:pPr>
        <w:jc w:val="right"/>
        <w:rPr>
          <w:rFonts w:cs="Arial"/>
          <w:b/>
          <w:sz w:val="48"/>
          <w:szCs w:val="48"/>
        </w:rPr>
      </w:pPr>
      <w:bookmarkStart w:id="3" w:name="_Toc153189647"/>
      <w:r w:rsidRPr="006C1E6C">
        <w:rPr>
          <w:rFonts w:cs="Arial"/>
          <w:b/>
          <w:sz w:val="48"/>
          <w:szCs w:val="48"/>
        </w:rPr>
        <w:t>Revision #</w:t>
      </w:r>
      <w:bookmarkEnd w:id="3"/>
      <w:r w:rsidR="00D7047A" w:rsidRPr="006C1E6C">
        <w:rPr>
          <w:rFonts w:cs="Arial"/>
          <w:b/>
          <w:sz w:val="48"/>
          <w:szCs w:val="48"/>
        </w:rPr>
        <w:t xml:space="preserve"> </w:t>
      </w:r>
      <w:r w:rsidR="008A5B29">
        <w:rPr>
          <w:rFonts w:cs="Arial"/>
          <w:b/>
          <w:sz w:val="48"/>
          <w:szCs w:val="48"/>
        </w:rPr>
        <w:t>2</w:t>
      </w:r>
    </w:p>
    <w:p w14:paraId="393A086A" w14:textId="77777777" w:rsidR="003129E8" w:rsidRPr="006C1E6C" w:rsidRDefault="003129E8" w:rsidP="003129E8"/>
    <w:p w14:paraId="393A086B" w14:textId="77777777" w:rsidR="00D7047A" w:rsidRPr="006C1E6C" w:rsidRDefault="00DD6B5E" w:rsidP="00D7047A">
      <w:pPr>
        <w:pBdr>
          <w:bottom w:val="single" w:sz="4" w:space="1" w:color="auto"/>
        </w:pBdr>
        <w:rPr>
          <w:rFonts w:cs="Arial"/>
          <w:b/>
          <w:sz w:val="36"/>
          <w:szCs w:val="36"/>
        </w:rPr>
      </w:pPr>
      <w:r w:rsidRPr="006C1E6C">
        <w:rPr>
          <w:rFonts w:cs="Arial"/>
          <w:b/>
          <w:sz w:val="36"/>
          <w:szCs w:val="36"/>
        </w:rPr>
        <w:t>Pacific Gas &amp; Electric</w:t>
      </w:r>
      <w:r w:rsidR="00DF21B8" w:rsidRPr="006C1E6C">
        <w:rPr>
          <w:rFonts w:cs="Arial"/>
          <w:b/>
          <w:sz w:val="36"/>
          <w:szCs w:val="36"/>
        </w:rPr>
        <w:t xml:space="preserve"> Company</w:t>
      </w:r>
    </w:p>
    <w:p w14:paraId="393A086C" w14:textId="77777777" w:rsidR="00D7047A" w:rsidRPr="006C1E6C" w:rsidRDefault="00661864" w:rsidP="00D7047A">
      <w:pPr>
        <w:rPr>
          <w:rFonts w:cs="Arial"/>
          <w:b/>
          <w:sz w:val="32"/>
          <w:szCs w:val="32"/>
        </w:rPr>
      </w:pPr>
      <w:r w:rsidRPr="006C1E6C">
        <w:rPr>
          <w:rFonts w:cs="Arial"/>
          <w:b/>
          <w:sz w:val="32"/>
          <w:szCs w:val="32"/>
        </w:rPr>
        <w:t xml:space="preserve">Customer Energy Solutions </w:t>
      </w:r>
    </w:p>
    <w:p w14:paraId="393A086D" w14:textId="77777777" w:rsidR="00E34E73" w:rsidRPr="006C1E6C" w:rsidRDefault="00E34E73" w:rsidP="00324D0F">
      <w:pPr>
        <w:rPr>
          <w:rFonts w:cs="Arial"/>
          <w:b/>
          <w:highlight w:val="cyan"/>
        </w:rPr>
      </w:pPr>
    </w:p>
    <w:p w14:paraId="393A086E" w14:textId="77777777" w:rsidR="00C274E0" w:rsidRPr="006C1E6C" w:rsidRDefault="00C274E0" w:rsidP="00324D0F">
      <w:pPr>
        <w:rPr>
          <w:rFonts w:cs="Arial"/>
          <w:b/>
          <w:highlight w:val="cyan"/>
        </w:rPr>
      </w:pPr>
    </w:p>
    <w:p w14:paraId="393A086F" w14:textId="77777777" w:rsidR="00C274E0" w:rsidRPr="006C1E6C" w:rsidRDefault="00C274E0" w:rsidP="00324D0F">
      <w:pPr>
        <w:rPr>
          <w:rFonts w:cs="Arial"/>
          <w:b/>
          <w:highlight w:val="cyan"/>
        </w:rPr>
      </w:pPr>
    </w:p>
    <w:p w14:paraId="393A0873" w14:textId="65798BCB" w:rsidR="00324D0F" w:rsidRPr="006C1E6C" w:rsidRDefault="00324D0F" w:rsidP="00324D0F">
      <w:pPr>
        <w:rPr>
          <w:rFonts w:cs="Arial"/>
          <w:b/>
          <w:bCs/>
          <w:i/>
        </w:rPr>
      </w:pPr>
    </w:p>
    <w:p w14:paraId="393A0874" w14:textId="0831261A" w:rsidR="00324D0F" w:rsidRPr="006C1E6C" w:rsidRDefault="005138BD" w:rsidP="00A167EC">
      <w:pPr>
        <w:ind w:right="-720"/>
        <w:rPr>
          <w:rFonts w:cs="Arial"/>
          <w:b/>
          <w:sz w:val="72"/>
          <w:szCs w:val="72"/>
        </w:rPr>
      </w:pPr>
      <w:r w:rsidRPr="006C1E6C">
        <w:rPr>
          <w:rFonts w:cs="Arial"/>
          <w:b/>
          <w:sz w:val="72"/>
          <w:szCs w:val="72"/>
        </w:rPr>
        <w:t>Energy Efficient Refrigerators</w:t>
      </w:r>
    </w:p>
    <w:p w14:paraId="6B83D20E" w14:textId="77777777" w:rsidR="005138BD" w:rsidRPr="006C1E6C" w:rsidRDefault="00A167EC" w:rsidP="005138BD">
      <w:pPr>
        <w:ind w:right="-720"/>
        <w:rPr>
          <w:rFonts w:cs="Arial"/>
          <w:b/>
          <w:szCs w:val="22"/>
        </w:rPr>
      </w:pPr>
      <w:r w:rsidRPr="006C1E6C">
        <w:rPr>
          <w:rFonts w:cs="Arial"/>
          <w:b/>
        </w:rPr>
        <w:t>Measure Codes</w:t>
      </w:r>
      <w:r w:rsidR="005138BD" w:rsidRPr="006C1E6C">
        <w:rPr>
          <w:rFonts w:cs="Arial"/>
          <w:b/>
        </w:rPr>
        <w:t xml:space="preserve"> </w:t>
      </w:r>
      <w:r w:rsidR="005138BD" w:rsidRPr="006C1E6C">
        <w:rPr>
          <w:rFonts w:cs="Arial"/>
          <w:b/>
          <w:szCs w:val="22"/>
        </w:rPr>
        <w:t>RFBI, RFBS, RFEE, RFMC, RFSI, RFSSI, RFSSZ, RFSZ, RFTL, RFTM, RFTS, RFCM</w:t>
      </w:r>
    </w:p>
    <w:p w14:paraId="393A0875" w14:textId="61906186" w:rsidR="00B421F2" w:rsidRPr="00CB3583" w:rsidRDefault="00B421F2" w:rsidP="002D4621">
      <w:pPr>
        <w:ind w:right="-720"/>
        <w:rPr>
          <w:rFonts w:cs="Arial"/>
          <w:b/>
          <w:color w:val="FF0000"/>
        </w:rPr>
      </w:pPr>
    </w:p>
    <w:p w14:paraId="393A0877" w14:textId="77777777" w:rsidR="00CB3583" w:rsidRPr="00C274E0" w:rsidRDefault="00CB3583" w:rsidP="002E0043">
      <w:pPr>
        <w:rPr>
          <w:rFonts w:cs="Arial"/>
          <w:b/>
          <w:i/>
          <w:highlight w:val="cyan"/>
        </w:rPr>
      </w:pPr>
    </w:p>
    <w:p w14:paraId="393A0878" w14:textId="77777777" w:rsidR="003D3F36" w:rsidRPr="00C274E0" w:rsidRDefault="003D3F36" w:rsidP="00844B27">
      <w:pPr>
        <w:rPr>
          <w:rFonts w:cs="Arial"/>
          <w:b/>
          <w:i/>
          <w:highlight w:val="cyan"/>
        </w:rPr>
      </w:pPr>
    </w:p>
    <w:p w14:paraId="393A0879" w14:textId="77777777" w:rsidR="00E84DBD" w:rsidRDefault="00E84DBD" w:rsidP="00844B27">
      <w:pPr>
        <w:rPr>
          <w:rFonts w:cs="Arial"/>
          <w:b/>
          <w:i/>
        </w:rPr>
      </w:pPr>
    </w:p>
    <w:p w14:paraId="393A087A" w14:textId="77777777" w:rsidR="00C274E0" w:rsidRDefault="00C274E0" w:rsidP="00844B27">
      <w:pPr>
        <w:rPr>
          <w:rFonts w:cs="Arial"/>
          <w:b/>
          <w:i/>
        </w:rPr>
      </w:pPr>
    </w:p>
    <w:p w14:paraId="393A087B" w14:textId="77777777" w:rsidR="00C274E0" w:rsidRDefault="00C274E0" w:rsidP="00844B27">
      <w:pPr>
        <w:rPr>
          <w:rFonts w:cs="Arial"/>
          <w:b/>
          <w:i/>
        </w:rPr>
      </w:pPr>
    </w:p>
    <w:p w14:paraId="393A087C" w14:textId="77777777" w:rsidR="00C274E0" w:rsidRDefault="00C274E0" w:rsidP="00844B27">
      <w:pPr>
        <w:rPr>
          <w:rFonts w:cs="Arial"/>
          <w:b/>
          <w:i/>
        </w:rPr>
      </w:pPr>
    </w:p>
    <w:p w14:paraId="393A087D" w14:textId="77777777" w:rsidR="00C274E0" w:rsidRDefault="00C274E0" w:rsidP="00844B27">
      <w:pPr>
        <w:rPr>
          <w:rFonts w:cs="Arial"/>
          <w:b/>
          <w:i/>
        </w:rPr>
      </w:pPr>
    </w:p>
    <w:p w14:paraId="393A087E" w14:textId="77777777" w:rsidR="00C274E0" w:rsidRDefault="00C274E0" w:rsidP="00844B27">
      <w:pPr>
        <w:rPr>
          <w:rFonts w:cs="Arial"/>
          <w:b/>
          <w:i/>
        </w:rPr>
      </w:pPr>
    </w:p>
    <w:p w14:paraId="393A087F" w14:textId="77777777" w:rsidR="00C274E0" w:rsidRDefault="00C274E0" w:rsidP="00844B27">
      <w:pPr>
        <w:rPr>
          <w:rFonts w:cs="Arial"/>
          <w:b/>
          <w:i/>
        </w:rPr>
      </w:pPr>
    </w:p>
    <w:p w14:paraId="393A0880" w14:textId="77777777" w:rsidR="00C274E0" w:rsidRDefault="00C274E0" w:rsidP="00844B27">
      <w:pPr>
        <w:rPr>
          <w:rFonts w:cs="Arial"/>
          <w:b/>
          <w:i/>
        </w:rPr>
      </w:pPr>
    </w:p>
    <w:p w14:paraId="393A0881" w14:textId="77777777" w:rsidR="00C274E0" w:rsidRDefault="00C274E0" w:rsidP="00844B27">
      <w:pPr>
        <w:rPr>
          <w:rFonts w:cs="Arial"/>
          <w:b/>
          <w:i/>
        </w:rPr>
      </w:pPr>
    </w:p>
    <w:p w14:paraId="393A0882" w14:textId="77777777" w:rsidR="00C274E0" w:rsidRDefault="00C274E0" w:rsidP="00844B27">
      <w:pPr>
        <w:rPr>
          <w:rFonts w:cs="Arial"/>
          <w:b/>
          <w:i/>
        </w:rPr>
      </w:pPr>
    </w:p>
    <w:p w14:paraId="393A0883" w14:textId="77777777" w:rsidR="00C274E0" w:rsidRDefault="00C274E0" w:rsidP="00844B27">
      <w:pPr>
        <w:rPr>
          <w:rFonts w:cs="Arial"/>
          <w:b/>
          <w:i/>
        </w:rPr>
      </w:pPr>
    </w:p>
    <w:p w14:paraId="393A0884" w14:textId="77777777" w:rsidR="00C274E0" w:rsidRDefault="00C274E0" w:rsidP="00844B27">
      <w:pPr>
        <w:rPr>
          <w:rFonts w:cs="Arial"/>
          <w:b/>
          <w:i/>
        </w:rPr>
      </w:pPr>
    </w:p>
    <w:p w14:paraId="393A0886" w14:textId="77777777" w:rsidR="00534386" w:rsidRPr="00C274E0" w:rsidRDefault="00534386" w:rsidP="00844B27">
      <w:pPr>
        <w:rPr>
          <w:rFonts w:cs="Arial"/>
          <w:b/>
          <w:i/>
        </w:rPr>
        <w:sectPr w:rsidR="00534386" w:rsidRPr="00C274E0" w:rsidSect="00E03431">
          <w:endnotePr>
            <w:numFmt w:val="decimal"/>
          </w:endnotePr>
          <w:pgSz w:w="12240" w:h="15840" w:code="1"/>
          <w:pgMar w:top="1440" w:right="1800" w:bottom="1440" w:left="1800" w:header="720" w:footer="720" w:gutter="0"/>
          <w:pgNumType w:fmt="lowerRoman"/>
          <w:cols w:space="720"/>
          <w:titlePg/>
          <w:docGrid w:linePitch="360"/>
        </w:sectPr>
      </w:pPr>
    </w:p>
    <w:p w14:paraId="393A0887" w14:textId="77777777" w:rsidR="00E71EF1" w:rsidRDefault="00E731C6" w:rsidP="00E71EF1">
      <w:pPr>
        <w:pStyle w:val="Heading1"/>
      </w:pPr>
      <w:bookmarkStart w:id="4" w:name="_Toc304800192"/>
      <w:bookmarkStart w:id="5" w:name="_Toc324318330"/>
      <w:bookmarkStart w:id="6" w:name="_Toc324340474"/>
      <w:bookmarkStart w:id="7" w:name="_Toc409004316"/>
      <w:r>
        <w:lastRenderedPageBreak/>
        <w:t>At-</w:t>
      </w:r>
      <w:r w:rsidR="00E71EF1">
        <w:t>a</w:t>
      </w:r>
      <w:r>
        <w:t>-</w:t>
      </w:r>
      <w:r w:rsidR="00E71EF1">
        <w:t>Glance Summary</w:t>
      </w:r>
      <w:bookmarkEnd w:id="4"/>
      <w:bookmarkEnd w:id="5"/>
      <w:bookmarkEnd w:id="6"/>
      <w:bookmarkEnd w:id="7"/>
    </w:p>
    <w:tbl>
      <w:tblPr>
        <w:tblW w:w="10278" w:type="dxa"/>
        <w:tblBorders>
          <w:insideH w:val="single" w:sz="18" w:space="0" w:color="FFFFFF"/>
          <w:insideV w:val="single" w:sz="18" w:space="0" w:color="FFFFFF"/>
        </w:tblBorders>
        <w:tblLook w:val="01E0" w:firstRow="1" w:lastRow="1" w:firstColumn="1" w:lastColumn="1" w:noHBand="0" w:noVBand="0"/>
      </w:tblPr>
      <w:tblGrid>
        <w:gridCol w:w="3168"/>
        <w:gridCol w:w="3600"/>
        <w:gridCol w:w="3510"/>
      </w:tblGrid>
      <w:tr w:rsidR="005138BD" w:rsidRPr="00BF60DF" w14:paraId="0648F978" w14:textId="77777777" w:rsidTr="005138BD">
        <w:trPr>
          <w:trHeight w:val="465"/>
        </w:trPr>
        <w:tc>
          <w:tcPr>
            <w:tcW w:w="3168" w:type="dxa"/>
            <w:shd w:val="pct20" w:color="000000" w:fill="FFFFFF"/>
          </w:tcPr>
          <w:p w14:paraId="7BF47C3B" w14:textId="77777777" w:rsidR="005138BD" w:rsidRPr="00BF60DF" w:rsidRDefault="005138BD" w:rsidP="005138BD">
            <w:pPr>
              <w:rPr>
                <w:rFonts w:cs="Arial"/>
                <w:sz w:val="20"/>
                <w:szCs w:val="20"/>
              </w:rPr>
            </w:pPr>
            <w:r w:rsidRPr="00BF60DF">
              <w:rPr>
                <w:rFonts w:cs="Arial"/>
                <w:sz w:val="20"/>
                <w:szCs w:val="20"/>
              </w:rPr>
              <w:t>Applicable Measure Codes:</w:t>
            </w:r>
          </w:p>
        </w:tc>
        <w:tc>
          <w:tcPr>
            <w:tcW w:w="3600" w:type="dxa"/>
            <w:shd w:val="pct20" w:color="000000" w:fill="FFFFFF"/>
          </w:tcPr>
          <w:p w14:paraId="7C9503A5" w14:textId="77777777" w:rsidR="002E2761" w:rsidRDefault="005138BD" w:rsidP="005138BD">
            <w:pPr>
              <w:ind w:right="-720"/>
              <w:rPr>
                <w:rFonts w:cs="Arial"/>
                <w:sz w:val="20"/>
                <w:szCs w:val="20"/>
              </w:rPr>
            </w:pPr>
            <w:r w:rsidRPr="00BF60DF">
              <w:rPr>
                <w:rFonts w:cs="Arial"/>
                <w:sz w:val="20"/>
                <w:szCs w:val="20"/>
              </w:rPr>
              <w:t xml:space="preserve">RFBI, RFBS, RFEE, RFMC, RFSI, </w:t>
            </w:r>
          </w:p>
          <w:p w14:paraId="21DB92BA" w14:textId="77777777" w:rsidR="002E2761" w:rsidRDefault="005138BD" w:rsidP="005138BD">
            <w:pPr>
              <w:ind w:right="-720"/>
              <w:rPr>
                <w:rFonts w:cs="Arial"/>
                <w:sz w:val="20"/>
                <w:szCs w:val="20"/>
              </w:rPr>
            </w:pPr>
            <w:r w:rsidRPr="00BF60DF">
              <w:rPr>
                <w:rFonts w:cs="Arial"/>
                <w:sz w:val="20"/>
                <w:szCs w:val="20"/>
              </w:rPr>
              <w:t xml:space="preserve">RFSSI, RFSSZ, RFSZ, RFTL, RFTM, </w:t>
            </w:r>
          </w:p>
          <w:p w14:paraId="6D4EDADE" w14:textId="7F98A715" w:rsidR="005138BD" w:rsidRPr="00BF60DF" w:rsidRDefault="005138BD" w:rsidP="005138BD">
            <w:pPr>
              <w:ind w:right="-720"/>
              <w:rPr>
                <w:rFonts w:cs="Arial"/>
                <w:sz w:val="20"/>
                <w:szCs w:val="20"/>
              </w:rPr>
            </w:pPr>
            <w:r w:rsidRPr="00BF60DF">
              <w:rPr>
                <w:rFonts w:cs="Arial"/>
                <w:sz w:val="20"/>
                <w:szCs w:val="20"/>
              </w:rPr>
              <w:t>RFTS</w:t>
            </w:r>
          </w:p>
        </w:tc>
        <w:tc>
          <w:tcPr>
            <w:tcW w:w="3510" w:type="dxa"/>
            <w:shd w:val="pct20" w:color="000000" w:fill="FFFFFF"/>
          </w:tcPr>
          <w:p w14:paraId="052F652C" w14:textId="77777777" w:rsidR="005138BD" w:rsidRPr="00BF60DF" w:rsidRDefault="005138BD" w:rsidP="005138BD">
            <w:pPr>
              <w:rPr>
                <w:rFonts w:cs="Arial"/>
                <w:b/>
                <w:bCs/>
                <w:sz w:val="20"/>
                <w:szCs w:val="20"/>
              </w:rPr>
            </w:pPr>
            <w:r w:rsidRPr="00BF60DF">
              <w:rPr>
                <w:rFonts w:cs="Arial"/>
                <w:sz w:val="20"/>
                <w:szCs w:val="20"/>
              </w:rPr>
              <w:t>RFCM</w:t>
            </w:r>
          </w:p>
        </w:tc>
      </w:tr>
      <w:tr w:rsidR="005138BD" w:rsidRPr="00BF60DF" w14:paraId="701C3E45" w14:textId="77777777" w:rsidTr="005138BD">
        <w:trPr>
          <w:trHeight w:val="465"/>
        </w:trPr>
        <w:tc>
          <w:tcPr>
            <w:tcW w:w="3168" w:type="dxa"/>
            <w:shd w:val="pct5" w:color="000000" w:fill="FFFFFF"/>
          </w:tcPr>
          <w:p w14:paraId="389711B6" w14:textId="77777777" w:rsidR="005138BD" w:rsidRPr="00BF60DF" w:rsidRDefault="005138BD" w:rsidP="005138BD">
            <w:pPr>
              <w:rPr>
                <w:rFonts w:cs="Arial"/>
                <w:b/>
                <w:sz w:val="20"/>
                <w:szCs w:val="20"/>
              </w:rPr>
            </w:pPr>
            <w:r w:rsidRPr="00BF60DF">
              <w:rPr>
                <w:rFonts w:cs="Arial"/>
                <w:b/>
                <w:sz w:val="20"/>
                <w:szCs w:val="20"/>
              </w:rPr>
              <w:t xml:space="preserve">Measure Description: </w:t>
            </w:r>
          </w:p>
        </w:tc>
        <w:tc>
          <w:tcPr>
            <w:tcW w:w="3600" w:type="dxa"/>
            <w:shd w:val="pct5" w:color="000000" w:fill="FFFFFF"/>
          </w:tcPr>
          <w:p w14:paraId="168F57E6" w14:textId="621C91C8" w:rsidR="005138BD" w:rsidRPr="00BF60DF" w:rsidRDefault="005138BD" w:rsidP="005138BD">
            <w:pPr>
              <w:rPr>
                <w:rFonts w:cs="Arial"/>
                <w:sz w:val="20"/>
                <w:szCs w:val="20"/>
              </w:rPr>
            </w:pPr>
            <w:r w:rsidRPr="00BF60DF">
              <w:rPr>
                <w:rFonts w:cs="Arial"/>
                <w:sz w:val="20"/>
                <w:szCs w:val="20"/>
              </w:rPr>
              <w:t>Energy Efficient Mid- or F</w:t>
            </w:r>
            <w:r w:rsidR="00910D05">
              <w:rPr>
                <w:rFonts w:cs="Arial"/>
                <w:sz w:val="20"/>
                <w:szCs w:val="20"/>
              </w:rPr>
              <w:t>ull-Sized Refrigerator that is 2</w:t>
            </w:r>
            <w:r w:rsidRPr="00BF60DF">
              <w:rPr>
                <w:rFonts w:cs="Arial"/>
                <w:sz w:val="20"/>
                <w:szCs w:val="20"/>
              </w:rPr>
              <w:t>0% more efficient than the federal standard</w:t>
            </w:r>
          </w:p>
        </w:tc>
        <w:tc>
          <w:tcPr>
            <w:tcW w:w="3510" w:type="dxa"/>
            <w:shd w:val="pct5" w:color="000000" w:fill="FFFFFF"/>
          </w:tcPr>
          <w:p w14:paraId="142BD1CC" w14:textId="00496279" w:rsidR="005138BD" w:rsidRPr="00BF60DF" w:rsidRDefault="005138BD" w:rsidP="005138BD">
            <w:pPr>
              <w:rPr>
                <w:rFonts w:cs="Arial"/>
                <w:sz w:val="20"/>
                <w:szCs w:val="20"/>
              </w:rPr>
            </w:pPr>
            <w:r w:rsidRPr="00BF60DF">
              <w:rPr>
                <w:rFonts w:cs="Arial"/>
                <w:sz w:val="20"/>
                <w:szCs w:val="20"/>
              </w:rPr>
              <w:t>Energy Efficien</w:t>
            </w:r>
            <w:r w:rsidR="00910D05">
              <w:rPr>
                <w:rFonts w:cs="Arial"/>
                <w:sz w:val="20"/>
                <w:szCs w:val="20"/>
              </w:rPr>
              <w:t>t Compact Refrigerator that is 1</w:t>
            </w:r>
            <w:r w:rsidRPr="00BF60DF">
              <w:rPr>
                <w:rFonts w:cs="Arial"/>
                <w:sz w:val="20"/>
                <w:szCs w:val="20"/>
              </w:rPr>
              <w:t>0% more efficient than the federal standard (Energy Star)</w:t>
            </w:r>
          </w:p>
        </w:tc>
      </w:tr>
      <w:tr w:rsidR="005138BD" w:rsidRPr="00BF60DF" w14:paraId="14040682" w14:textId="77777777" w:rsidTr="005138BD">
        <w:trPr>
          <w:trHeight w:val="465"/>
        </w:trPr>
        <w:tc>
          <w:tcPr>
            <w:tcW w:w="3168" w:type="dxa"/>
            <w:shd w:val="pct20" w:color="000000" w:fill="FFFFFF"/>
          </w:tcPr>
          <w:p w14:paraId="068DE1FE" w14:textId="77777777" w:rsidR="005138BD" w:rsidRPr="00BF60DF" w:rsidRDefault="005138BD" w:rsidP="005138BD">
            <w:pPr>
              <w:rPr>
                <w:rFonts w:cs="Arial"/>
                <w:b/>
                <w:sz w:val="20"/>
                <w:szCs w:val="20"/>
              </w:rPr>
            </w:pPr>
            <w:r w:rsidRPr="00BF60DF">
              <w:rPr>
                <w:rFonts w:cs="Arial"/>
                <w:b/>
                <w:sz w:val="20"/>
                <w:szCs w:val="20"/>
              </w:rPr>
              <w:t xml:space="preserve">Energy Impact Common Units: </w:t>
            </w:r>
          </w:p>
        </w:tc>
        <w:tc>
          <w:tcPr>
            <w:tcW w:w="3600" w:type="dxa"/>
            <w:shd w:val="pct20" w:color="000000" w:fill="FFFFFF"/>
          </w:tcPr>
          <w:p w14:paraId="0C2389BE" w14:textId="77777777" w:rsidR="005138BD" w:rsidRPr="00BF60DF" w:rsidRDefault="005138BD" w:rsidP="005138BD">
            <w:pPr>
              <w:rPr>
                <w:rFonts w:cs="Arial"/>
                <w:sz w:val="20"/>
                <w:szCs w:val="20"/>
              </w:rPr>
            </w:pPr>
            <w:r w:rsidRPr="00BF60DF">
              <w:rPr>
                <w:rFonts w:cs="Arial"/>
                <w:sz w:val="20"/>
                <w:szCs w:val="20"/>
              </w:rPr>
              <w:t>Each</w:t>
            </w:r>
          </w:p>
        </w:tc>
        <w:tc>
          <w:tcPr>
            <w:tcW w:w="3510" w:type="dxa"/>
            <w:shd w:val="pct20" w:color="000000" w:fill="FFFFFF"/>
          </w:tcPr>
          <w:p w14:paraId="4A6807E7" w14:textId="77777777" w:rsidR="005138BD" w:rsidRPr="00BF60DF" w:rsidRDefault="005138BD" w:rsidP="005138BD">
            <w:pPr>
              <w:rPr>
                <w:rFonts w:cs="Arial"/>
                <w:sz w:val="20"/>
                <w:szCs w:val="20"/>
              </w:rPr>
            </w:pPr>
            <w:r w:rsidRPr="00BF60DF">
              <w:rPr>
                <w:rFonts w:cs="Arial"/>
                <w:sz w:val="20"/>
                <w:szCs w:val="20"/>
              </w:rPr>
              <w:t>Each</w:t>
            </w:r>
          </w:p>
        </w:tc>
      </w:tr>
      <w:tr w:rsidR="005138BD" w:rsidRPr="00BF60DF" w14:paraId="7698C51D" w14:textId="77777777" w:rsidTr="005138BD">
        <w:trPr>
          <w:trHeight w:val="465"/>
        </w:trPr>
        <w:tc>
          <w:tcPr>
            <w:tcW w:w="3168" w:type="dxa"/>
            <w:shd w:val="pct5" w:color="000000" w:fill="FFFFFF"/>
          </w:tcPr>
          <w:p w14:paraId="797A57AE" w14:textId="77777777" w:rsidR="005138BD" w:rsidRPr="00BF60DF" w:rsidRDefault="005138BD" w:rsidP="005138BD">
            <w:pPr>
              <w:rPr>
                <w:rFonts w:cs="Arial"/>
                <w:b/>
                <w:sz w:val="20"/>
                <w:szCs w:val="20"/>
              </w:rPr>
            </w:pPr>
            <w:r w:rsidRPr="00BF60DF">
              <w:rPr>
                <w:rFonts w:cs="Arial"/>
                <w:b/>
                <w:sz w:val="20"/>
                <w:szCs w:val="20"/>
              </w:rPr>
              <w:t>Base Case Description:</w:t>
            </w:r>
          </w:p>
        </w:tc>
        <w:tc>
          <w:tcPr>
            <w:tcW w:w="3600" w:type="dxa"/>
            <w:shd w:val="pct5" w:color="000000" w:fill="FFFFFF"/>
          </w:tcPr>
          <w:p w14:paraId="65829FBA" w14:textId="77777777" w:rsidR="005138BD" w:rsidRPr="00BF60DF" w:rsidRDefault="005138BD" w:rsidP="005138BD">
            <w:pPr>
              <w:rPr>
                <w:rFonts w:cs="Arial"/>
                <w:sz w:val="20"/>
                <w:szCs w:val="20"/>
              </w:rPr>
            </w:pPr>
            <w:r w:rsidRPr="00BF60DF">
              <w:rPr>
                <w:rFonts w:cs="Arial"/>
                <w:sz w:val="20"/>
                <w:szCs w:val="20"/>
              </w:rPr>
              <w:t xml:space="preserve">Title 20 / Federal Standard </w:t>
            </w:r>
          </w:p>
          <w:p w14:paraId="5F36839A" w14:textId="77777777" w:rsidR="005138BD" w:rsidRPr="00BF60DF" w:rsidRDefault="005138BD" w:rsidP="005138BD">
            <w:pPr>
              <w:rPr>
                <w:rFonts w:cs="Arial"/>
                <w:sz w:val="20"/>
                <w:szCs w:val="20"/>
              </w:rPr>
            </w:pPr>
            <w:r w:rsidRPr="00BF60DF">
              <w:rPr>
                <w:rFonts w:cs="Arial"/>
                <w:sz w:val="20"/>
                <w:szCs w:val="20"/>
              </w:rPr>
              <w:t>Source:  DEER and PG&amp;E Calculations</w:t>
            </w:r>
          </w:p>
        </w:tc>
        <w:tc>
          <w:tcPr>
            <w:tcW w:w="3510" w:type="dxa"/>
            <w:shd w:val="pct5" w:color="000000" w:fill="FFFFFF"/>
          </w:tcPr>
          <w:p w14:paraId="49638D67" w14:textId="77777777" w:rsidR="005138BD" w:rsidRPr="00BF60DF" w:rsidRDefault="005138BD" w:rsidP="005138BD">
            <w:pPr>
              <w:rPr>
                <w:rFonts w:cs="Arial"/>
                <w:sz w:val="20"/>
                <w:szCs w:val="20"/>
              </w:rPr>
            </w:pPr>
            <w:r w:rsidRPr="00BF60DF">
              <w:rPr>
                <w:rFonts w:cs="Arial"/>
                <w:sz w:val="20"/>
                <w:szCs w:val="20"/>
              </w:rPr>
              <w:t xml:space="preserve">Title 20 / Federal Standard </w:t>
            </w:r>
          </w:p>
          <w:p w14:paraId="0B3475D3" w14:textId="77777777" w:rsidR="005138BD" w:rsidRPr="00BF60DF" w:rsidRDefault="005138BD" w:rsidP="005138BD">
            <w:pPr>
              <w:rPr>
                <w:rFonts w:cs="Arial"/>
                <w:sz w:val="20"/>
                <w:szCs w:val="20"/>
              </w:rPr>
            </w:pPr>
            <w:r w:rsidRPr="00BF60DF">
              <w:rPr>
                <w:rFonts w:cs="Arial"/>
                <w:sz w:val="20"/>
                <w:szCs w:val="20"/>
              </w:rPr>
              <w:t>Source:  Energy Star and PG&amp;E Calculations</w:t>
            </w:r>
          </w:p>
        </w:tc>
      </w:tr>
      <w:tr w:rsidR="005138BD" w:rsidRPr="00BF60DF" w14:paraId="06E7F0F5" w14:textId="77777777" w:rsidTr="005138BD">
        <w:trPr>
          <w:trHeight w:val="465"/>
        </w:trPr>
        <w:tc>
          <w:tcPr>
            <w:tcW w:w="3168" w:type="dxa"/>
            <w:shd w:val="pct20" w:color="000000" w:fill="FFFFFF"/>
          </w:tcPr>
          <w:p w14:paraId="5DCEE2D8" w14:textId="77777777" w:rsidR="005138BD" w:rsidRPr="00BF60DF" w:rsidRDefault="005138BD" w:rsidP="005138BD">
            <w:pPr>
              <w:rPr>
                <w:rFonts w:cs="Arial"/>
                <w:b/>
                <w:sz w:val="20"/>
                <w:szCs w:val="20"/>
              </w:rPr>
            </w:pPr>
            <w:r w:rsidRPr="00BF60DF">
              <w:rPr>
                <w:rFonts w:cs="Arial"/>
                <w:b/>
                <w:sz w:val="20"/>
                <w:szCs w:val="20"/>
              </w:rPr>
              <w:t xml:space="preserve">Base Case Energy Consumption: </w:t>
            </w:r>
          </w:p>
        </w:tc>
        <w:tc>
          <w:tcPr>
            <w:tcW w:w="3600" w:type="dxa"/>
            <w:shd w:val="pct20" w:color="000000" w:fill="FFFFFF"/>
          </w:tcPr>
          <w:p w14:paraId="64E1554E" w14:textId="77777777" w:rsidR="005138BD" w:rsidRPr="00BF60DF" w:rsidRDefault="005138BD" w:rsidP="005138BD">
            <w:pPr>
              <w:rPr>
                <w:rFonts w:cs="Arial"/>
                <w:sz w:val="20"/>
                <w:szCs w:val="20"/>
              </w:rPr>
            </w:pPr>
            <w:r w:rsidRPr="00BF60DF">
              <w:rPr>
                <w:rFonts w:cs="Arial"/>
                <w:sz w:val="20"/>
                <w:szCs w:val="20"/>
              </w:rPr>
              <w:t>Varies by volume and configuration</w:t>
            </w:r>
          </w:p>
          <w:p w14:paraId="33926D33" w14:textId="4AA4C0CE" w:rsidR="005138BD" w:rsidRPr="00BF60DF" w:rsidRDefault="005138BD" w:rsidP="00CE2185">
            <w:pPr>
              <w:rPr>
                <w:rFonts w:cs="Arial"/>
                <w:sz w:val="20"/>
                <w:szCs w:val="20"/>
              </w:rPr>
            </w:pPr>
            <w:r w:rsidRPr="00BF60DF">
              <w:rPr>
                <w:rFonts w:cs="Arial"/>
                <w:sz w:val="20"/>
                <w:szCs w:val="20"/>
              </w:rPr>
              <w:t xml:space="preserve">Source:  </w:t>
            </w:r>
            <w:r w:rsidR="00CE2185">
              <w:rPr>
                <w:rFonts w:cs="Arial"/>
                <w:sz w:val="20"/>
                <w:szCs w:val="20"/>
              </w:rPr>
              <w:t>federal code UEC equations</w:t>
            </w:r>
          </w:p>
        </w:tc>
        <w:tc>
          <w:tcPr>
            <w:tcW w:w="3510" w:type="dxa"/>
            <w:shd w:val="pct20" w:color="000000" w:fill="FFFFFF"/>
          </w:tcPr>
          <w:p w14:paraId="13740B88" w14:textId="7953297A" w:rsidR="005138BD" w:rsidRPr="00BF60DF" w:rsidRDefault="00B36BFC" w:rsidP="005138BD">
            <w:pPr>
              <w:rPr>
                <w:rFonts w:cs="Arial"/>
                <w:sz w:val="20"/>
                <w:szCs w:val="20"/>
              </w:rPr>
            </w:pPr>
            <w:r>
              <w:rPr>
                <w:rFonts w:cs="Arial"/>
                <w:sz w:val="20"/>
                <w:szCs w:val="20"/>
              </w:rPr>
              <w:t>265 kWh</w:t>
            </w:r>
          </w:p>
          <w:p w14:paraId="65EB1740" w14:textId="05BAB5FF" w:rsidR="005138BD" w:rsidRPr="00BF60DF" w:rsidRDefault="005138BD" w:rsidP="00CE2185">
            <w:pPr>
              <w:rPr>
                <w:rFonts w:cs="Arial"/>
                <w:sz w:val="20"/>
                <w:szCs w:val="20"/>
              </w:rPr>
            </w:pPr>
            <w:r w:rsidRPr="00BF60DF">
              <w:rPr>
                <w:rFonts w:cs="Arial"/>
                <w:sz w:val="20"/>
                <w:szCs w:val="20"/>
              </w:rPr>
              <w:t xml:space="preserve">Source: </w:t>
            </w:r>
            <w:r w:rsidR="00CE2185">
              <w:rPr>
                <w:rFonts w:cs="Arial"/>
                <w:sz w:val="20"/>
                <w:szCs w:val="20"/>
              </w:rPr>
              <w:t xml:space="preserve"> 2015 DEER</w:t>
            </w:r>
          </w:p>
        </w:tc>
      </w:tr>
      <w:tr w:rsidR="005138BD" w:rsidRPr="00BF60DF" w14:paraId="6F951A33" w14:textId="77777777" w:rsidTr="005138BD">
        <w:trPr>
          <w:trHeight w:val="465"/>
        </w:trPr>
        <w:tc>
          <w:tcPr>
            <w:tcW w:w="3168" w:type="dxa"/>
            <w:shd w:val="pct5" w:color="000000" w:fill="FFFFFF"/>
          </w:tcPr>
          <w:p w14:paraId="0B13A067" w14:textId="77777777" w:rsidR="005138BD" w:rsidRPr="00BF60DF" w:rsidRDefault="005138BD" w:rsidP="005138BD">
            <w:pPr>
              <w:rPr>
                <w:rFonts w:cs="Arial"/>
                <w:b/>
                <w:sz w:val="20"/>
                <w:szCs w:val="20"/>
              </w:rPr>
            </w:pPr>
            <w:r w:rsidRPr="00BF60DF">
              <w:rPr>
                <w:rFonts w:cs="Arial"/>
                <w:b/>
                <w:sz w:val="20"/>
                <w:szCs w:val="20"/>
              </w:rPr>
              <w:t>Measure Energy Consumption:</w:t>
            </w:r>
          </w:p>
          <w:p w14:paraId="0AFD4824" w14:textId="77777777" w:rsidR="005138BD" w:rsidRPr="00BF60DF" w:rsidRDefault="005138BD" w:rsidP="005138BD">
            <w:pPr>
              <w:rPr>
                <w:rFonts w:cs="Arial"/>
                <w:b/>
                <w:sz w:val="20"/>
                <w:szCs w:val="20"/>
              </w:rPr>
            </w:pPr>
          </w:p>
        </w:tc>
        <w:tc>
          <w:tcPr>
            <w:tcW w:w="3600" w:type="dxa"/>
            <w:shd w:val="pct5" w:color="000000" w:fill="FFFFFF"/>
          </w:tcPr>
          <w:p w14:paraId="31C553D0" w14:textId="77777777" w:rsidR="005138BD" w:rsidRPr="00BF60DF" w:rsidRDefault="005138BD" w:rsidP="005138BD">
            <w:pPr>
              <w:rPr>
                <w:rFonts w:cs="Arial"/>
                <w:sz w:val="20"/>
                <w:szCs w:val="20"/>
              </w:rPr>
            </w:pPr>
            <w:r w:rsidRPr="00BF60DF">
              <w:rPr>
                <w:rFonts w:cs="Arial"/>
                <w:sz w:val="20"/>
                <w:szCs w:val="20"/>
              </w:rPr>
              <w:t>Varies by volume and configuration</w:t>
            </w:r>
          </w:p>
          <w:p w14:paraId="7A2D1805" w14:textId="75F7650F" w:rsidR="005138BD" w:rsidRPr="00BF60DF" w:rsidRDefault="005138BD" w:rsidP="00CE2185">
            <w:pPr>
              <w:rPr>
                <w:rFonts w:cs="Arial"/>
                <w:sz w:val="20"/>
                <w:szCs w:val="20"/>
              </w:rPr>
            </w:pPr>
            <w:r w:rsidRPr="00BF60DF">
              <w:rPr>
                <w:rFonts w:cs="Arial"/>
                <w:sz w:val="20"/>
                <w:szCs w:val="20"/>
              </w:rPr>
              <w:t xml:space="preserve">Source:  </w:t>
            </w:r>
            <w:r w:rsidR="00CE2185">
              <w:rPr>
                <w:rFonts w:cs="Arial"/>
                <w:sz w:val="20"/>
                <w:szCs w:val="20"/>
              </w:rPr>
              <w:t>federal code UEC equations</w:t>
            </w:r>
          </w:p>
        </w:tc>
        <w:tc>
          <w:tcPr>
            <w:tcW w:w="3510" w:type="dxa"/>
            <w:shd w:val="pct5" w:color="000000" w:fill="FFFFFF"/>
          </w:tcPr>
          <w:p w14:paraId="2EFF6045" w14:textId="5A818B0C" w:rsidR="005138BD" w:rsidRPr="00BF60DF" w:rsidRDefault="00B36BFC" w:rsidP="005138BD">
            <w:pPr>
              <w:rPr>
                <w:rFonts w:cs="Arial"/>
                <w:sz w:val="20"/>
                <w:szCs w:val="20"/>
              </w:rPr>
            </w:pPr>
            <w:r>
              <w:rPr>
                <w:rFonts w:cs="Arial"/>
                <w:sz w:val="20"/>
                <w:szCs w:val="20"/>
              </w:rPr>
              <w:t>294.5 kWh</w:t>
            </w:r>
          </w:p>
          <w:p w14:paraId="161CF2A3" w14:textId="70EE7D9B" w:rsidR="005138BD" w:rsidRPr="00BF60DF" w:rsidRDefault="005138BD" w:rsidP="00CE2185">
            <w:pPr>
              <w:rPr>
                <w:rFonts w:cs="Arial"/>
                <w:sz w:val="20"/>
                <w:szCs w:val="20"/>
              </w:rPr>
            </w:pPr>
            <w:r w:rsidRPr="00BF60DF">
              <w:rPr>
                <w:rFonts w:cs="Arial"/>
                <w:sz w:val="20"/>
                <w:szCs w:val="20"/>
              </w:rPr>
              <w:t xml:space="preserve">Source:  </w:t>
            </w:r>
            <w:r w:rsidR="00CE2185">
              <w:rPr>
                <w:rFonts w:cs="Arial"/>
                <w:sz w:val="20"/>
                <w:szCs w:val="20"/>
              </w:rPr>
              <w:t>2015 DEER</w:t>
            </w:r>
          </w:p>
        </w:tc>
      </w:tr>
      <w:tr w:rsidR="005138BD" w:rsidRPr="00BF60DF" w14:paraId="506E1ADF" w14:textId="77777777" w:rsidTr="005138BD">
        <w:trPr>
          <w:trHeight w:val="465"/>
        </w:trPr>
        <w:tc>
          <w:tcPr>
            <w:tcW w:w="3168" w:type="dxa"/>
            <w:shd w:val="pct20" w:color="000000" w:fill="FFFFFF"/>
          </w:tcPr>
          <w:p w14:paraId="461AFF34" w14:textId="77777777" w:rsidR="005138BD" w:rsidRPr="00BF60DF" w:rsidRDefault="005138BD" w:rsidP="005138BD">
            <w:pPr>
              <w:rPr>
                <w:rFonts w:cs="Arial"/>
                <w:b/>
                <w:sz w:val="20"/>
                <w:szCs w:val="20"/>
              </w:rPr>
            </w:pPr>
            <w:r w:rsidRPr="00BF60DF">
              <w:rPr>
                <w:rFonts w:cs="Arial"/>
                <w:b/>
                <w:sz w:val="20"/>
                <w:szCs w:val="20"/>
              </w:rPr>
              <w:t>Energy Savings (Base Case – Measure)</w:t>
            </w:r>
          </w:p>
        </w:tc>
        <w:tc>
          <w:tcPr>
            <w:tcW w:w="3600" w:type="dxa"/>
            <w:shd w:val="pct20" w:color="000000" w:fill="FFFFFF"/>
          </w:tcPr>
          <w:p w14:paraId="14BD3E4B" w14:textId="2EECDCF2" w:rsidR="005138BD" w:rsidRPr="00BF60DF" w:rsidRDefault="005138BD" w:rsidP="005138BD">
            <w:pPr>
              <w:rPr>
                <w:rFonts w:cs="Arial"/>
                <w:sz w:val="20"/>
                <w:szCs w:val="20"/>
              </w:rPr>
            </w:pPr>
            <w:r w:rsidRPr="00BF60DF">
              <w:rPr>
                <w:rFonts w:cs="Arial"/>
                <w:sz w:val="20"/>
                <w:szCs w:val="20"/>
              </w:rPr>
              <w:t xml:space="preserve">Varies by volume and configuration </w:t>
            </w:r>
          </w:p>
          <w:p w14:paraId="3B0B72E7" w14:textId="20CB01C1" w:rsidR="005138BD" w:rsidRPr="00BF60DF" w:rsidRDefault="005138BD" w:rsidP="00CE2185">
            <w:pPr>
              <w:rPr>
                <w:rFonts w:cs="Arial"/>
                <w:sz w:val="20"/>
                <w:szCs w:val="20"/>
              </w:rPr>
            </w:pPr>
            <w:r w:rsidRPr="00BF60DF">
              <w:rPr>
                <w:rFonts w:cs="Arial"/>
                <w:sz w:val="20"/>
                <w:szCs w:val="20"/>
              </w:rPr>
              <w:t xml:space="preserve">Source:  PG&amp;E Calculations </w:t>
            </w:r>
            <w:r w:rsidR="00CE2185">
              <w:rPr>
                <w:rFonts w:cs="Arial"/>
                <w:sz w:val="20"/>
                <w:szCs w:val="20"/>
              </w:rPr>
              <w:t>and 2015 DEER</w:t>
            </w:r>
          </w:p>
        </w:tc>
        <w:tc>
          <w:tcPr>
            <w:tcW w:w="3510" w:type="dxa"/>
            <w:shd w:val="pct20" w:color="000000" w:fill="FFFFFF"/>
          </w:tcPr>
          <w:p w14:paraId="4143CF7A" w14:textId="37B9F0B3" w:rsidR="005138BD" w:rsidRPr="00BF60DF" w:rsidRDefault="00CE2185" w:rsidP="005138BD">
            <w:pPr>
              <w:rPr>
                <w:rFonts w:cs="Arial"/>
                <w:sz w:val="20"/>
                <w:szCs w:val="20"/>
              </w:rPr>
            </w:pPr>
            <w:r>
              <w:rPr>
                <w:rFonts w:cs="Arial"/>
                <w:sz w:val="20"/>
                <w:szCs w:val="20"/>
              </w:rPr>
              <w:t>25.6 kWh</w:t>
            </w:r>
          </w:p>
          <w:p w14:paraId="617B40B4" w14:textId="5674C119" w:rsidR="005138BD" w:rsidRPr="00BF60DF" w:rsidRDefault="005138BD" w:rsidP="00CE2185">
            <w:pPr>
              <w:rPr>
                <w:rFonts w:cs="Arial"/>
                <w:sz w:val="20"/>
                <w:szCs w:val="20"/>
              </w:rPr>
            </w:pPr>
            <w:r w:rsidRPr="00BF60DF">
              <w:rPr>
                <w:rFonts w:cs="Arial"/>
                <w:sz w:val="20"/>
                <w:szCs w:val="20"/>
              </w:rPr>
              <w:t xml:space="preserve">Source:  </w:t>
            </w:r>
            <w:r w:rsidR="00CE2185">
              <w:rPr>
                <w:rFonts w:cs="Arial"/>
                <w:sz w:val="20"/>
                <w:szCs w:val="20"/>
              </w:rPr>
              <w:t>2015 DEER</w:t>
            </w:r>
          </w:p>
        </w:tc>
      </w:tr>
      <w:tr w:rsidR="005138BD" w:rsidRPr="00BF60DF" w14:paraId="44E48E81" w14:textId="77777777" w:rsidTr="005138BD">
        <w:trPr>
          <w:trHeight w:val="465"/>
        </w:trPr>
        <w:tc>
          <w:tcPr>
            <w:tcW w:w="3168" w:type="dxa"/>
            <w:shd w:val="pct5" w:color="000000" w:fill="FFFFFF"/>
          </w:tcPr>
          <w:p w14:paraId="2B09C2EA" w14:textId="77777777" w:rsidR="005138BD" w:rsidRPr="00BF60DF" w:rsidRDefault="005138BD" w:rsidP="005138BD">
            <w:pPr>
              <w:rPr>
                <w:rFonts w:cs="Arial"/>
                <w:b/>
                <w:sz w:val="20"/>
                <w:szCs w:val="20"/>
              </w:rPr>
            </w:pPr>
            <w:r w:rsidRPr="00BF60DF">
              <w:rPr>
                <w:rFonts w:cs="Arial"/>
                <w:b/>
                <w:sz w:val="20"/>
                <w:szCs w:val="20"/>
              </w:rPr>
              <w:t xml:space="preserve">Costs Common Units: </w:t>
            </w:r>
          </w:p>
        </w:tc>
        <w:tc>
          <w:tcPr>
            <w:tcW w:w="3600" w:type="dxa"/>
            <w:shd w:val="pct5" w:color="000000" w:fill="FFFFFF"/>
          </w:tcPr>
          <w:p w14:paraId="3087660C" w14:textId="77777777" w:rsidR="005138BD" w:rsidRPr="00BF60DF" w:rsidRDefault="005138BD" w:rsidP="005138BD">
            <w:pPr>
              <w:rPr>
                <w:rFonts w:cs="Arial"/>
                <w:sz w:val="20"/>
                <w:szCs w:val="20"/>
              </w:rPr>
            </w:pPr>
            <w:r w:rsidRPr="00BF60DF">
              <w:rPr>
                <w:rFonts w:cs="Arial"/>
                <w:sz w:val="20"/>
                <w:szCs w:val="20"/>
              </w:rPr>
              <w:t>$ each</w:t>
            </w:r>
          </w:p>
        </w:tc>
        <w:tc>
          <w:tcPr>
            <w:tcW w:w="3510" w:type="dxa"/>
            <w:shd w:val="pct5" w:color="000000" w:fill="FFFFFF"/>
          </w:tcPr>
          <w:p w14:paraId="5562A86F" w14:textId="77777777" w:rsidR="005138BD" w:rsidRPr="00BF60DF" w:rsidRDefault="005138BD" w:rsidP="005138BD">
            <w:pPr>
              <w:rPr>
                <w:rFonts w:cs="Arial"/>
                <w:sz w:val="20"/>
                <w:szCs w:val="20"/>
              </w:rPr>
            </w:pPr>
            <w:r w:rsidRPr="00BF60DF">
              <w:rPr>
                <w:rFonts w:cs="Arial"/>
                <w:sz w:val="20"/>
                <w:szCs w:val="20"/>
              </w:rPr>
              <w:t>$ each</w:t>
            </w:r>
          </w:p>
        </w:tc>
      </w:tr>
      <w:tr w:rsidR="005138BD" w:rsidRPr="00BF60DF" w14:paraId="04FEBCC3" w14:textId="77777777" w:rsidTr="005138BD">
        <w:trPr>
          <w:trHeight w:val="465"/>
        </w:trPr>
        <w:tc>
          <w:tcPr>
            <w:tcW w:w="3168" w:type="dxa"/>
            <w:shd w:val="pct20" w:color="000000" w:fill="FFFFFF"/>
          </w:tcPr>
          <w:p w14:paraId="0F3BBF16" w14:textId="77777777" w:rsidR="005138BD" w:rsidRPr="00BF60DF" w:rsidRDefault="005138BD" w:rsidP="005138BD">
            <w:pPr>
              <w:rPr>
                <w:rFonts w:cs="Arial"/>
                <w:b/>
                <w:sz w:val="20"/>
                <w:szCs w:val="20"/>
                <w:highlight w:val="cyan"/>
              </w:rPr>
            </w:pPr>
            <w:r w:rsidRPr="00BF60DF">
              <w:rPr>
                <w:rFonts w:cs="Arial"/>
                <w:b/>
                <w:sz w:val="20"/>
                <w:szCs w:val="20"/>
              </w:rPr>
              <w:t>Base Case Equipment Cost ($/unit):</w:t>
            </w:r>
          </w:p>
          <w:p w14:paraId="021E68C4" w14:textId="77777777" w:rsidR="005138BD" w:rsidRPr="00BF60DF" w:rsidRDefault="005138BD" w:rsidP="005138BD">
            <w:pPr>
              <w:rPr>
                <w:rFonts w:cs="Arial"/>
                <w:b/>
                <w:sz w:val="20"/>
                <w:szCs w:val="20"/>
                <w:highlight w:val="cyan"/>
              </w:rPr>
            </w:pPr>
          </w:p>
        </w:tc>
        <w:tc>
          <w:tcPr>
            <w:tcW w:w="3600" w:type="dxa"/>
            <w:shd w:val="pct20" w:color="000000" w:fill="FFFFFF"/>
          </w:tcPr>
          <w:p w14:paraId="63A5DC66" w14:textId="77777777" w:rsidR="005138BD" w:rsidRPr="00BF60DF" w:rsidRDefault="005138BD" w:rsidP="005138BD">
            <w:pPr>
              <w:rPr>
                <w:rFonts w:cs="Arial"/>
                <w:sz w:val="20"/>
                <w:szCs w:val="20"/>
              </w:rPr>
            </w:pPr>
            <w:r w:rsidRPr="00BF60DF">
              <w:rPr>
                <w:rFonts w:cs="Arial"/>
                <w:sz w:val="20"/>
                <w:szCs w:val="20"/>
              </w:rPr>
              <w:t xml:space="preserve">Mid- and Full-Sized Refrigerators </w:t>
            </w:r>
          </w:p>
          <w:p w14:paraId="6D0533E8" w14:textId="77777777" w:rsidR="005138BD" w:rsidRPr="00BF60DF" w:rsidRDefault="005138BD" w:rsidP="005138BD">
            <w:pPr>
              <w:rPr>
                <w:rFonts w:cs="Arial"/>
                <w:sz w:val="20"/>
                <w:szCs w:val="20"/>
              </w:rPr>
            </w:pPr>
            <w:r w:rsidRPr="00BF60DF">
              <w:rPr>
                <w:rFonts w:cs="Arial"/>
                <w:sz w:val="20"/>
                <w:szCs w:val="20"/>
              </w:rPr>
              <w:t>Source:  2008 DEER</w:t>
            </w:r>
          </w:p>
          <w:p w14:paraId="7BA54FFA" w14:textId="77777777" w:rsidR="005138BD" w:rsidRPr="00BF60DF" w:rsidRDefault="005138BD" w:rsidP="005138BD">
            <w:pPr>
              <w:rPr>
                <w:rFonts w:cs="Arial"/>
                <w:sz w:val="20"/>
                <w:szCs w:val="20"/>
              </w:rPr>
            </w:pPr>
            <w:r w:rsidRPr="00BF60DF">
              <w:rPr>
                <w:rFonts w:cs="Arial"/>
                <w:sz w:val="20"/>
                <w:szCs w:val="20"/>
              </w:rPr>
              <w:t>Average $1,205.42 / unit</w:t>
            </w:r>
          </w:p>
          <w:p w14:paraId="0FFA1E0A" w14:textId="77777777" w:rsidR="005138BD" w:rsidRPr="00BF60DF" w:rsidRDefault="005138BD" w:rsidP="005138BD">
            <w:pPr>
              <w:rPr>
                <w:rFonts w:cs="Arial"/>
                <w:sz w:val="20"/>
                <w:szCs w:val="20"/>
              </w:rPr>
            </w:pPr>
          </w:p>
        </w:tc>
        <w:tc>
          <w:tcPr>
            <w:tcW w:w="3510" w:type="dxa"/>
            <w:shd w:val="pct20" w:color="000000" w:fill="FFFFFF"/>
          </w:tcPr>
          <w:p w14:paraId="095F0E9F" w14:textId="77777777" w:rsidR="005138BD" w:rsidRPr="00BF60DF" w:rsidRDefault="005138BD" w:rsidP="005138BD">
            <w:pPr>
              <w:rPr>
                <w:rFonts w:cs="Arial"/>
                <w:sz w:val="20"/>
                <w:szCs w:val="20"/>
              </w:rPr>
            </w:pPr>
            <w:r w:rsidRPr="00BF60DF">
              <w:rPr>
                <w:rFonts w:cs="Arial"/>
                <w:sz w:val="20"/>
                <w:szCs w:val="20"/>
              </w:rPr>
              <w:t>Compact Refrigerators</w:t>
            </w:r>
          </w:p>
          <w:p w14:paraId="1EC0AAF4" w14:textId="77777777" w:rsidR="005138BD" w:rsidRPr="00BF60DF" w:rsidRDefault="005138BD" w:rsidP="005138BD">
            <w:pPr>
              <w:rPr>
                <w:rFonts w:cs="Arial"/>
                <w:sz w:val="20"/>
                <w:szCs w:val="20"/>
              </w:rPr>
            </w:pPr>
            <w:r w:rsidRPr="00BF60DF">
              <w:rPr>
                <w:rFonts w:cs="Arial"/>
                <w:sz w:val="20"/>
                <w:szCs w:val="20"/>
              </w:rPr>
              <w:t>Source: Energy Star</w:t>
            </w:r>
          </w:p>
          <w:p w14:paraId="606B072A" w14:textId="77777777" w:rsidR="005138BD" w:rsidRPr="00BF60DF" w:rsidRDefault="005138BD" w:rsidP="005138BD">
            <w:pPr>
              <w:rPr>
                <w:rFonts w:cs="Arial"/>
                <w:sz w:val="20"/>
                <w:szCs w:val="20"/>
              </w:rPr>
            </w:pPr>
            <w:r w:rsidRPr="00BF60DF">
              <w:rPr>
                <w:rFonts w:cs="Arial"/>
                <w:sz w:val="20"/>
                <w:szCs w:val="20"/>
              </w:rPr>
              <w:t>$175</w:t>
            </w:r>
          </w:p>
        </w:tc>
      </w:tr>
      <w:tr w:rsidR="005138BD" w:rsidRPr="00BF60DF" w14:paraId="52722759" w14:textId="77777777" w:rsidTr="005138BD">
        <w:trPr>
          <w:trHeight w:val="465"/>
        </w:trPr>
        <w:tc>
          <w:tcPr>
            <w:tcW w:w="3168" w:type="dxa"/>
            <w:shd w:val="pct5" w:color="000000" w:fill="FFFFFF"/>
          </w:tcPr>
          <w:p w14:paraId="3B9C4AE6" w14:textId="77777777" w:rsidR="005138BD" w:rsidRPr="00BF60DF" w:rsidRDefault="005138BD" w:rsidP="005138BD">
            <w:pPr>
              <w:rPr>
                <w:rFonts w:cs="Arial"/>
                <w:b/>
                <w:sz w:val="20"/>
                <w:szCs w:val="20"/>
              </w:rPr>
            </w:pPr>
            <w:r w:rsidRPr="00BF60DF">
              <w:rPr>
                <w:rFonts w:cs="Arial"/>
                <w:b/>
                <w:sz w:val="20"/>
                <w:szCs w:val="20"/>
              </w:rPr>
              <w:t xml:space="preserve">Measure Equipment Cost ($/unit): </w:t>
            </w:r>
          </w:p>
        </w:tc>
        <w:tc>
          <w:tcPr>
            <w:tcW w:w="3600" w:type="dxa"/>
            <w:shd w:val="pct5" w:color="000000" w:fill="FFFFFF"/>
          </w:tcPr>
          <w:p w14:paraId="75F22D06" w14:textId="77777777" w:rsidR="005138BD" w:rsidRPr="00BF60DF" w:rsidRDefault="005138BD" w:rsidP="005138BD">
            <w:pPr>
              <w:rPr>
                <w:rFonts w:cs="Arial"/>
                <w:sz w:val="20"/>
                <w:szCs w:val="20"/>
              </w:rPr>
            </w:pPr>
            <w:r w:rsidRPr="00BF60DF">
              <w:rPr>
                <w:rFonts w:cs="Arial"/>
                <w:sz w:val="20"/>
                <w:szCs w:val="20"/>
              </w:rPr>
              <w:t>Mid- and Full-Sized Refrigerators</w:t>
            </w:r>
          </w:p>
          <w:p w14:paraId="66B6265B" w14:textId="77777777" w:rsidR="005138BD" w:rsidRPr="00BF60DF" w:rsidRDefault="005138BD" w:rsidP="005138BD">
            <w:pPr>
              <w:rPr>
                <w:rFonts w:cs="Arial"/>
                <w:sz w:val="20"/>
                <w:szCs w:val="20"/>
              </w:rPr>
            </w:pPr>
            <w:r w:rsidRPr="00BF60DF">
              <w:rPr>
                <w:rFonts w:cs="Arial"/>
                <w:sz w:val="20"/>
                <w:szCs w:val="20"/>
              </w:rPr>
              <w:t>Source:  2008 DEER</w:t>
            </w:r>
          </w:p>
          <w:p w14:paraId="74EA4F8A" w14:textId="77777777" w:rsidR="005138BD" w:rsidRPr="00BF60DF" w:rsidRDefault="005138BD" w:rsidP="005138BD">
            <w:pPr>
              <w:rPr>
                <w:rFonts w:cs="Arial"/>
                <w:sz w:val="20"/>
                <w:szCs w:val="20"/>
              </w:rPr>
            </w:pPr>
            <w:r w:rsidRPr="00BF60DF">
              <w:rPr>
                <w:rFonts w:cs="Arial"/>
                <w:sz w:val="20"/>
                <w:szCs w:val="20"/>
              </w:rPr>
              <w:t>Average $1,336.79 / unit</w:t>
            </w:r>
          </w:p>
        </w:tc>
        <w:tc>
          <w:tcPr>
            <w:tcW w:w="3510" w:type="dxa"/>
            <w:shd w:val="pct5" w:color="000000" w:fill="FFFFFF"/>
          </w:tcPr>
          <w:p w14:paraId="5BFA6335" w14:textId="77777777" w:rsidR="005138BD" w:rsidRPr="00BF60DF" w:rsidRDefault="005138BD" w:rsidP="005138BD">
            <w:pPr>
              <w:rPr>
                <w:rFonts w:cs="Arial"/>
                <w:sz w:val="20"/>
                <w:szCs w:val="20"/>
              </w:rPr>
            </w:pPr>
            <w:r w:rsidRPr="00BF60DF">
              <w:rPr>
                <w:rFonts w:cs="Arial"/>
                <w:sz w:val="20"/>
                <w:szCs w:val="20"/>
              </w:rPr>
              <w:t>Compact Refrigerators</w:t>
            </w:r>
          </w:p>
          <w:p w14:paraId="2FBCCEAF" w14:textId="77777777" w:rsidR="005138BD" w:rsidRPr="00BF60DF" w:rsidRDefault="005138BD" w:rsidP="005138BD">
            <w:pPr>
              <w:rPr>
                <w:rFonts w:cs="Arial"/>
                <w:sz w:val="20"/>
                <w:szCs w:val="20"/>
              </w:rPr>
            </w:pPr>
            <w:r w:rsidRPr="00BF60DF">
              <w:rPr>
                <w:rFonts w:cs="Arial"/>
                <w:sz w:val="20"/>
                <w:szCs w:val="20"/>
              </w:rPr>
              <w:t>Source: Energy Star</w:t>
            </w:r>
          </w:p>
          <w:p w14:paraId="7951CEA9" w14:textId="41483E32" w:rsidR="005138BD" w:rsidRPr="00BF60DF" w:rsidRDefault="00573007" w:rsidP="005138BD">
            <w:pPr>
              <w:rPr>
                <w:rFonts w:cs="Arial"/>
                <w:sz w:val="20"/>
                <w:szCs w:val="20"/>
              </w:rPr>
            </w:pPr>
            <w:r>
              <w:rPr>
                <w:rFonts w:cs="Arial"/>
                <w:sz w:val="20"/>
                <w:szCs w:val="20"/>
              </w:rPr>
              <w:t>$18</w:t>
            </w:r>
            <w:r w:rsidR="005138BD" w:rsidRPr="00BF60DF">
              <w:rPr>
                <w:rFonts w:cs="Arial"/>
                <w:sz w:val="20"/>
                <w:szCs w:val="20"/>
              </w:rPr>
              <w:t>5</w:t>
            </w:r>
          </w:p>
        </w:tc>
      </w:tr>
      <w:tr w:rsidR="005138BD" w:rsidRPr="00BF60DF" w14:paraId="462E9445" w14:textId="77777777" w:rsidTr="005138BD">
        <w:trPr>
          <w:trHeight w:val="465"/>
        </w:trPr>
        <w:tc>
          <w:tcPr>
            <w:tcW w:w="3168" w:type="dxa"/>
            <w:shd w:val="pct20" w:color="000000" w:fill="FFFFFF"/>
          </w:tcPr>
          <w:p w14:paraId="005C6836" w14:textId="28BF8046" w:rsidR="005138BD" w:rsidRPr="00BF60DF" w:rsidRDefault="008867EB" w:rsidP="005138BD">
            <w:pPr>
              <w:rPr>
                <w:rFonts w:cs="Arial"/>
                <w:b/>
                <w:sz w:val="20"/>
                <w:szCs w:val="20"/>
              </w:rPr>
            </w:pPr>
            <w:r>
              <w:rPr>
                <w:rFonts w:cs="Arial"/>
                <w:b/>
                <w:sz w:val="20"/>
                <w:szCs w:val="20"/>
              </w:rPr>
              <w:t>Full</w:t>
            </w:r>
            <w:r w:rsidR="005138BD" w:rsidRPr="00BF60DF">
              <w:rPr>
                <w:rFonts w:cs="Arial"/>
                <w:b/>
                <w:sz w:val="20"/>
                <w:szCs w:val="20"/>
              </w:rPr>
              <w:t xml:space="preserve"> Measure Cost ($/unit)</w:t>
            </w:r>
          </w:p>
        </w:tc>
        <w:tc>
          <w:tcPr>
            <w:tcW w:w="3600" w:type="dxa"/>
            <w:shd w:val="pct20" w:color="000000" w:fill="FFFFFF"/>
          </w:tcPr>
          <w:p w14:paraId="7416A227" w14:textId="77777777" w:rsidR="005138BD" w:rsidRPr="00BF60DF" w:rsidRDefault="005138BD" w:rsidP="005138BD">
            <w:pPr>
              <w:rPr>
                <w:rFonts w:cs="Arial"/>
                <w:sz w:val="20"/>
                <w:szCs w:val="20"/>
              </w:rPr>
            </w:pPr>
            <w:r w:rsidRPr="00BF60DF">
              <w:rPr>
                <w:rFonts w:cs="Arial"/>
                <w:sz w:val="20"/>
                <w:szCs w:val="20"/>
              </w:rPr>
              <w:t>Mid- and Full-Sized Refrigerators</w:t>
            </w:r>
          </w:p>
          <w:p w14:paraId="23579766" w14:textId="77777777" w:rsidR="005138BD" w:rsidRPr="00BF60DF" w:rsidRDefault="005138BD" w:rsidP="005138BD">
            <w:pPr>
              <w:rPr>
                <w:rFonts w:cs="Arial"/>
                <w:sz w:val="20"/>
                <w:szCs w:val="20"/>
              </w:rPr>
            </w:pPr>
            <w:r w:rsidRPr="00BF60DF">
              <w:rPr>
                <w:rFonts w:cs="Arial"/>
                <w:sz w:val="20"/>
                <w:szCs w:val="20"/>
              </w:rPr>
              <w:t>Source:  2008 DEER</w:t>
            </w:r>
          </w:p>
          <w:p w14:paraId="7257F533" w14:textId="77777777" w:rsidR="005138BD" w:rsidRPr="00BF60DF" w:rsidRDefault="005138BD" w:rsidP="005138BD">
            <w:pPr>
              <w:rPr>
                <w:rFonts w:cs="Arial"/>
                <w:sz w:val="20"/>
                <w:szCs w:val="20"/>
              </w:rPr>
            </w:pPr>
            <w:r w:rsidRPr="00BF60DF">
              <w:rPr>
                <w:rFonts w:cs="Arial"/>
                <w:sz w:val="20"/>
                <w:szCs w:val="20"/>
              </w:rPr>
              <w:t>Average $131.37 / unit (ROB IMC)</w:t>
            </w:r>
          </w:p>
          <w:p w14:paraId="33669ADE" w14:textId="77777777" w:rsidR="005138BD" w:rsidRPr="00BF60DF" w:rsidRDefault="005138BD" w:rsidP="005138BD">
            <w:pPr>
              <w:rPr>
                <w:rFonts w:cs="Arial"/>
                <w:sz w:val="20"/>
                <w:szCs w:val="20"/>
              </w:rPr>
            </w:pPr>
          </w:p>
        </w:tc>
        <w:tc>
          <w:tcPr>
            <w:tcW w:w="3510" w:type="dxa"/>
            <w:shd w:val="pct20" w:color="000000" w:fill="FFFFFF"/>
          </w:tcPr>
          <w:p w14:paraId="024FFB83" w14:textId="77777777" w:rsidR="005138BD" w:rsidRPr="00BF60DF" w:rsidRDefault="005138BD" w:rsidP="005138BD">
            <w:pPr>
              <w:rPr>
                <w:rFonts w:cs="Arial"/>
                <w:sz w:val="20"/>
                <w:szCs w:val="20"/>
              </w:rPr>
            </w:pPr>
            <w:r w:rsidRPr="00BF60DF">
              <w:rPr>
                <w:rFonts w:cs="Arial"/>
                <w:sz w:val="20"/>
                <w:szCs w:val="20"/>
              </w:rPr>
              <w:t>Compact Refrigerators</w:t>
            </w:r>
          </w:p>
          <w:p w14:paraId="5170814B" w14:textId="77777777" w:rsidR="005138BD" w:rsidRPr="00BF60DF" w:rsidRDefault="005138BD" w:rsidP="005138BD">
            <w:pPr>
              <w:rPr>
                <w:rFonts w:cs="Arial"/>
                <w:sz w:val="20"/>
                <w:szCs w:val="20"/>
              </w:rPr>
            </w:pPr>
            <w:r w:rsidRPr="00BF60DF">
              <w:rPr>
                <w:rFonts w:cs="Arial"/>
                <w:sz w:val="20"/>
                <w:szCs w:val="20"/>
              </w:rPr>
              <w:t>Source: Energy Star</w:t>
            </w:r>
          </w:p>
          <w:p w14:paraId="641CF6A2" w14:textId="7B6DE209" w:rsidR="005138BD" w:rsidRPr="00BF60DF" w:rsidRDefault="00573007" w:rsidP="005138BD">
            <w:pPr>
              <w:rPr>
                <w:rFonts w:cs="Arial"/>
                <w:sz w:val="20"/>
                <w:szCs w:val="20"/>
              </w:rPr>
            </w:pPr>
            <w:r>
              <w:rPr>
                <w:rFonts w:cs="Arial"/>
                <w:sz w:val="20"/>
                <w:szCs w:val="20"/>
              </w:rPr>
              <w:t>$1</w:t>
            </w:r>
            <w:r w:rsidR="005138BD" w:rsidRPr="00BF60DF">
              <w:rPr>
                <w:rFonts w:cs="Arial"/>
                <w:sz w:val="20"/>
                <w:szCs w:val="20"/>
              </w:rPr>
              <w:t>0</w:t>
            </w:r>
          </w:p>
        </w:tc>
      </w:tr>
      <w:tr w:rsidR="005138BD" w:rsidRPr="00BF60DF" w14:paraId="328B5F76" w14:textId="77777777" w:rsidTr="005138BD">
        <w:trPr>
          <w:trHeight w:val="465"/>
        </w:trPr>
        <w:tc>
          <w:tcPr>
            <w:tcW w:w="3168" w:type="dxa"/>
            <w:shd w:val="pct20" w:color="000000" w:fill="FFFFFF"/>
          </w:tcPr>
          <w:p w14:paraId="03FAF8BB" w14:textId="77777777" w:rsidR="005138BD" w:rsidRPr="00BF60DF" w:rsidRDefault="005138BD" w:rsidP="005138BD">
            <w:pPr>
              <w:rPr>
                <w:rFonts w:cs="Arial"/>
                <w:b/>
                <w:sz w:val="20"/>
                <w:szCs w:val="20"/>
              </w:rPr>
            </w:pPr>
            <w:bookmarkStart w:id="8" w:name="OLE_LINK1"/>
            <w:r w:rsidRPr="00BF60DF">
              <w:rPr>
                <w:rFonts w:cs="Arial"/>
                <w:b/>
                <w:sz w:val="20"/>
                <w:szCs w:val="20"/>
              </w:rPr>
              <w:t xml:space="preserve">Measure Incremental Cost ($/unit): </w:t>
            </w:r>
            <w:bookmarkEnd w:id="8"/>
          </w:p>
        </w:tc>
        <w:tc>
          <w:tcPr>
            <w:tcW w:w="3600" w:type="dxa"/>
            <w:shd w:val="pct20" w:color="000000" w:fill="FFFFFF"/>
          </w:tcPr>
          <w:p w14:paraId="4E24D35B" w14:textId="77777777" w:rsidR="005138BD" w:rsidRPr="00BF60DF" w:rsidRDefault="005138BD" w:rsidP="005138BD">
            <w:pPr>
              <w:rPr>
                <w:rFonts w:cs="Arial"/>
                <w:sz w:val="20"/>
                <w:szCs w:val="20"/>
              </w:rPr>
            </w:pPr>
            <w:r w:rsidRPr="00BF60DF">
              <w:rPr>
                <w:rFonts w:cs="Arial"/>
                <w:sz w:val="20"/>
                <w:szCs w:val="20"/>
              </w:rPr>
              <w:t>Mid- and Full-Sized Refrigerators</w:t>
            </w:r>
          </w:p>
          <w:p w14:paraId="75CD3773" w14:textId="77777777" w:rsidR="005138BD" w:rsidRPr="00BF60DF" w:rsidRDefault="005138BD" w:rsidP="005138BD">
            <w:pPr>
              <w:rPr>
                <w:rFonts w:cs="Arial"/>
                <w:sz w:val="20"/>
                <w:szCs w:val="20"/>
              </w:rPr>
            </w:pPr>
            <w:r w:rsidRPr="00BF60DF">
              <w:rPr>
                <w:rFonts w:cs="Arial"/>
                <w:sz w:val="20"/>
                <w:szCs w:val="20"/>
              </w:rPr>
              <w:t>Source:  2008 DEER</w:t>
            </w:r>
          </w:p>
          <w:p w14:paraId="5CD53E79" w14:textId="77777777" w:rsidR="005138BD" w:rsidRPr="00BF60DF" w:rsidRDefault="005138BD" w:rsidP="005138BD">
            <w:pPr>
              <w:rPr>
                <w:rFonts w:cs="Arial"/>
                <w:sz w:val="20"/>
                <w:szCs w:val="20"/>
              </w:rPr>
            </w:pPr>
            <w:r w:rsidRPr="00BF60DF">
              <w:rPr>
                <w:rFonts w:cs="Arial"/>
                <w:sz w:val="20"/>
                <w:szCs w:val="20"/>
              </w:rPr>
              <w:t>Average $131.37 / unit (ROB IMC)</w:t>
            </w:r>
          </w:p>
        </w:tc>
        <w:tc>
          <w:tcPr>
            <w:tcW w:w="3510" w:type="dxa"/>
            <w:shd w:val="pct20" w:color="000000" w:fill="FFFFFF"/>
          </w:tcPr>
          <w:p w14:paraId="7BCA7FFF" w14:textId="77777777" w:rsidR="005138BD" w:rsidRPr="00BF60DF" w:rsidRDefault="005138BD" w:rsidP="005138BD">
            <w:pPr>
              <w:rPr>
                <w:rFonts w:cs="Arial"/>
                <w:sz w:val="20"/>
                <w:szCs w:val="20"/>
              </w:rPr>
            </w:pPr>
            <w:r w:rsidRPr="00BF60DF">
              <w:rPr>
                <w:rFonts w:cs="Arial"/>
                <w:sz w:val="20"/>
                <w:szCs w:val="20"/>
              </w:rPr>
              <w:t>Compact Refrigerators</w:t>
            </w:r>
          </w:p>
          <w:p w14:paraId="229D43E3" w14:textId="77777777" w:rsidR="005138BD" w:rsidRPr="00BF60DF" w:rsidRDefault="005138BD" w:rsidP="005138BD">
            <w:pPr>
              <w:rPr>
                <w:rFonts w:cs="Arial"/>
                <w:sz w:val="20"/>
                <w:szCs w:val="20"/>
              </w:rPr>
            </w:pPr>
            <w:r w:rsidRPr="00BF60DF">
              <w:rPr>
                <w:rFonts w:cs="Arial"/>
                <w:sz w:val="20"/>
                <w:szCs w:val="20"/>
              </w:rPr>
              <w:t>Source: Energy Star</w:t>
            </w:r>
          </w:p>
          <w:p w14:paraId="064224D3" w14:textId="0F4C15A8" w:rsidR="005138BD" w:rsidRPr="00BF60DF" w:rsidRDefault="00573007" w:rsidP="005138BD">
            <w:pPr>
              <w:rPr>
                <w:rFonts w:cs="Arial"/>
                <w:sz w:val="20"/>
                <w:szCs w:val="20"/>
              </w:rPr>
            </w:pPr>
            <w:r>
              <w:rPr>
                <w:rFonts w:cs="Arial"/>
                <w:sz w:val="20"/>
                <w:szCs w:val="20"/>
              </w:rPr>
              <w:t>$1</w:t>
            </w:r>
            <w:r w:rsidR="005138BD" w:rsidRPr="00BF60DF">
              <w:rPr>
                <w:rFonts w:cs="Arial"/>
                <w:sz w:val="20"/>
                <w:szCs w:val="20"/>
              </w:rPr>
              <w:t>0</w:t>
            </w:r>
          </w:p>
        </w:tc>
      </w:tr>
      <w:tr w:rsidR="005138BD" w:rsidRPr="00BF60DF" w14:paraId="5D9F6D9C" w14:textId="77777777" w:rsidTr="005138BD">
        <w:trPr>
          <w:trHeight w:val="465"/>
        </w:trPr>
        <w:tc>
          <w:tcPr>
            <w:tcW w:w="3168" w:type="dxa"/>
            <w:shd w:val="pct5" w:color="000000" w:fill="FFFFFF"/>
          </w:tcPr>
          <w:p w14:paraId="27D9FD2C" w14:textId="77777777" w:rsidR="005138BD" w:rsidRPr="00BF60DF" w:rsidRDefault="005138BD" w:rsidP="005138BD">
            <w:pPr>
              <w:rPr>
                <w:rFonts w:cs="Arial"/>
                <w:b/>
                <w:sz w:val="20"/>
                <w:szCs w:val="20"/>
              </w:rPr>
            </w:pPr>
            <w:r w:rsidRPr="00BF60DF">
              <w:rPr>
                <w:rFonts w:cs="Arial"/>
                <w:b/>
                <w:sz w:val="20"/>
                <w:szCs w:val="20"/>
              </w:rPr>
              <w:t xml:space="preserve">Effective Useful Life (years): </w:t>
            </w:r>
          </w:p>
        </w:tc>
        <w:tc>
          <w:tcPr>
            <w:tcW w:w="3600" w:type="dxa"/>
            <w:shd w:val="pct5" w:color="000000" w:fill="FFFFFF"/>
          </w:tcPr>
          <w:p w14:paraId="70D24983" w14:textId="77777777" w:rsidR="005138BD" w:rsidRPr="00BF60DF" w:rsidRDefault="005138BD" w:rsidP="005138BD">
            <w:pPr>
              <w:rPr>
                <w:rFonts w:cs="Arial"/>
                <w:sz w:val="20"/>
                <w:szCs w:val="20"/>
              </w:rPr>
            </w:pPr>
            <w:r w:rsidRPr="00BF60DF">
              <w:rPr>
                <w:rFonts w:cs="Arial"/>
                <w:sz w:val="20"/>
                <w:szCs w:val="20"/>
              </w:rPr>
              <w:t>Source:  2011 DEER v4.01</w:t>
            </w:r>
          </w:p>
          <w:p w14:paraId="4E5B2033" w14:textId="77777777" w:rsidR="005138BD" w:rsidRPr="00BF60DF" w:rsidRDefault="005138BD" w:rsidP="005138BD">
            <w:pPr>
              <w:rPr>
                <w:rFonts w:cs="Arial"/>
                <w:sz w:val="20"/>
                <w:szCs w:val="20"/>
              </w:rPr>
            </w:pPr>
            <w:r w:rsidRPr="00BF60DF">
              <w:rPr>
                <w:rFonts w:cs="Arial"/>
                <w:sz w:val="20"/>
                <w:szCs w:val="20"/>
              </w:rPr>
              <w:t>14 years</w:t>
            </w:r>
          </w:p>
        </w:tc>
        <w:tc>
          <w:tcPr>
            <w:tcW w:w="3510" w:type="dxa"/>
            <w:shd w:val="pct5" w:color="000000" w:fill="FFFFFF"/>
          </w:tcPr>
          <w:p w14:paraId="18EF16E0" w14:textId="77777777" w:rsidR="005138BD" w:rsidRPr="00BF60DF" w:rsidRDefault="005138BD" w:rsidP="005138BD">
            <w:pPr>
              <w:rPr>
                <w:rFonts w:cs="Arial"/>
                <w:sz w:val="20"/>
                <w:szCs w:val="20"/>
              </w:rPr>
            </w:pPr>
            <w:r w:rsidRPr="00BF60DF">
              <w:rPr>
                <w:rFonts w:cs="Arial"/>
                <w:sz w:val="20"/>
                <w:szCs w:val="20"/>
              </w:rPr>
              <w:t>Source:  2011 DEER v4.01</w:t>
            </w:r>
          </w:p>
          <w:p w14:paraId="274D5AC1" w14:textId="77777777" w:rsidR="005138BD" w:rsidRPr="00BF60DF" w:rsidRDefault="005138BD" w:rsidP="005138BD">
            <w:pPr>
              <w:rPr>
                <w:rFonts w:cs="Arial"/>
                <w:sz w:val="20"/>
                <w:szCs w:val="20"/>
              </w:rPr>
            </w:pPr>
            <w:r w:rsidRPr="00BF60DF">
              <w:rPr>
                <w:rFonts w:cs="Arial"/>
                <w:sz w:val="20"/>
                <w:szCs w:val="20"/>
              </w:rPr>
              <w:t>14 years</w:t>
            </w:r>
          </w:p>
        </w:tc>
      </w:tr>
      <w:tr w:rsidR="005138BD" w:rsidRPr="00BF60DF" w14:paraId="7E944FFA" w14:textId="77777777" w:rsidTr="005138BD">
        <w:trPr>
          <w:trHeight w:val="465"/>
        </w:trPr>
        <w:tc>
          <w:tcPr>
            <w:tcW w:w="3168" w:type="dxa"/>
            <w:shd w:val="pct20" w:color="000000" w:fill="FFFFFF"/>
          </w:tcPr>
          <w:p w14:paraId="483CEF29" w14:textId="77777777" w:rsidR="005138BD" w:rsidRPr="00BF60DF" w:rsidRDefault="005138BD" w:rsidP="005138BD">
            <w:pPr>
              <w:rPr>
                <w:rFonts w:cs="Arial"/>
                <w:b/>
                <w:sz w:val="20"/>
                <w:szCs w:val="20"/>
              </w:rPr>
            </w:pPr>
            <w:r w:rsidRPr="00BF60DF">
              <w:rPr>
                <w:rFonts w:cs="Arial"/>
                <w:b/>
                <w:sz w:val="20"/>
                <w:szCs w:val="20"/>
              </w:rPr>
              <w:t>Program Type:</w:t>
            </w:r>
          </w:p>
        </w:tc>
        <w:tc>
          <w:tcPr>
            <w:tcW w:w="3600" w:type="dxa"/>
            <w:shd w:val="pct20" w:color="000000" w:fill="FFFFFF"/>
          </w:tcPr>
          <w:p w14:paraId="64AFCA8A" w14:textId="77777777" w:rsidR="005138BD" w:rsidRPr="00BF60DF" w:rsidRDefault="005138BD" w:rsidP="005138BD">
            <w:pPr>
              <w:rPr>
                <w:rFonts w:cs="Arial"/>
                <w:sz w:val="20"/>
                <w:szCs w:val="20"/>
              </w:rPr>
            </w:pPr>
            <w:r w:rsidRPr="00BF60DF">
              <w:rPr>
                <w:rFonts w:cs="Arial"/>
                <w:sz w:val="20"/>
                <w:szCs w:val="20"/>
              </w:rPr>
              <w:t>Replace on Burnout (ROB)</w:t>
            </w:r>
          </w:p>
        </w:tc>
        <w:tc>
          <w:tcPr>
            <w:tcW w:w="3510" w:type="dxa"/>
            <w:shd w:val="pct20" w:color="000000" w:fill="FFFFFF"/>
          </w:tcPr>
          <w:p w14:paraId="46F9F762" w14:textId="77777777" w:rsidR="005138BD" w:rsidRPr="00BF60DF" w:rsidRDefault="005138BD" w:rsidP="005138BD">
            <w:pPr>
              <w:rPr>
                <w:rFonts w:cs="Arial"/>
                <w:sz w:val="20"/>
                <w:szCs w:val="20"/>
              </w:rPr>
            </w:pPr>
            <w:r w:rsidRPr="00BF60DF">
              <w:rPr>
                <w:rFonts w:cs="Arial"/>
                <w:sz w:val="20"/>
                <w:szCs w:val="20"/>
              </w:rPr>
              <w:t>Replace on Burnout (ROB)</w:t>
            </w:r>
          </w:p>
        </w:tc>
      </w:tr>
      <w:tr w:rsidR="005138BD" w:rsidRPr="00BF60DF" w14:paraId="7626AFD5" w14:textId="77777777" w:rsidTr="005138BD">
        <w:trPr>
          <w:trHeight w:val="465"/>
        </w:trPr>
        <w:tc>
          <w:tcPr>
            <w:tcW w:w="3168" w:type="dxa"/>
            <w:shd w:val="pct5" w:color="000000" w:fill="FFFFFF"/>
          </w:tcPr>
          <w:p w14:paraId="1ACD20CF" w14:textId="77777777" w:rsidR="005138BD" w:rsidRPr="00BF60DF" w:rsidRDefault="005138BD" w:rsidP="005138BD">
            <w:pPr>
              <w:rPr>
                <w:rFonts w:cs="Arial"/>
                <w:b/>
                <w:sz w:val="20"/>
                <w:szCs w:val="20"/>
              </w:rPr>
            </w:pPr>
            <w:r w:rsidRPr="00BF60DF">
              <w:rPr>
                <w:rFonts w:cs="Arial"/>
                <w:b/>
                <w:sz w:val="20"/>
                <w:szCs w:val="20"/>
              </w:rPr>
              <w:t xml:space="preserve">Net-to-Gross Ratios: </w:t>
            </w:r>
          </w:p>
        </w:tc>
        <w:tc>
          <w:tcPr>
            <w:tcW w:w="7110" w:type="dxa"/>
            <w:gridSpan w:val="2"/>
            <w:shd w:val="pct5" w:color="000000" w:fill="FFFFFF"/>
          </w:tcPr>
          <w:p w14:paraId="4A7069C2" w14:textId="2E99D251" w:rsidR="005138BD" w:rsidRPr="00FB04F1" w:rsidRDefault="00CE2185" w:rsidP="005138BD">
            <w:pPr>
              <w:rPr>
                <w:rFonts w:cs="Arial"/>
                <w:sz w:val="20"/>
                <w:szCs w:val="20"/>
              </w:rPr>
            </w:pPr>
            <w:r>
              <w:rPr>
                <w:rFonts w:cs="Arial"/>
                <w:sz w:val="20"/>
                <w:szCs w:val="20"/>
              </w:rPr>
              <w:t>Source: DEER 2015, READI version 2.1.0</w:t>
            </w:r>
          </w:p>
          <w:p w14:paraId="251A1F12" w14:textId="4CA56930" w:rsidR="00572225" w:rsidRPr="00FB04F1" w:rsidRDefault="005138BD" w:rsidP="00EC0E53">
            <w:pPr>
              <w:rPr>
                <w:rFonts w:cs="Arial"/>
                <w:sz w:val="20"/>
                <w:szCs w:val="20"/>
              </w:rPr>
            </w:pPr>
            <w:r w:rsidRPr="00FB04F1">
              <w:rPr>
                <w:rFonts w:cs="Arial"/>
                <w:sz w:val="20"/>
                <w:szCs w:val="20"/>
              </w:rPr>
              <w:t>NTG = 0.</w:t>
            </w:r>
            <w:bookmarkStart w:id="9" w:name="_Ref327361296"/>
            <w:r>
              <w:rPr>
                <w:rFonts w:cs="Arial"/>
                <w:sz w:val="20"/>
                <w:szCs w:val="20"/>
              </w:rPr>
              <w:t>55</w:t>
            </w:r>
            <w:bookmarkStart w:id="10" w:name="_Ref386713200"/>
            <w:r w:rsidRPr="00FB04F1">
              <w:rPr>
                <w:rStyle w:val="EndnoteReference"/>
                <w:rFonts w:cs="Arial"/>
                <w:sz w:val="20"/>
                <w:szCs w:val="20"/>
              </w:rPr>
              <w:endnoteReference w:id="1"/>
            </w:r>
            <w:bookmarkEnd w:id="9"/>
            <w:bookmarkEnd w:id="10"/>
            <w:r>
              <w:rPr>
                <w:rFonts w:cs="Arial"/>
                <w:sz w:val="20"/>
                <w:szCs w:val="20"/>
              </w:rPr>
              <w:t xml:space="preserve"> Res-Default&gt;2 index 45</w:t>
            </w:r>
          </w:p>
        </w:tc>
      </w:tr>
      <w:tr w:rsidR="005138BD" w:rsidRPr="00BF60DF" w14:paraId="502CA192" w14:textId="77777777" w:rsidTr="005138BD">
        <w:trPr>
          <w:trHeight w:val="465"/>
        </w:trPr>
        <w:tc>
          <w:tcPr>
            <w:tcW w:w="3168" w:type="dxa"/>
            <w:shd w:val="pct20" w:color="000000" w:fill="FFFFFF"/>
          </w:tcPr>
          <w:p w14:paraId="4534645B" w14:textId="77777777" w:rsidR="005138BD" w:rsidRPr="00BF60DF" w:rsidRDefault="005138BD" w:rsidP="005138BD">
            <w:pPr>
              <w:rPr>
                <w:rFonts w:cs="Arial"/>
                <w:b/>
                <w:sz w:val="20"/>
                <w:szCs w:val="20"/>
              </w:rPr>
            </w:pPr>
            <w:r w:rsidRPr="00BF60DF">
              <w:rPr>
                <w:rFonts w:cs="Arial"/>
                <w:b/>
                <w:sz w:val="20"/>
                <w:szCs w:val="20"/>
              </w:rPr>
              <w:t>Important Comments:</w:t>
            </w:r>
          </w:p>
        </w:tc>
        <w:tc>
          <w:tcPr>
            <w:tcW w:w="7110" w:type="dxa"/>
            <w:gridSpan w:val="2"/>
            <w:shd w:val="pct20" w:color="000000" w:fill="FFFFFF"/>
          </w:tcPr>
          <w:p w14:paraId="05FAD925" w14:textId="77777777" w:rsidR="005138BD" w:rsidRPr="00BF60DF" w:rsidRDefault="005138BD" w:rsidP="005138BD">
            <w:pPr>
              <w:rPr>
                <w:rFonts w:cs="Arial"/>
                <w:b/>
                <w:sz w:val="20"/>
                <w:szCs w:val="20"/>
              </w:rPr>
            </w:pPr>
            <w:r w:rsidRPr="00BF60DF">
              <w:rPr>
                <w:rFonts w:cs="Arial"/>
                <w:b/>
                <w:sz w:val="20"/>
                <w:szCs w:val="20"/>
              </w:rPr>
              <w:t>PG&amp;E Measures cover the following:</w:t>
            </w:r>
          </w:p>
          <w:p w14:paraId="03690B01" w14:textId="2D8F1888" w:rsidR="005138BD" w:rsidRPr="00BF60DF" w:rsidRDefault="005138BD" w:rsidP="005138BD">
            <w:pPr>
              <w:rPr>
                <w:rFonts w:cs="Arial"/>
                <w:sz w:val="20"/>
                <w:szCs w:val="20"/>
              </w:rPr>
            </w:pPr>
            <w:r w:rsidRPr="00BF60DF">
              <w:rPr>
                <w:rFonts w:cs="Arial"/>
                <w:sz w:val="20"/>
                <w:szCs w:val="20"/>
              </w:rPr>
              <w:t>Mid</w:t>
            </w:r>
            <w:r w:rsidR="00CE2185">
              <w:rPr>
                <w:rFonts w:cs="Arial"/>
                <w:sz w:val="20"/>
                <w:szCs w:val="20"/>
              </w:rPr>
              <w:t xml:space="preserve">- and full-sized refrigerators </w:t>
            </w:r>
            <w:r w:rsidR="009E3563">
              <w:rPr>
                <w:rFonts w:cs="Arial"/>
                <w:sz w:val="20"/>
                <w:szCs w:val="20"/>
              </w:rPr>
              <w:t>(</w:t>
            </w:r>
            <w:r w:rsidR="00CE2185">
              <w:rPr>
                <w:rFonts w:cs="Arial"/>
                <w:sz w:val="20"/>
                <w:szCs w:val="20"/>
              </w:rPr>
              <w:t>2</w:t>
            </w:r>
            <w:r w:rsidRPr="00BF60DF">
              <w:rPr>
                <w:rFonts w:cs="Arial"/>
                <w:sz w:val="20"/>
                <w:szCs w:val="20"/>
              </w:rPr>
              <w:t>0% above the Federal Standard</w:t>
            </w:r>
            <w:r w:rsidR="009E3563">
              <w:rPr>
                <w:rFonts w:cs="Arial"/>
                <w:sz w:val="20"/>
                <w:szCs w:val="20"/>
              </w:rPr>
              <w:t>)</w:t>
            </w:r>
          </w:p>
          <w:p w14:paraId="6FD7DF6E" w14:textId="1DA30EB9" w:rsidR="005138BD" w:rsidRPr="00BF60DF" w:rsidRDefault="005138BD" w:rsidP="005138BD">
            <w:pPr>
              <w:rPr>
                <w:rFonts w:cs="Arial"/>
                <w:sz w:val="20"/>
                <w:szCs w:val="20"/>
              </w:rPr>
            </w:pPr>
            <w:r w:rsidRPr="00BF60DF">
              <w:rPr>
                <w:rFonts w:cs="Arial"/>
                <w:sz w:val="20"/>
                <w:szCs w:val="20"/>
              </w:rPr>
              <w:t>Ener</w:t>
            </w:r>
            <w:r w:rsidR="00CE2185">
              <w:rPr>
                <w:rFonts w:cs="Arial"/>
                <w:sz w:val="20"/>
                <w:szCs w:val="20"/>
              </w:rPr>
              <w:t>gy Star compact refrigerators (1</w:t>
            </w:r>
            <w:r w:rsidRPr="00BF60DF">
              <w:rPr>
                <w:rFonts w:cs="Arial"/>
                <w:sz w:val="20"/>
                <w:szCs w:val="20"/>
              </w:rPr>
              <w:t>0% above Fed. Std.)</w:t>
            </w:r>
          </w:p>
          <w:p w14:paraId="47A37666" w14:textId="77777777" w:rsidR="005138BD" w:rsidRPr="00BF60DF" w:rsidRDefault="005138BD" w:rsidP="005138BD">
            <w:pPr>
              <w:rPr>
                <w:rFonts w:cs="Arial"/>
                <w:b/>
                <w:sz w:val="20"/>
                <w:szCs w:val="20"/>
              </w:rPr>
            </w:pPr>
          </w:p>
          <w:p w14:paraId="6501EF35" w14:textId="77777777" w:rsidR="005138BD" w:rsidRPr="00BF60DF" w:rsidRDefault="005138BD" w:rsidP="005138BD">
            <w:pPr>
              <w:rPr>
                <w:rFonts w:cs="Arial"/>
                <w:b/>
                <w:sz w:val="20"/>
                <w:szCs w:val="20"/>
              </w:rPr>
            </w:pPr>
            <w:r w:rsidRPr="00BF60DF">
              <w:rPr>
                <w:rFonts w:cs="Arial"/>
                <w:b/>
                <w:sz w:val="20"/>
                <w:szCs w:val="20"/>
              </w:rPr>
              <w:t>SCE Measures cover the following:</w:t>
            </w:r>
          </w:p>
          <w:p w14:paraId="1642C163" w14:textId="33AC8FB6" w:rsidR="005138BD" w:rsidRPr="00BF60DF" w:rsidRDefault="005138BD" w:rsidP="005138BD">
            <w:pPr>
              <w:rPr>
                <w:rFonts w:cs="Arial"/>
                <w:sz w:val="20"/>
                <w:szCs w:val="20"/>
              </w:rPr>
            </w:pPr>
            <w:r w:rsidRPr="00BF60DF">
              <w:rPr>
                <w:rFonts w:cs="Arial"/>
                <w:sz w:val="20"/>
                <w:szCs w:val="20"/>
              </w:rPr>
              <w:t>Mid</w:t>
            </w:r>
            <w:r w:rsidR="00CE2185">
              <w:rPr>
                <w:rFonts w:cs="Arial"/>
                <w:sz w:val="20"/>
                <w:szCs w:val="20"/>
              </w:rPr>
              <w:t xml:space="preserve">- and full-sized refrigerators </w:t>
            </w:r>
            <w:r w:rsidR="009E3563">
              <w:rPr>
                <w:rFonts w:cs="Arial"/>
                <w:sz w:val="20"/>
                <w:szCs w:val="20"/>
              </w:rPr>
              <w:t>(</w:t>
            </w:r>
            <w:r w:rsidR="00CE2185">
              <w:rPr>
                <w:rFonts w:cs="Arial"/>
                <w:sz w:val="20"/>
                <w:szCs w:val="20"/>
              </w:rPr>
              <w:t>1</w:t>
            </w:r>
            <w:r w:rsidRPr="00BF60DF">
              <w:rPr>
                <w:rFonts w:cs="Arial"/>
                <w:sz w:val="20"/>
                <w:szCs w:val="20"/>
              </w:rPr>
              <w:t>0% above the Federal Standard</w:t>
            </w:r>
            <w:r w:rsidR="009E3563">
              <w:rPr>
                <w:rFonts w:cs="Arial"/>
                <w:sz w:val="20"/>
                <w:szCs w:val="20"/>
              </w:rPr>
              <w:t>)</w:t>
            </w:r>
          </w:p>
          <w:p w14:paraId="1A01B37B" w14:textId="1493C804" w:rsidR="005138BD" w:rsidRDefault="005138BD" w:rsidP="005138BD">
            <w:pPr>
              <w:rPr>
                <w:rFonts w:cs="Arial"/>
                <w:sz w:val="20"/>
                <w:szCs w:val="20"/>
              </w:rPr>
            </w:pPr>
            <w:r w:rsidRPr="00BF60DF">
              <w:rPr>
                <w:rFonts w:cs="Arial"/>
                <w:sz w:val="20"/>
                <w:szCs w:val="20"/>
              </w:rPr>
              <w:t>Mid</w:t>
            </w:r>
            <w:r w:rsidR="00CE2185">
              <w:rPr>
                <w:rFonts w:cs="Arial"/>
                <w:sz w:val="20"/>
                <w:szCs w:val="20"/>
              </w:rPr>
              <w:t xml:space="preserve">- and full-sized refrigerators </w:t>
            </w:r>
            <w:r w:rsidR="009E3563">
              <w:rPr>
                <w:rFonts w:cs="Arial"/>
                <w:sz w:val="20"/>
                <w:szCs w:val="20"/>
              </w:rPr>
              <w:t>(</w:t>
            </w:r>
            <w:r w:rsidR="00CE2185">
              <w:rPr>
                <w:rFonts w:cs="Arial"/>
                <w:sz w:val="20"/>
                <w:szCs w:val="20"/>
              </w:rPr>
              <w:t>15</w:t>
            </w:r>
            <w:r w:rsidRPr="00BF60DF">
              <w:rPr>
                <w:rFonts w:cs="Arial"/>
                <w:sz w:val="20"/>
                <w:szCs w:val="20"/>
              </w:rPr>
              <w:t>% above the Federal Standard</w:t>
            </w:r>
            <w:r w:rsidR="009E3563">
              <w:rPr>
                <w:rFonts w:cs="Arial"/>
                <w:sz w:val="20"/>
                <w:szCs w:val="20"/>
              </w:rPr>
              <w:t>)</w:t>
            </w:r>
          </w:p>
          <w:p w14:paraId="0D75C11A" w14:textId="671930CC" w:rsidR="00CE2185" w:rsidRPr="00BF60DF" w:rsidRDefault="00CE2185" w:rsidP="005138BD">
            <w:pPr>
              <w:rPr>
                <w:rFonts w:cs="Arial"/>
                <w:sz w:val="20"/>
                <w:szCs w:val="20"/>
              </w:rPr>
            </w:pPr>
            <w:r w:rsidRPr="00BF60DF">
              <w:rPr>
                <w:rFonts w:cs="Arial"/>
                <w:sz w:val="20"/>
                <w:szCs w:val="20"/>
              </w:rPr>
              <w:t>Mid</w:t>
            </w:r>
            <w:r>
              <w:rPr>
                <w:rFonts w:cs="Arial"/>
                <w:sz w:val="20"/>
                <w:szCs w:val="20"/>
              </w:rPr>
              <w:t xml:space="preserve">- and full-sized refrigerators </w:t>
            </w:r>
            <w:r w:rsidR="009E3563">
              <w:rPr>
                <w:rFonts w:cs="Arial"/>
                <w:sz w:val="20"/>
                <w:szCs w:val="20"/>
              </w:rPr>
              <w:t>(</w:t>
            </w:r>
            <w:r>
              <w:rPr>
                <w:rFonts w:cs="Arial"/>
                <w:sz w:val="20"/>
                <w:szCs w:val="20"/>
              </w:rPr>
              <w:t>20</w:t>
            </w:r>
            <w:r w:rsidRPr="00BF60DF">
              <w:rPr>
                <w:rFonts w:cs="Arial"/>
                <w:sz w:val="20"/>
                <w:szCs w:val="20"/>
              </w:rPr>
              <w:t>% above the Federal Standard</w:t>
            </w:r>
            <w:r w:rsidR="009E3563">
              <w:rPr>
                <w:rFonts w:cs="Arial"/>
                <w:sz w:val="20"/>
                <w:szCs w:val="20"/>
              </w:rPr>
              <w:t>)</w:t>
            </w:r>
          </w:p>
          <w:p w14:paraId="48CBF399" w14:textId="5629A843" w:rsidR="005138BD" w:rsidRDefault="008245DA" w:rsidP="005138BD">
            <w:pPr>
              <w:rPr>
                <w:rFonts w:cs="Arial"/>
                <w:sz w:val="20"/>
                <w:szCs w:val="20"/>
              </w:rPr>
            </w:pPr>
            <w:r>
              <w:rPr>
                <w:rFonts w:cs="Arial"/>
                <w:sz w:val="20"/>
                <w:szCs w:val="20"/>
              </w:rPr>
              <w:lastRenderedPageBreak/>
              <w:t>C</w:t>
            </w:r>
            <w:r w:rsidR="00CE2185">
              <w:rPr>
                <w:rFonts w:cs="Arial"/>
                <w:sz w:val="20"/>
                <w:szCs w:val="20"/>
              </w:rPr>
              <w:t>ompact refrigerators (1</w:t>
            </w:r>
            <w:r w:rsidR="005138BD" w:rsidRPr="00BF60DF">
              <w:rPr>
                <w:rFonts w:cs="Arial"/>
                <w:sz w:val="20"/>
                <w:szCs w:val="20"/>
              </w:rPr>
              <w:t>0% above Fed. Std.)</w:t>
            </w:r>
          </w:p>
          <w:p w14:paraId="183EEB08" w14:textId="1918E574" w:rsidR="00CE2185" w:rsidRDefault="008245DA" w:rsidP="005138BD">
            <w:pPr>
              <w:rPr>
                <w:rFonts w:cs="Arial"/>
                <w:sz w:val="20"/>
                <w:szCs w:val="20"/>
              </w:rPr>
            </w:pPr>
            <w:r>
              <w:rPr>
                <w:rFonts w:cs="Arial"/>
                <w:sz w:val="20"/>
                <w:szCs w:val="20"/>
              </w:rPr>
              <w:t>C</w:t>
            </w:r>
            <w:r w:rsidR="00CE2185">
              <w:rPr>
                <w:rFonts w:cs="Arial"/>
                <w:sz w:val="20"/>
                <w:szCs w:val="20"/>
              </w:rPr>
              <w:t>ompact refrigerators (2</w:t>
            </w:r>
            <w:r w:rsidR="00CE2185" w:rsidRPr="00BF60DF">
              <w:rPr>
                <w:rFonts w:cs="Arial"/>
                <w:sz w:val="20"/>
                <w:szCs w:val="20"/>
              </w:rPr>
              <w:t>0% above Fed. Std.)</w:t>
            </w:r>
          </w:p>
          <w:p w14:paraId="40CB484E" w14:textId="77777777" w:rsidR="00CE2185" w:rsidRDefault="00CE2185" w:rsidP="005138BD">
            <w:pPr>
              <w:rPr>
                <w:rFonts w:cs="Arial"/>
                <w:sz w:val="20"/>
                <w:szCs w:val="20"/>
              </w:rPr>
            </w:pPr>
          </w:p>
          <w:p w14:paraId="4E4F3838" w14:textId="608985BE" w:rsidR="00CE2185" w:rsidRPr="00BF60DF" w:rsidRDefault="009E3563" w:rsidP="005138BD">
            <w:pPr>
              <w:rPr>
                <w:rFonts w:cs="Arial"/>
                <w:sz w:val="20"/>
                <w:szCs w:val="20"/>
              </w:rPr>
            </w:pPr>
            <w:r>
              <w:rPr>
                <w:rFonts w:cs="Arial"/>
                <w:sz w:val="20"/>
                <w:szCs w:val="20"/>
              </w:rPr>
              <w:t>Energy Star freezers (</w:t>
            </w:r>
            <w:r w:rsidR="00CE2185">
              <w:rPr>
                <w:rFonts w:cs="Arial"/>
                <w:sz w:val="20"/>
                <w:szCs w:val="20"/>
              </w:rPr>
              <w:t>10% above Fed. Std.)</w:t>
            </w:r>
          </w:p>
        </w:tc>
      </w:tr>
    </w:tbl>
    <w:p w14:paraId="393A08BF" w14:textId="15551432" w:rsidR="005F19E0" w:rsidRDefault="005F19E0" w:rsidP="0006490F">
      <w:pPr>
        <w:rPr>
          <w:rFonts w:cs="Arial"/>
          <w:b/>
          <w:i/>
          <w:color w:val="FF0000"/>
          <w:sz w:val="20"/>
          <w:szCs w:val="20"/>
        </w:rPr>
      </w:pPr>
    </w:p>
    <w:p w14:paraId="393A08C0" w14:textId="77777777" w:rsidR="007F2147" w:rsidRDefault="007F2147" w:rsidP="0006490F">
      <w:pPr>
        <w:rPr>
          <w:rFonts w:cs="Arial"/>
          <w:b/>
          <w:i/>
          <w:color w:val="FF0000"/>
          <w:sz w:val="20"/>
          <w:szCs w:val="20"/>
        </w:rPr>
      </w:pPr>
    </w:p>
    <w:p w14:paraId="393A08C1" w14:textId="77777777" w:rsidR="007F2147" w:rsidRPr="005F19E0" w:rsidRDefault="007F2147" w:rsidP="0006490F">
      <w:pPr>
        <w:rPr>
          <w:rFonts w:cs="Arial"/>
          <w:b/>
          <w:color w:val="FF0000"/>
          <w:sz w:val="20"/>
          <w:szCs w:val="20"/>
        </w:rPr>
        <w:sectPr w:rsidR="007F2147" w:rsidRPr="005F19E0" w:rsidSect="008A4353">
          <w:headerReference w:type="even" r:id="rId28"/>
          <w:headerReference w:type="default" r:id="rId29"/>
          <w:footerReference w:type="even" r:id="rId30"/>
          <w:footerReference w:type="default" r:id="rId31"/>
          <w:headerReference w:type="first" r:id="rId32"/>
          <w:footerReference w:type="first" r:id="rId33"/>
          <w:endnotePr>
            <w:numFmt w:val="decimal"/>
          </w:endnotePr>
          <w:pgSz w:w="12240" w:h="15840"/>
          <w:pgMar w:top="1440" w:right="1440" w:bottom="1440" w:left="1440" w:header="720" w:footer="720" w:gutter="0"/>
          <w:pgNumType w:fmt="lowerRoman"/>
          <w:cols w:space="720"/>
          <w:docGrid w:linePitch="360"/>
        </w:sectPr>
      </w:pPr>
    </w:p>
    <w:p w14:paraId="4FF1DA06" w14:textId="77777777" w:rsidR="00AB723D" w:rsidRDefault="00AB723D" w:rsidP="00AB723D">
      <w:pPr>
        <w:pStyle w:val="Heading1"/>
      </w:pPr>
      <w:bookmarkStart w:id="11" w:name="_Toc342311739"/>
      <w:bookmarkStart w:id="12" w:name="_Toc409004317"/>
      <w:r>
        <w:lastRenderedPageBreak/>
        <w:t>Work Paper Approvals</w:t>
      </w:r>
      <w:bookmarkEnd w:id="11"/>
      <w:bookmarkEnd w:id="12"/>
    </w:p>
    <w:p w14:paraId="0C45EB21" w14:textId="3BBE6EF5" w:rsidR="00AB723D" w:rsidRDefault="00AB723D" w:rsidP="00AB723D">
      <w:pPr>
        <w:rPr>
          <w:rFonts w:eastAsiaTheme="minorHAnsi"/>
        </w:rPr>
      </w:pPr>
      <w:r>
        <w:t xml:space="preserve">The following Manager(s) approved this workpaper through the PG&amp;E Electronic Data Routing System under Routing Requisition # </w:t>
      </w:r>
      <w:r w:rsidR="002F2238" w:rsidRPr="002F2238">
        <w:rPr>
          <w:u w:val="single"/>
        </w:rPr>
        <w:t>2015-0288</w:t>
      </w:r>
      <w:r w:rsidR="002F2238">
        <w:rPr>
          <w:u w:val="single"/>
        </w:rPr>
        <w:t>7</w:t>
      </w:r>
    </w:p>
    <w:tbl>
      <w:tblPr>
        <w:tblW w:w="3064" w:type="pct"/>
        <w:tblCellMar>
          <w:left w:w="0" w:type="dxa"/>
          <w:right w:w="0" w:type="dxa"/>
        </w:tblCellMar>
        <w:tblLook w:val="04A0" w:firstRow="1" w:lastRow="0" w:firstColumn="1" w:lastColumn="0" w:noHBand="0" w:noVBand="1"/>
      </w:tblPr>
      <w:tblGrid>
        <w:gridCol w:w="5868"/>
      </w:tblGrid>
      <w:tr w:rsidR="00AB723D" w14:paraId="25DA35DC" w14:textId="77777777" w:rsidTr="00AB723D">
        <w:tc>
          <w:tcPr>
            <w:tcW w:w="5000" w:type="pct"/>
            <w:tcMar>
              <w:top w:w="0" w:type="dxa"/>
              <w:left w:w="108" w:type="dxa"/>
              <w:bottom w:w="0" w:type="dxa"/>
              <w:right w:w="108" w:type="dxa"/>
            </w:tcMar>
          </w:tcPr>
          <w:p w14:paraId="715A0762" w14:textId="77777777" w:rsidR="00AB723D" w:rsidRDefault="00AB723D">
            <w:pPr>
              <w:rPr>
                <w:rFonts w:eastAsiaTheme="minorHAnsi" w:cs="Arial"/>
                <w:szCs w:val="22"/>
              </w:rPr>
            </w:pPr>
          </w:p>
        </w:tc>
      </w:tr>
      <w:tr w:rsidR="00AB723D" w14:paraId="45C50E22" w14:textId="77777777" w:rsidTr="00AB723D">
        <w:tc>
          <w:tcPr>
            <w:tcW w:w="5000" w:type="pct"/>
            <w:tcMar>
              <w:top w:w="0" w:type="dxa"/>
              <w:left w:w="108" w:type="dxa"/>
              <w:bottom w:w="0" w:type="dxa"/>
              <w:right w:w="108" w:type="dxa"/>
            </w:tcMar>
            <w:hideMark/>
          </w:tcPr>
          <w:p w14:paraId="3F510B1E" w14:textId="77777777" w:rsidR="00AB723D" w:rsidRDefault="00AB723D">
            <w:pPr>
              <w:rPr>
                <w:rFonts w:eastAsiaTheme="minorHAnsi" w:cs="Arial"/>
                <w:b/>
                <w:bCs/>
                <w:szCs w:val="22"/>
              </w:rPr>
            </w:pPr>
            <w:r>
              <w:rPr>
                <w:b/>
                <w:bCs/>
              </w:rPr>
              <w:t>Grant Brohard</w:t>
            </w:r>
          </w:p>
          <w:p w14:paraId="232461B4" w14:textId="77777777" w:rsidR="00AB723D" w:rsidRDefault="00AB723D">
            <w:pPr>
              <w:rPr>
                <w:rFonts w:eastAsiaTheme="minorHAnsi" w:cs="Arial"/>
                <w:szCs w:val="22"/>
              </w:rPr>
            </w:pPr>
            <w:r>
              <w:t>Manager, Technical Product Support</w:t>
            </w:r>
          </w:p>
        </w:tc>
      </w:tr>
      <w:tr w:rsidR="00AB723D" w14:paraId="15A6698E" w14:textId="77777777" w:rsidTr="00AB723D">
        <w:tc>
          <w:tcPr>
            <w:tcW w:w="5000" w:type="pct"/>
            <w:tcMar>
              <w:top w:w="0" w:type="dxa"/>
              <w:left w:w="108" w:type="dxa"/>
              <w:bottom w:w="0" w:type="dxa"/>
              <w:right w:w="108" w:type="dxa"/>
            </w:tcMar>
          </w:tcPr>
          <w:p w14:paraId="33BBFCBA" w14:textId="77777777" w:rsidR="00AB723D" w:rsidRDefault="00AB723D">
            <w:pPr>
              <w:rPr>
                <w:rFonts w:eastAsiaTheme="minorHAnsi" w:cs="Arial"/>
                <w:b/>
                <w:bCs/>
                <w:szCs w:val="22"/>
              </w:rPr>
            </w:pPr>
          </w:p>
          <w:p w14:paraId="4DDB4542" w14:textId="1C1D5BAD" w:rsidR="00AB723D" w:rsidRDefault="001715DD">
            <w:pPr>
              <w:rPr>
                <w:b/>
                <w:bCs/>
              </w:rPr>
            </w:pPr>
            <w:r>
              <w:rPr>
                <w:b/>
                <w:bCs/>
              </w:rPr>
              <w:t>Carolyn Weiner</w:t>
            </w:r>
          </w:p>
          <w:p w14:paraId="6FFCDF13" w14:textId="59C9218E" w:rsidR="00AB723D" w:rsidRDefault="00AB723D">
            <w:r>
              <w:t>Manager,</w:t>
            </w:r>
            <w:r w:rsidR="001715DD">
              <w:t xml:space="preserve"> Core</w:t>
            </w:r>
            <w:r>
              <w:t xml:space="preserve"> Products </w:t>
            </w:r>
          </w:p>
          <w:p w14:paraId="5306BD88" w14:textId="77777777" w:rsidR="00AB723D" w:rsidRDefault="00AB723D">
            <w:pPr>
              <w:rPr>
                <w:b/>
                <w:bCs/>
              </w:rPr>
            </w:pPr>
          </w:p>
          <w:p w14:paraId="44A1FE52" w14:textId="77777777" w:rsidR="00AB723D" w:rsidRDefault="00AB723D">
            <w:pPr>
              <w:rPr>
                <w:rFonts w:eastAsiaTheme="minorHAnsi" w:cs="Arial"/>
                <w:szCs w:val="22"/>
              </w:rPr>
            </w:pPr>
          </w:p>
        </w:tc>
      </w:tr>
    </w:tbl>
    <w:p w14:paraId="393A0A58" w14:textId="77777777" w:rsidR="00EE7092" w:rsidRPr="00EE7092" w:rsidRDefault="00EE7092" w:rsidP="00EE7092"/>
    <w:p w14:paraId="393A0A59" w14:textId="77777777" w:rsidR="00E71EF1" w:rsidRDefault="009B5F5D" w:rsidP="00E71EF1">
      <w:pPr>
        <w:pStyle w:val="Heading1"/>
      </w:pPr>
      <w:r>
        <w:br w:type="page"/>
      </w:r>
      <w:bookmarkStart w:id="13" w:name="_Toc304800196"/>
      <w:bookmarkStart w:id="14" w:name="_Toc324318333"/>
      <w:bookmarkStart w:id="15" w:name="_Toc324340477"/>
      <w:bookmarkStart w:id="16" w:name="_Toc409004318"/>
      <w:r w:rsidR="00E71EF1">
        <w:lastRenderedPageBreak/>
        <w:t>Document Revision History</w:t>
      </w:r>
      <w:bookmarkEnd w:id="13"/>
      <w:bookmarkEnd w:id="14"/>
      <w:bookmarkEnd w:id="15"/>
      <w:bookmarkEnd w:id="16"/>
    </w:p>
    <w:p w14:paraId="393A0A5A" w14:textId="77777777" w:rsidR="00E91C15" w:rsidRDefault="007F1E48" w:rsidP="001A573F">
      <w:r>
        <w:t xml:space="preserve">     </w:t>
      </w:r>
      <w:r w:rsidR="00E91C15">
        <w:tab/>
      </w:r>
      <w:r w:rsidR="00E91C15">
        <w:tab/>
      </w:r>
      <w:r w:rsidR="00E91C15">
        <w:tab/>
      </w:r>
      <w:r w:rsidR="00E91C15">
        <w:tab/>
        <w:t xml:space="preserve">         </w:t>
      </w:r>
    </w:p>
    <w:tbl>
      <w:tblPr>
        <w:tblW w:w="4944" w:type="pct"/>
        <w:tblInd w:w="108" w:type="dxa"/>
        <w:tblBorders>
          <w:insideH w:val="single" w:sz="18" w:space="0" w:color="FFFFFF"/>
          <w:insideV w:val="single" w:sz="18" w:space="0" w:color="FFFFFF"/>
        </w:tblBorders>
        <w:tblLook w:val="01E0" w:firstRow="1" w:lastRow="1" w:firstColumn="1" w:lastColumn="1" w:noHBand="0" w:noVBand="0"/>
      </w:tblPr>
      <w:tblGrid>
        <w:gridCol w:w="1624"/>
        <w:gridCol w:w="1483"/>
        <w:gridCol w:w="3182"/>
        <w:gridCol w:w="3180"/>
      </w:tblGrid>
      <w:tr w:rsidR="000374A5" w:rsidRPr="002B4FEF" w14:paraId="393A0A5F" w14:textId="77777777" w:rsidTr="005138BD">
        <w:trPr>
          <w:trHeight w:val="464"/>
        </w:trPr>
        <w:tc>
          <w:tcPr>
            <w:tcW w:w="858" w:type="pct"/>
            <w:tcBorders>
              <w:top w:val="nil"/>
              <w:bottom w:val="single" w:sz="18" w:space="0" w:color="FFFFFF"/>
            </w:tcBorders>
            <w:shd w:val="pct20" w:color="000000" w:fill="FFFFFF"/>
          </w:tcPr>
          <w:p w14:paraId="393A0A5B" w14:textId="77777777" w:rsidR="000374A5" w:rsidRPr="002B4FEF" w:rsidRDefault="000374A5" w:rsidP="000374A5">
            <w:pPr>
              <w:jc w:val="center"/>
              <w:rPr>
                <w:b/>
                <w:bCs/>
              </w:rPr>
            </w:pPr>
            <w:r w:rsidRPr="002B4FEF">
              <w:rPr>
                <w:b/>
              </w:rPr>
              <w:t>Revision #</w:t>
            </w:r>
            <w:r w:rsidRPr="002B4FEF">
              <w:rPr>
                <w:b/>
              </w:rPr>
              <w:tab/>
            </w:r>
          </w:p>
        </w:tc>
        <w:tc>
          <w:tcPr>
            <w:tcW w:w="783" w:type="pct"/>
            <w:tcBorders>
              <w:top w:val="nil"/>
              <w:bottom w:val="single" w:sz="18" w:space="0" w:color="FFFFFF"/>
            </w:tcBorders>
            <w:shd w:val="pct20" w:color="000000" w:fill="FFFFFF"/>
          </w:tcPr>
          <w:p w14:paraId="393A0A5C" w14:textId="77777777" w:rsidR="000374A5" w:rsidRPr="002B4FEF" w:rsidRDefault="005B00A6" w:rsidP="000374A5">
            <w:pPr>
              <w:jc w:val="center"/>
              <w:rPr>
                <w:b/>
                <w:bCs/>
                <w:sz w:val="20"/>
                <w:szCs w:val="20"/>
              </w:rPr>
            </w:pPr>
            <w:r>
              <w:rPr>
                <w:b/>
              </w:rPr>
              <w:t>Revision Date</w:t>
            </w:r>
            <w:r w:rsidR="000374A5" w:rsidRPr="002B4FEF">
              <w:rPr>
                <w:b/>
              </w:rPr>
              <w:tab/>
            </w:r>
          </w:p>
        </w:tc>
        <w:tc>
          <w:tcPr>
            <w:tcW w:w="1680" w:type="pct"/>
            <w:tcBorders>
              <w:top w:val="nil"/>
              <w:bottom w:val="single" w:sz="18" w:space="0" w:color="FFFFFF"/>
            </w:tcBorders>
            <w:shd w:val="pct20" w:color="000000" w:fill="FFFFFF"/>
          </w:tcPr>
          <w:p w14:paraId="393A0A5D" w14:textId="77777777" w:rsidR="000374A5" w:rsidRPr="002B4FEF" w:rsidRDefault="000374A5" w:rsidP="00113464">
            <w:pPr>
              <w:jc w:val="center"/>
              <w:rPr>
                <w:b/>
                <w:bCs/>
                <w:sz w:val="20"/>
                <w:szCs w:val="20"/>
              </w:rPr>
            </w:pPr>
            <w:r w:rsidRPr="002B4FEF">
              <w:rPr>
                <w:b/>
              </w:rPr>
              <w:t>Section</w:t>
            </w:r>
            <w:r w:rsidR="00113464">
              <w:rPr>
                <w:b/>
              </w:rPr>
              <w:t>-</w:t>
            </w:r>
            <w:r w:rsidRPr="002B4FEF">
              <w:rPr>
                <w:b/>
              </w:rPr>
              <w:t>by</w:t>
            </w:r>
            <w:r w:rsidR="00113464">
              <w:rPr>
                <w:b/>
              </w:rPr>
              <w:t>-</w:t>
            </w:r>
            <w:r w:rsidRPr="002B4FEF">
              <w:rPr>
                <w:b/>
              </w:rPr>
              <w:t>Section Description of Revisions</w:t>
            </w:r>
          </w:p>
        </w:tc>
        <w:tc>
          <w:tcPr>
            <w:tcW w:w="1679" w:type="pct"/>
            <w:tcBorders>
              <w:top w:val="nil"/>
              <w:bottom w:val="single" w:sz="18" w:space="0" w:color="FFFFFF"/>
            </w:tcBorders>
            <w:shd w:val="pct20" w:color="000000" w:fill="FFFFFF"/>
          </w:tcPr>
          <w:p w14:paraId="393A0A5E" w14:textId="77777777" w:rsidR="000374A5" w:rsidRPr="002B4FEF" w:rsidRDefault="000374A5" w:rsidP="000374A5">
            <w:pPr>
              <w:jc w:val="center"/>
              <w:rPr>
                <w:b/>
                <w:bCs/>
                <w:sz w:val="20"/>
                <w:szCs w:val="20"/>
              </w:rPr>
            </w:pPr>
            <w:r w:rsidRPr="002B4FEF">
              <w:rPr>
                <w:b/>
              </w:rPr>
              <w:t>Author (Company)</w:t>
            </w:r>
          </w:p>
        </w:tc>
      </w:tr>
      <w:tr w:rsidR="005138BD" w:rsidRPr="00783DAC" w14:paraId="393A0A64" w14:textId="77777777" w:rsidTr="008A5B29">
        <w:trPr>
          <w:trHeight w:val="464"/>
        </w:trPr>
        <w:tc>
          <w:tcPr>
            <w:tcW w:w="858" w:type="pct"/>
            <w:tcBorders>
              <w:top w:val="single" w:sz="18" w:space="0" w:color="FFFFFF"/>
            </w:tcBorders>
            <w:shd w:val="clear" w:color="auto" w:fill="FFFFFF" w:themeFill="background1"/>
          </w:tcPr>
          <w:p w14:paraId="393A0A60" w14:textId="77777777" w:rsidR="005138BD" w:rsidRPr="00783DAC" w:rsidRDefault="005138BD" w:rsidP="008948E0">
            <w:pPr>
              <w:rPr>
                <w:b/>
                <w:bCs/>
              </w:rPr>
            </w:pPr>
            <w:r w:rsidRPr="00783DAC">
              <w:rPr>
                <w:b/>
                <w:bCs/>
              </w:rPr>
              <w:t>Revision 0</w:t>
            </w:r>
          </w:p>
        </w:tc>
        <w:tc>
          <w:tcPr>
            <w:tcW w:w="783" w:type="pct"/>
            <w:tcBorders>
              <w:top w:val="single" w:sz="18" w:space="0" w:color="FFFFFF"/>
            </w:tcBorders>
            <w:shd w:val="clear" w:color="auto" w:fill="FFFFFF" w:themeFill="background1"/>
          </w:tcPr>
          <w:p w14:paraId="393A0A61" w14:textId="0660C8AB" w:rsidR="005138BD" w:rsidRPr="00783DAC" w:rsidRDefault="005138BD" w:rsidP="008948E0">
            <w:pPr>
              <w:rPr>
                <w:b/>
                <w:bCs/>
                <w:sz w:val="20"/>
                <w:szCs w:val="20"/>
                <w:highlight w:val="yellow"/>
              </w:rPr>
            </w:pPr>
            <w:r w:rsidRPr="000A46D9">
              <w:rPr>
                <w:rFonts w:cs="Arial"/>
                <w:bCs/>
                <w:sz w:val="20"/>
                <w:szCs w:val="20"/>
              </w:rPr>
              <w:t>6/27/12</w:t>
            </w:r>
          </w:p>
        </w:tc>
        <w:tc>
          <w:tcPr>
            <w:tcW w:w="1680" w:type="pct"/>
            <w:tcBorders>
              <w:top w:val="single" w:sz="18" w:space="0" w:color="FFFFFF"/>
            </w:tcBorders>
            <w:shd w:val="clear" w:color="auto" w:fill="FFFFFF" w:themeFill="background1"/>
          </w:tcPr>
          <w:p w14:paraId="5357ED29" w14:textId="77777777" w:rsidR="005138BD" w:rsidRPr="000A46D9" w:rsidRDefault="005138BD" w:rsidP="005138BD">
            <w:pPr>
              <w:rPr>
                <w:rFonts w:cs="Arial"/>
                <w:bCs/>
                <w:sz w:val="20"/>
                <w:szCs w:val="20"/>
              </w:rPr>
            </w:pPr>
            <w:r w:rsidRPr="000A46D9">
              <w:rPr>
                <w:rFonts w:cs="Arial"/>
                <w:bCs/>
                <w:sz w:val="20"/>
                <w:szCs w:val="20"/>
              </w:rPr>
              <w:t>PGECOAPP124 Energy Efficient Refrigerators R0.doc</w:t>
            </w:r>
          </w:p>
          <w:p w14:paraId="6F323122" w14:textId="77777777" w:rsidR="005138BD" w:rsidRPr="000A46D9" w:rsidRDefault="005138BD" w:rsidP="005138BD">
            <w:pPr>
              <w:rPr>
                <w:rFonts w:cs="Arial"/>
                <w:bCs/>
                <w:sz w:val="20"/>
                <w:szCs w:val="20"/>
              </w:rPr>
            </w:pPr>
          </w:p>
          <w:p w14:paraId="7393CD20" w14:textId="77777777" w:rsidR="005138BD" w:rsidRPr="000A46D9" w:rsidRDefault="005138BD" w:rsidP="005138BD">
            <w:pPr>
              <w:rPr>
                <w:rFonts w:cs="Arial"/>
                <w:bCs/>
                <w:sz w:val="20"/>
                <w:szCs w:val="20"/>
              </w:rPr>
            </w:pPr>
            <w:r w:rsidRPr="000A46D9">
              <w:rPr>
                <w:rFonts w:cs="Arial"/>
                <w:bCs/>
                <w:sz w:val="20"/>
                <w:szCs w:val="20"/>
              </w:rPr>
              <w:t>PG&amp;E 2010-2012 measure values included.</w:t>
            </w:r>
          </w:p>
          <w:p w14:paraId="0831347F" w14:textId="77777777" w:rsidR="005138BD" w:rsidRPr="000A46D9" w:rsidRDefault="005138BD" w:rsidP="005138BD">
            <w:pPr>
              <w:rPr>
                <w:rFonts w:cs="Arial"/>
                <w:bCs/>
                <w:sz w:val="20"/>
                <w:szCs w:val="20"/>
              </w:rPr>
            </w:pPr>
          </w:p>
          <w:p w14:paraId="393A0A62" w14:textId="62B7A6F4" w:rsidR="005138BD" w:rsidRPr="00783DAC" w:rsidRDefault="005138BD" w:rsidP="008948E0">
            <w:pPr>
              <w:rPr>
                <w:b/>
                <w:bCs/>
                <w:sz w:val="20"/>
                <w:szCs w:val="20"/>
              </w:rPr>
            </w:pPr>
            <w:r w:rsidRPr="000A46D9">
              <w:rPr>
                <w:rFonts w:cs="Arial"/>
                <w:bCs/>
                <w:sz w:val="20"/>
                <w:szCs w:val="20"/>
              </w:rPr>
              <w:t>Values for statewide workpaper (PG&amp;E and SCE) for 2013-2014 filing also included.  Includes measure impacts for Federal Standard + 20% as well as Federal Standard + 30% efficiency levels.  Compact Refrigerators included using SCE methodology (and DEER interactive effects)</w:t>
            </w:r>
          </w:p>
        </w:tc>
        <w:tc>
          <w:tcPr>
            <w:tcW w:w="1679" w:type="pct"/>
            <w:tcBorders>
              <w:top w:val="single" w:sz="18" w:space="0" w:color="FFFFFF"/>
            </w:tcBorders>
            <w:shd w:val="clear" w:color="auto" w:fill="FFFFFF" w:themeFill="background1"/>
          </w:tcPr>
          <w:p w14:paraId="393A0A63" w14:textId="46EF516E" w:rsidR="005138BD" w:rsidRPr="00783DAC" w:rsidRDefault="005138BD" w:rsidP="008948E0">
            <w:pPr>
              <w:rPr>
                <w:b/>
                <w:bCs/>
                <w:sz w:val="20"/>
                <w:szCs w:val="20"/>
              </w:rPr>
            </w:pPr>
            <w:r w:rsidRPr="000A46D9">
              <w:rPr>
                <w:rFonts w:cs="Arial"/>
                <w:bCs/>
                <w:sz w:val="20"/>
                <w:szCs w:val="20"/>
              </w:rPr>
              <w:t>Jenny Roecks (PG&amp;E)</w:t>
            </w:r>
          </w:p>
        </w:tc>
      </w:tr>
      <w:tr w:rsidR="005138BD" w:rsidRPr="00DE21B1" w14:paraId="393A0A69" w14:textId="77777777" w:rsidTr="008A5B29">
        <w:trPr>
          <w:trHeight w:val="464"/>
        </w:trPr>
        <w:tc>
          <w:tcPr>
            <w:tcW w:w="858" w:type="pct"/>
            <w:shd w:val="clear" w:color="auto" w:fill="BFBFBF" w:themeFill="background1" w:themeFillShade="BF"/>
          </w:tcPr>
          <w:p w14:paraId="393A0A65" w14:textId="25412B93" w:rsidR="005138BD" w:rsidRPr="00DE21B1" w:rsidRDefault="005138BD" w:rsidP="008948E0">
            <w:pPr>
              <w:rPr>
                <w:b/>
              </w:rPr>
            </w:pPr>
            <w:r w:rsidRPr="00DE21B1">
              <w:rPr>
                <w:b/>
              </w:rPr>
              <w:t xml:space="preserve">Revision </w:t>
            </w:r>
            <w:r>
              <w:rPr>
                <w:b/>
              </w:rPr>
              <w:t>0</w:t>
            </w:r>
          </w:p>
        </w:tc>
        <w:tc>
          <w:tcPr>
            <w:tcW w:w="783" w:type="pct"/>
            <w:shd w:val="clear" w:color="auto" w:fill="BFBFBF" w:themeFill="background1" w:themeFillShade="BF"/>
          </w:tcPr>
          <w:p w14:paraId="393A0A66" w14:textId="1D283B0A" w:rsidR="005138BD" w:rsidRPr="005B00A6" w:rsidRDefault="005138BD" w:rsidP="005B00A6">
            <w:pPr>
              <w:autoSpaceDE w:val="0"/>
              <w:autoSpaceDN w:val="0"/>
              <w:adjustRightInd w:val="0"/>
              <w:rPr>
                <w:b/>
                <w:sz w:val="20"/>
                <w:szCs w:val="20"/>
                <w:highlight w:val="yellow"/>
              </w:rPr>
            </w:pPr>
            <w:r w:rsidRPr="000A46D9">
              <w:rPr>
                <w:rFonts w:cs="Arial"/>
                <w:bCs/>
                <w:sz w:val="20"/>
                <w:szCs w:val="20"/>
              </w:rPr>
              <w:t>8/24/12</w:t>
            </w:r>
          </w:p>
        </w:tc>
        <w:tc>
          <w:tcPr>
            <w:tcW w:w="1680" w:type="pct"/>
            <w:shd w:val="clear" w:color="auto" w:fill="BFBFBF" w:themeFill="background1" w:themeFillShade="BF"/>
          </w:tcPr>
          <w:p w14:paraId="27F3BDB7" w14:textId="77777777" w:rsidR="005138BD" w:rsidRPr="000A46D9" w:rsidRDefault="005138BD" w:rsidP="005138BD">
            <w:pPr>
              <w:rPr>
                <w:rFonts w:cs="Arial"/>
                <w:bCs/>
                <w:sz w:val="20"/>
                <w:szCs w:val="20"/>
              </w:rPr>
            </w:pPr>
            <w:r w:rsidRPr="000A46D9">
              <w:rPr>
                <w:rFonts w:cs="Arial"/>
                <w:bCs/>
                <w:sz w:val="20"/>
                <w:szCs w:val="20"/>
              </w:rPr>
              <w:t>PGECOAPP124 Energy Efficient Refrigerators R0.doc</w:t>
            </w:r>
          </w:p>
          <w:p w14:paraId="4CC1EAC0" w14:textId="77777777" w:rsidR="005138BD" w:rsidRPr="000A46D9" w:rsidRDefault="005138BD" w:rsidP="005138BD">
            <w:pPr>
              <w:rPr>
                <w:rFonts w:cs="Arial"/>
                <w:bCs/>
                <w:sz w:val="20"/>
                <w:szCs w:val="20"/>
              </w:rPr>
            </w:pPr>
          </w:p>
          <w:p w14:paraId="393A0A67" w14:textId="4657965A" w:rsidR="005138BD" w:rsidRPr="00DE21B1" w:rsidRDefault="005138BD" w:rsidP="008948E0">
            <w:pPr>
              <w:rPr>
                <w:b/>
                <w:sz w:val="20"/>
                <w:szCs w:val="20"/>
              </w:rPr>
            </w:pPr>
            <w:r w:rsidRPr="000A46D9">
              <w:rPr>
                <w:rFonts w:cs="Arial"/>
                <w:bCs/>
                <w:sz w:val="20"/>
                <w:szCs w:val="20"/>
              </w:rPr>
              <w:t>Corrected for Dates and ED reqts</w:t>
            </w:r>
          </w:p>
        </w:tc>
        <w:tc>
          <w:tcPr>
            <w:tcW w:w="1679" w:type="pct"/>
            <w:shd w:val="clear" w:color="auto" w:fill="BFBFBF" w:themeFill="background1" w:themeFillShade="BF"/>
          </w:tcPr>
          <w:p w14:paraId="393A0A68" w14:textId="2855DBD6" w:rsidR="005138BD" w:rsidRPr="00DE21B1" w:rsidRDefault="005138BD" w:rsidP="00746DDC">
            <w:pPr>
              <w:rPr>
                <w:b/>
                <w:bCs/>
                <w:sz w:val="20"/>
                <w:szCs w:val="20"/>
              </w:rPr>
            </w:pPr>
            <w:r w:rsidRPr="000A46D9">
              <w:rPr>
                <w:rFonts w:cs="Arial"/>
                <w:bCs/>
                <w:sz w:val="20"/>
                <w:szCs w:val="20"/>
              </w:rPr>
              <w:t>Steve Blanc (PG&amp;E)</w:t>
            </w:r>
          </w:p>
        </w:tc>
      </w:tr>
      <w:tr w:rsidR="005138BD" w:rsidRPr="005138BD" w14:paraId="1CE05A0D" w14:textId="77777777" w:rsidTr="008A5B29">
        <w:trPr>
          <w:trHeight w:val="464"/>
        </w:trPr>
        <w:tc>
          <w:tcPr>
            <w:tcW w:w="858" w:type="pct"/>
            <w:shd w:val="clear" w:color="auto" w:fill="FFFFFF" w:themeFill="background1"/>
          </w:tcPr>
          <w:p w14:paraId="48F0FA50" w14:textId="503171DB" w:rsidR="005138BD" w:rsidRPr="005138BD" w:rsidRDefault="005138BD" w:rsidP="008948E0">
            <w:pPr>
              <w:rPr>
                <w:b/>
              </w:rPr>
            </w:pPr>
            <w:r>
              <w:rPr>
                <w:b/>
              </w:rPr>
              <w:t>Revision 1</w:t>
            </w:r>
          </w:p>
        </w:tc>
        <w:tc>
          <w:tcPr>
            <w:tcW w:w="783" w:type="pct"/>
            <w:shd w:val="clear" w:color="auto" w:fill="FFFFFF" w:themeFill="background1"/>
          </w:tcPr>
          <w:p w14:paraId="5FBFAC92" w14:textId="1ED8DF0B" w:rsidR="005138BD" w:rsidRPr="005138BD" w:rsidRDefault="00B913DF" w:rsidP="005138BD">
            <w:pPr>
              <w:autoSpaceDE w:val="0"/>
              <w:autoSpaceDN w:val="0"/>
              <w:adjustRightInd w:val="0"/>
              <w:rPr>
                <w:b/>
                <w:sz w:val="20"/>
                <w:szCs w:val="20"/>
                <w:highlight w:val="yellow"/>
              </w:rPr>
            </w:pPr>
            <w:r>
              <w:rPr>
                <w:rFonts w:cs="Arial"/>
                <w:bCs/>
                <w:sz w:val="20"/>
                <w:szCs w:val="20"/>
              </w:rPr>
              <w:t>5/8/</w:t>
            </w:r>
            <w:r w:rsidR="005138BD" w:rsidRPr="000A46D9">
              <w:rPr>
                <w:rFonts w:cs="Arial"/>
                <w:bCs/>
                <w:sz w:val="20"/>
                <w:szCs w:val="20"/>
              </w:rPr>
              <w:t>14</w:t>
            </w:r>
          </w:p>
        </w:tc>
        <w:tc>
          <w:tcPr>
            <w:tcW w:w="1680" w:type="pct"/>
            <w:shd w:val="clear" w:color="auto" w:fill="FFFFFF" w:themeFill="background1"/>
          </w:tcPr>
          <w:p w14:paraId="6C285519" w14:textId="77777777" w:rsidR="005138BD" w:rsidRPr="000A46D9" w:rsidRDefault="005138BD" w:rsidP="005138BD">
            <w:pPr>
              <w:rPr>
                <w:rFonts w:cs="Arial"/>
                <w:bCs/>
                <w:sz w:val="20"/>
              </w:rPr>
            </w:pPr>
            <w:r w:rsidRPr="000A46D9">
              <w:rPr>
                <w:rFonts w:cs="Arial"/>
                <w:bCs/>
                <w:sz w:val="20"/>
              </w:rPr>
              <w:t>PGECOAPP124 Energy Efficient Refrigerators R1.docx</w:t>
            </w:r>
          </w:p>
          <w:p w14:paraId="62559B43" w14:textId="77777777" w:rsidR="005138BD" w:rsidRPr="000A46D9" w:rsidRDefault="005138BD" w:rsidP="005138BD">
            <w:pPr>
              <w:rPr>
                <w:rFonts w:cs="Arial"/>
                <w:bCs/>
                <w:sz w:val="20"/>
              </w:rPr>
            </w:pPr>
          </w:p>
          <w:p w14:paraId="574C5140" w14:textId="565651BD" w:rsidR="005138BD" w:rsidRPr="005138BD" w:rsidRDefault="005138BD" w:rsidP="008948E0">
            <w:pPr>
              <w:rPr>
                <w:b/>
                <w:sz w:val="20"/>
                <w:szCs w:val="20"/>
              </w:rPr>
            </w:pPr>
            <w:r w:rsidRPr="000A46D9">
              <w:rPr>
                <w:rFonts w:cs="Arial"/>
                <w:bCs/>
                <w:sz w:val="20"/>
              </w:rPr>
              <w:t>Updated with new workpaper template.</w:t>
            </w:r>
            <w:r w:rsidR="00A51B0F">
              <w:rPr>
                <w:rFonts w:cs="Arial"/>
                <w:bCs/>
                <w:sz w:val="20"/>
              </w:rPr>
              <w:t xml:space="preserve"> Updated NTG.</w:t>
            </w:r>
          </w:p>
        </w:tc>
        <w:tc>
          <w:tcPr>
            <w:tcW w:w="1679" w:type="pct"/>
            <w:shd w:val="clear" w:color="auto" w:fill="FFFFFF" w:themeFill="background1"/>
          </w:tcPr>
          <w:p w14:paraId="25D5F9E4" w14:textId="696E9483" w:rsidR="005138BD" w:rsidRPr="005138BD" w:rsidRDefault="005138BD" w:rsidP="00746DDC">
            <w:pPr>
              <w:rPr>
                <w:b/>
                <w:bCs/>
                <w:sz w:val="20"/>
                <w:szCs w:val="20"/>
              </w:rPr>
            </w:pPr>
            <w:r>
              <w:rPr>
                <w:rFonts w:cs="Arial"/>
                <w:bCs/>
                <w:sz w:val="20"/>
                <w:szCs w:val="20"/>
              </w:rPr>
              <w:t>Jia Huang (PG&amp;E)</w:t>
            </w:r>
          </w:p>
        </w:tc>
      </w:tr>
      <w:tr w:rsidR="008A5B29" w:rsidRPr="005138BD" w14:paraId="67D31EF8" w14:textId="77777777" w:rsidTr="005138BD">
        <w:trPr>
          <w:trHeight w:val="464"/>
        </w:trPr>
        <w:tc>
          <w:tcPr>
            <w:tcW w:w="858" w:type="pct"/>
            <w:shd w:val="clear" w:color="auto" w:fill="BFBFBF" w:themeFill="background1" w:themeFillShade="BF"/>
          </w:tcPr>
          <w:p w14:paraId="55F6802D" w14:textId="0A89738A" w:rsidR="008A5B29" w:rsidRDefault="008A5B29" w:rsidP="008948E0">
            <w:pPr>
              <w:rPr>
                <w:b/>
              </w:rPr>
            </w:pPr>
            <w:r>
              <w:rPr>
                <w:b/>
              </w:rPr>
              <w:t>Revision 2</w:t>
            </w:r>
          </w:p>
        </w:tc>
        <w:tc>
          <w:tcPr>
            <w:tcW w:w="783" w:type="pct"/>
            <w:shd w:val="clear" w:color="auto" w:fill="BFBFBF" w:themeFill="background1" w:themeFillShade="BF"/>
          </w:tcPr>
          <w:p w14:paraId="6CA02200" w14:textId="4BE31AA1" w:rsidR="008A5B29" w:rsidRDefault="00FD7531" w:rsidP="005138BD">
            <w:pPr>
              <w:autoSpaceDE w:val="0"/>
              <w:autoSpaceDN w:val="0"/>
              <w:adjustRightInd w:val="0"/>
              <w:rPr>
                <w:rFonts w:cs="Arial"/>
                <w:bCs/>
                <w:sz w:val="20"/>
                <w:szCs w:val="20"/>
              </w:rPr>
            </w:pPr>
            <w:r>
              <w:rPr>
                <w:rFonts w:cs="Arial"/>
                <w:bCs/>
                <w:sz w:val="20"/>
                <w:szCs w:val="20"/>
              </w:rPr>
              <w:t>1/14</w:t>
            </w:r>
            <w:r w:rsidR="008A5B29">
              <w:rPr>
                <w:rFonts w:cs="Arial"/>
                <w:bCs/>
                <w:sz w:val="20"/>
                <w:szCs w:val="20"/>
              </w:rPr>
              <w:t>/15</w:t>
            </w:r>
          </w:p>
        </w:tc>
        <w:tc>
          <w:tcPr>
            <w:tcW w:w="1680" w:type="pct"/>
            <w:shd w:val="clear" w:color="auto" w:fill="BFBFBF" w:themeFill="background1" w:themeFillShade="BF"/>
          </w:tcPr>
          <w:p w14:paraId="7AAA35BE" w14:textId="77777777" w:rsidR="008A5B29" w:rsidRDefault="008A5B29" w:rsidP="005138BD">
            <w:pPr>
              <w:rPr>
                <w:rFonts w:cs="Arial"/>
                <w:bCs/>
                <w:sz w:val="20"/>
              </w:rPr>
            </w:pPr>
            <w:r>
              <w:rPr>
                <w:rFonts w:cs="Arial"/>
                <w:bCs/>
                <w:sz w:val="20"/>
              </w:rPr>
              <w:t>PGECOAPP124 Energy Efficient Refrigerators R2.docx</w:t>
            </w:r>
          </w:p>
          <w:p w14:paraId="22829008" w14:textId="77777777" w:rsidR="008A5B29" w:rsidRDefault="008A5B29" w:rsidP="005138BD">
            <w:pPr>
              <w:rPr>
                <w:rFonts w:cs="Arial"/>
                <w:bCs/>
                <w:sz w:val="20"/>
              </w:rPr>
            </w:pPr>
          </w:p>
          <w:p w14:paraId="56454A2B" w14:textId="12589881" w:rsidR="008A5B29" w:rsidRPr="000A46D9" w:rsidRDefault="008A5B29" w:rsidP="005100A8">
            <w:pPr>
              <w:rPr>
                <w:rFonts w:cs="Arial"/>
                <w:bCs/>
                <w:sz w:val="20"/>
              </w:rPr>
            </w:pPr>
            <w:r>
              <w:rPr>
                <w:rFonts w:cs="Arial"/>
                <w:bCs/>
                <w:sz w:val="20"/>
              </w:rPr>
              <w:t xml:space="preserve">Updated Savings values for </w:t>
            </w:r>
            <w:r w:rsidR="005100A8">
              <w:rPr>
                <w:rFonts w:cs="Arial"/>
                <w:bCs/>
                <w:sz w:val="20"/>
              </w:rPr>
              <w:t>9/14/2014</w:t>
            </w:r>
            <w:r>
              <w:rPr>
                <w:rFonts w:cs="Arial"/>
                <w:bCs/>
                <w:sz w:val="20"/>
              </w:rPr>
              <w:t xml:space="preserve"> Federal code change and DEER 2015.  </w:t>
            </w:r>
          </w:p>
        </w:tc>
        <w:tc>
          <w:tcPr>
            <w:tcW w:w="1679" w:type="pct"/>
            <w:shd w:val="clear" w:color="auto" w:fill="BFBFBF" w:themeFill="background1" w:themeFillShade="BF"/>
          </w:tcPr>
          <w:p w14:paraId="3B3B2A50" w14:textId="05DC4F90" w:rsidR="008A5B29" w:rsidRDefault="008A5B29" w:rsidP="00746DDC">
            <w:pPr>
              <w:rPr>
                <w:rFonts w:cs="Arial"/>
                <w:bCs/>
                <w:sz w:val="20"/>
                <w:szCs w:val="20"/>
              </w:rPr>
            </w:pPr>
            <w:r>
              <w:rPr>
                <w:rFonts w:cs="Arial"/>
                <w:bCs/>
                <w:sz w:val="20"/>
                <w:szCs w:val="20"/>
              </w:rPr>
              <w:t>Jia Huang (PG&amp;E)</w:t>
            </w:r>
          </w:p>
        </w:tc>
      </w:tr>
    </w:tbl>
    <w:p w14:paraId="393A0A6A" w14:textId="6EDCAA6A" w:rsidR="00E71EF1" w:rsidRDefault="00E71EF1" w:rsidP="00F55847">
      <w:pPr>
        <w:pStyle w:val="Heading1"/>
      </w:pPr>
      <w:bookmarkStart w:id="17" w:name="_Toc186621650"/>
      <w:bookmarkStart w:id="18" w:name="_Toc304800197"/>
      <w:bookmarkStart w:id="19" w:name="_Toc324318334"/>
      <w:r w:rsidRPr="006832A4">
        <w:br w:type="page"/>
      </w:r>
      <w:bookmarkStart w:id="20" w:name="_Toc304800198"/>
      <w:bookmarkStart w:id="21" w:name="_Toc324340478"/>
      <w:bookmarkStart w:id="22" w:name="_Toc409004319"/>
      <w:r w:rsidR="001248A3">
        <w:lastRenderedPageBreak/>
        <w:t>Table</w:t>
      </w:r>
      <w:r w:rsidR="006559C8">
        <w:t xml:space="preserve"> of Contents</w:t>
      </w:r>
      <w:bookmarkEnd w:id="17"/>
      <w:bookmarkEnd w:id="18"/>
      <w:bookmarkEnd w:id="19"/>
      <w:bookmarkEnd w:id="20"/>
      <w:bookmarkEnd w:id="21"/>
      <w:bookmarkEnd w:id="22"/>
    </w:p>
    <w:p w14:paraId="36EA1271" w14:textId="77777777" w:rsidR="00FD7531" w:rsidRDefault="001E4C31">
      <w:pPr>
        <w:pStyle w:val="TOC1"/>
        <w:tabs>
          <w:tab w:val="right" w:leader="dot" w:pos="9350"/>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409004316" w:history="1">
        <w:r w:rsidR="00FD7531" w:rsidRPr="001E07AE">
          <w:rPr>
            <w:rStyle w:val="Hyperlink"/>
            <w:noProof/>
          </w:rPr>
          <w:t>At-a-Glance Summary</w:t>
        </w:r>
        <w:r w:rsidR="00FD7531">
          <w:rPr>
            <w:noProof/>
            <w:webHidden/>
          </w:rPr>
          <w:tab/>
        </w:r>
        <w:r w:rsidR="00FD7531">
          <w:rPr>
            <w:noProof/>
            <w:webHidden/>
          </w:rPr>
          <w:fldChar w:fldCharType="begin"/>
        </w:r>
        <w:r w:rsidR="00FD7531">
          <w:rPr>
            <w:noProof/>
            <w:webHidden/>
          </w:rPr>
          <w:instrText xml:space="preserve"> PAGEREF _Toc409004316 \h </w:instrText>
        </w:r>
        <w:r w:rsidR="00FD7531">
          <w:rPr>
            <w:noProof/>
            <w:webHidden/>
          </w:rPr>
        </w:r>
        <w:r w:rsidR="00FD7531">
          <w:rPr>
            <w:noProof/>
            <w:webHidden/>
          </w:rPr>
          <w:fldChar w:fldCharType="separate"/>
        </w:r>
        <w:r w:rsidR="00FD7531">
          <w:rPr>
            <w:noProof/>
            <w:webHidden/>
          </w:rPr>
          <w:t>ii</w:t>
        </w:r>
        <w:r w:rsidR="00FD7531">
          <w:rPr>
            <w:noProof/>
            <w:webHidden/>
          </w:rPr>
          <w:fldChar w:fldCharType="end"/>
        </w:r>
      </w:hyperlink>
    </w:p>
    <w:p w14:paraId="4CD24A7F"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17" w:history="1">
        <w:r w:rsidR="00FD7531" w:rsidRPr="001E07AE">
          <w:rPr>
            <w:rStyle w:val="Hyperlink"/>
            <w:noProof/>
          </w:rPr>
          <w:t>Work Paper Approvals</w:t>
        </w:r>
        <w:r w:rsidR="00FD7531">
          <w:rPr>
            <w:noProof/>
            <w:webHidden/>
          </w:rPr>
          <w:tab/>
        </w:r>
        <w:r w:rsidR="00FD7531">
          <w:rPr>
            <w:noProof/>
            <w:webHidden/>
          </w:rPr>
          <w:fldChar w:fldCharType="begin"/>
        </w:r>
        <w:r w:rsidR="00FD7531">
          <w:rPr>
            <w:noProof/>
            <w:webHidden/>
          </w:rPr>
          <w:instrText xml:space="preserve"> PAGEREF _Toc409004317 \h </w:instrText>
        </w:r>
        <w:r w:rsidR="00FD7531">
          <w:rPr>
            <w:noProof/>
            <w:webHidden/>
          </w:rPr>
        </w:r>
        <w:r w:rsidR="00FD7531">
          <w:rPr>
            <w:noProof/>
            <w:webHidden/>
          </w:rPr>
          <w:fldChar w:fldCharType="separate"/>
        </w:r>
        <w:r w:rsidR="00FD7531">
          <w:rPr>
            <w:noProof/>
            <w:webHidden/>
          </w:rPr>
          <w:t>iv</w:t>
        </w:r>
        <w:r w:rsidR="00FD7531">
          <w:rPr>
            <w:noProof/>
            <w:webHidden/>
          </w:rPr>
          <w:fldChar w:fldCharType="end"/>
        </w:r>
      </w:hyperlink>
    </w:p>
    <w:p w14:paraId="3A80D4FC"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18" w:history="1">
        <w:r w:rsidR="00FD7531" w:rsidRPr="001E07AE">
          <w:rPr>
            <w:rStyle w:val="Hyperlink"/>
            <w:noProof/>
          </w:rPr>
          <w:t>Document Revision History</w:t>
        </w:r>
        <w:r w:rsidR="00FD7531">
          <w:rPr>
            <w:noProof/>
            <w:webHidden/>
          </w:rPr>
          <w:tab/>
        </w:r>
        <w:r w:rsidR="00FD7531">
          <w:rPr>
            <w:noProof/>
            <w:webHidden/>
          </w:rPr>
          <w:fldChar w:fldCharType="begin"/>
        </w:r>
        <w:r w:rsidR="00FD7531">
          <w:rPr>
            <w:noProof/>
            <w:webHidden/>
          </w:rPr>
          <w:instrText xml:space="preserve"> PAGEREF _Toc409004318 \h </w:instrText>
        </w:r>
        <w:r w:rsidR="00FD7531">
          <w:rPr>
            <w:noProof/>
            <w:webHidden/>
          </w:rPr>
        </w:r>
        <w:r w:rsidR="00FD7531">
          <w:rPr>
            <w:noProof/>
            <w:webHidden/>
          </w:rPr>
          <w:fldChar w:fldCharType="separate"/>
        </w:r>
        <w:r w:rsidR="00FD7531">
          <w:rPr>
            <w:noProof/>
            <w:webHidden/>
          </w:rPr>
          <w:t>v</w:t>
        </w:r>
        <w:r w:rsidR="00FD7531">
          <w:rPr>
            <w:noProof/>
            <w:webHidden/>
          </w:rPr>
          <w:fldChar w:fldCharType="end"/>
        </w:r>
      </w:hyperlink>
    </w:p>
    <w:p w14:paraId="7B77A222"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19" w:history="1">
        <w:r w:rsidR="00FD7531" w:rsidRPr="001E07AE">
          <w:rPr>
            <w:rStyle w:val="Hyperlink"/>
            <w:noProof/>
          </w:rPr>
          <w:t>Table of Contents</w:t>
        </w:r>
        <w:r w:rsidR="00FD7531">
          <w:rPr>
            <w:noProof/>
            <w:webHidden/>
          </w:rPr>
          <w:tab/>
        </w:r>
        <w:r w:rsidR="00FD7531">
          <w:rPr>
            <w:noProof/>
            <w:webHidden/>
          </w:rPr>
          <w:fldChar w:fldCharType="begin"/>
        </w:r>
        <w:r w:rsidR="00FD7531">
          <w:rPr>
            <w:noProof/>
            <w:webHidden/>
          </w:rPr>
          <w:instrText xml:space="preserve"> PAGEREF _Toc409004319 \h </w:instrText>
        </w:r>
        <w:r w:rsidR="00FD7531">
          <w:rPr>
            <w:noProof/>
            <w:webHidden/>
          </w:rPr>
        </w:r>
        <w:r w:rsidR="00FD7531">
          <w:rPr>
            <w:noProof/>
            <w:webHidden/>
          </w:rPr>
          <w:fldChar w:fldCharType="separate"/>
        </w:r>
        <w:r w:rsidR="00FD7531">
          <w:rPr>
            <w:noProof/>
            <w:webHidden/>
          </w:rPr>
          <w:t>vi</w:t>
        </w:r>
        <w:r w:rsidR="00FD7531">
          <w:rPr>
            <w:noProof/>
            <w:webHidden/>
          </w:rPr>
          <w:fldChar w:fldCharType="end"/>
        </w:r>
      </w:hyperlink>
    </w:p>
    <w:p w14:paraId="3793E358"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20" w:history="1">
        <w:r w:rsidR="00FD7531" w:rsidRPr="001E07AE">
          <w:rPr>
            <w:rStyle w:val="Hyperlink"/>
            <w:noProof/>
          </w:rPr>
          <w:t>List of Tables</w:t>
        </w:r>
        <w:r w:rsidR="00FD7531">
          <w:rPr>
            <w:noProof/>
            <w:webHidden/>
          </w:rPr>
          <w:tab/>
        </w:r>
        <w:r w:rsidR="00FD7531">
          <w:rPr>
            <w:noProof/>
            <w:webHidden/>
          </w:rPr>
          <w:fldChar w:fldCharType="begin"/>
        </w:r>
        <w:r w:rsidR="00FD7531">
          <w:rPr>
            <w:noProof/>
            <w:webHidden/>
          </w:rPr>
          <w:instrText xml:space="preserve"> PAGEREF _Toc409004320 \h </w:instrText>
        </w:r>
        <w:r w:rsidR="00FD7531">
          <w:rPr>
            <w:noProof/>
            <w:webHidden/>
          </w:rPr>
        </w:r>
        <w:r w:rsidR="00FD7531">
          <w:rPr>
            <w:noProof/>
            <w:webHidden/>
          </w:rPr>
          <w:fldChar w:fldCharType="separate"/>
        </w:r>
        <w:r w:rsidR="00FD7531">
          <w:rPr>
            <w:noProof/>
            <w:webHidden/>
          </w:rPr>
          <w:t>vi</w:t>
        </w:r>
        <w:r w:rsidR="00FD7531">
          <w:rPr>
            <w:noProof/>
            <w:webHidden/>
          </w:rPr>
          <w:fldChar w:fldCharType="end"/>
        </w:r>
      </w:hyperlink>
    </w:p>
    <w:p w14:paraId="3F857D83"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21" w:history="1">
        <w:r w:rsidR="00FD7531" w:rsidRPr="001E07AE">
          <w:rPr>
            <w:rStyle w:val="Hyperlink"/>
            <w:noProof/>
          </w:rPr>
          <w:t>Section 1. General Measure &amp; Baseline Data</w:t>
        </w:r>
        <w:r w:rsidR="00FD7531">
          <w:rPr>
            <w:noProof/>
            <w:webHidden/>
          </w:rPr>
          <w:tab/>
        </w:r>
        <w:r w:rsidR="00FD7531">
          <w:rPr>
            <w:noProof/>
            <w:webHidden/>
          </w:rPr>
          <w:fldChar w:fldCharType="begin"/>
        </w:r>
        <w:r w:rsidR="00FD7531">
          <w:rPr>
            <w:noProof/>
            <w:webHidden/>
          </w:rPr>
          <w:instrText xml:space="preserve"> PAGEREF _Toc409004321 \h </w:instrText>
        </w:r>
        <w:r w:rsidR="00FD7531">
          <w:rPr>
            <w:noProof/>
            <w:webHidden/>
          </w:rPr>
        </w:r>
        <w:r w:rsidR="00FD7531">
          <w:rPr>
            <w:noProof/>
            <w:webHidden/>
          </w:rPr>
          <w:fldChar w:fldCharType="separate"/>
        </w:r>
        <w:r w:rsidR="00FD7531">
          <w:rPr>
            <w:noProof/>
            <w:webHidden/>
          </w:rPr>
          <w:t>1</w:t>
        </w:r>
        <w:r w:rsidR="00FD7531">
          <w:rPr>
            <w:noProof/>
            <w:webHidden/>
          </w:rPr>
          <w:fldChar w:fldCharType="end"/>
        </w:r>
      </w:hyperlink>
    </w:p>
    <w:p w14:paraId="7F2CDC8F"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2" w:history="1">
        <w:r w:rsidR="00FD7531" w:rsidRPr="001E07AE">
          <w:rPr>
            <w:rStyle w:val="Hyperlink"/>
            <w:noProof/>
          </w:rPr>
          <w:t>1.1 Product Measure Description &amp; Background</w:t>
        </w:r>
        <w:r w:rsidR="00FD7531">
          <w:rPr>
            <w:noProof/>
            <w:webHidden/>
          </w:rPr>
          <w:tab/>
        </w:r>
        <w:r w:rsidR="00FD7531">
          <w:rPr>
            <w:noProof/>
            <w:webHidden/>
          </w:rPr>
          <w:fldChar w:fldCharType="begin"/>
        </w:r>
        <w:r w:rsidR="00FD7531">
          <w:rPr>
            <w:noProof/>
            <w:webHidden/>
          </w:rPr>
          <w:instrText xml:space="preserve"> PAGEREF _Toc409004322 \h </w:instrText>
        </w:r>
        <w:r w:rsidR="00FD7531">
          <w:rPr>
            <w:noProof/>
            <w:webHidden/>
          </w:rPr>
        </w:r>
        <w:r w:rsidR="00FD7531">
          <w:rPr>
            <w:noProof/>
            <w:webHidden/>
          </w:rPr>
          <w:fldChar w:fldCharType="separate"/>
        </w:r>
        <w:r w:rsidR="00FD7531">
          <w:rPr>
            <w:noProof/>
            <w:webHidden/>
          </w:rPr>
          <w:t>1</w:t>
        </w:r>
        <w:r w:rsidR="00FD7531">
          <w:rPr>
            <w:noProof/>
            <w:webHidden/>
          </w:rPr>
          <w:fldChar w:fldCharType="end"/>
        </w:r>
      </w:hyperlink>
    </w:p>
    <w:p w14:paraId="77164F35"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3" w:history="1">
        <w:r w:rsidR="00FD7531" w:rsidRPr="001E07AE">
          <w:rPr>
            <w:rStyle w:val="Hyperlink"/>
            <w:noProof/>
          </w:rPr>
          <w:t>1.2 Product Technical Description</w:t>
        </w:r>
        <w:r w:rsidR="00FD7531">
          <w:rPr>
            <w:noProof/>
            <w:webHidden/>
          </w:rPr>
          <w:tab/>
        </w:r>
        <w:r w:rsidR="00FD7531">
          <w:rPr>
            <w:noProof/>
            <w:webHidden/>
          </w:rPr>
          <w:fldChar w:fldCharType="begin"/>
        </w:r>
        <w:r w:rsidR="00FD7531">
          <w:rPr>
            <w:noProof/>
            <w:webHidden/>
          </w:rPr>
          <w:instrText xml:space="preserve"> PAGEREF _Toc409004323 \h </w:instrText>
        </w:r>
        <w:r w:rsidR="00FD7531">
          <w:rPr>
            <w:noProof/>
            <w:webHidden/>
          </w:rPr>
        </w:r>
        <w:r w:rsidR="00FD7531">
          <w:rPr>
            <w:noProof/>
            <w:webHidden/>
          </w:rPr>
          <w:fldChar w:fldCharType="separate"/>
        </w:r>
        <w:r w:rsidR="00FD7531">
          <w:rPr>
            <w:noProof/>
            <w:webHidden/>
          </w:rPr>
          <w:t>3</w:t>
        </w:r>
        <w:r w:rsidR="00FD7531">
          <w:rPr>
            <w:noProof/>
            <w:webHidden/>
          </w:rPr>
          <w:fldChar w:fldCharType="end"/>
        </w:r>
      </w:hyperlink>
    </w:p>
    <w:p w14:paraId="2DE9AECC"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4" w:history="1">
        <w:r w:rsidR="00FD7531" w:rsidRPr="001E07AE">
          <w:rPr>
            <w:rStyle w:val="Hyperlink"/>
            <w:noProof/>
          </w:rPr>
          <w:t>1.3 Measure Application Type</w:t>
        </w:r>
        <w:r w:rsidR="00FD7531">
          <w:rPr>
            <w:noProof/>
            <w:webHidden/>
          </w:rPr>
          <w:tab/>
        </w:r>
        <w:r w:rsidR="00FD7531">
          <w:rPr>
            <w:noProof/>
            <w:webHidden/>
          </w:rPr>
          <w:fldChar w:fldCharType="begin"/>
        </w:r>
        <w:r w:rsidR="00FD7531">
          <w:rPr>
            <w:noProof/>
            <w:webHidden/>
          </w:rPr>
          <w:instrText xml:space="preserve"> PAGEREF _Toc409004324 \h </w:instrText>
        </w:r>
        <w:r w:rsidR="00FD7531">
          <w:rPr>
            <w:noProof/>
            <w:webHidden/>
          </w:rPr>
        </w:r>
        <w:r w:rsidR="00FD7531">
          <w:rPr>
            <w:noProof/>
            <w:webHidden/>
          </w:rPr>
          <w:fldChar w:fldCharType="separate"/>
        </w:r>
        <w:r w:rsidR="00FD7531">
          <w:rPr>
            <w:noProof/>
            <w:webHidden/>
          </w:rPr>
          <w:t>3</w:t>
        </w:r>
        <w:r w:rsidR="00FD7531">
          <w:rPr>
            <w:noProof/>
            <w:webHidden/>
          </w:rPr>
          <w:fldChar w:fldCharType="end"/>
        </w:r>
      </w:hyperlink>
    </w:p>
    <w:p w14:paraId="78E39C67"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5" w:history="1">
        <w:r w:rsidR="00FD7531" w:rsidRPr="001E07AE">
          <w:rPr>
            <w:rStyle w:val="Hyperlink"/>
            <w:noProof/>
          </w:rPr>
          <w:t>1.4 Product Base Case and Measure Case Data</w:t>
        </w:r>
        <w:r w:rsidR="00FD7531">
          <w:rPr>
            <w:noProof/>
            <w:webHidden/>
          </w:rPr>
          <w:tab/>
        </w:r>
        <w:r w:rsidR="00FD7531">
          <w:rPr>
            <w:noProof/>
            <w:webHidden/>
          </w:rPr>
          <w:fldChar w:fldCharType="begin"/>
        </w:r>
        <w:r w:rsidR="00FD7531">
          <w:rPr>
            <w:noProof/>
            <w:webHidden/>
          </w:rPr>
          <w:instrText xml:space="preserve"> PAGEREF _Toc409004325 \h </w:instrText>
        </w:r>
        <w:r w:rsidR="00FD7531">
          <w:rPr>
            <w:noProof/>
            <w:webHidden/>
          </w:rPr>
        </w:r>
        <w:r w:rsidR="00FD7531">
          <w:rPr>
            <w:noProof/>
            <w:webHidden/>
          </w:rPr>
          <w:fldChar w:fldCharType="separate"/>
        </w:r>
        <w:r w:rsidR="00FD7531">
          <w:rPr>
            <w:noProof/>
            <w:webHidden/>
          </w:rPr>
          <w:t>4</w:t>
        </w:r>
        <w:r w:rsidR="00FD7531">
          <w:rPr>
            <w:noProof/>
            <w:webHidden/>
          </w:rPr>
          <w:fldChar w:fldCharType="end"/>
        </w:r>
      </w:hyperlink>
    </w:p>
    <w:p w14:paraId="4EF40285"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6" w:history="1">
        <w:r w:rsidR="00FD7531" w:rsidRPr="001E07AE">
          <w:rPr>
            <w:rStyle w:val="Hyperlink"/>
            <w:noProof/>
          </w:rPr>
          <w:t>1.4.1 DEER Base Case and Measure Case Information</w:t>
        </w:r>
        <w:r w:rsidR="00FD7531">
          <w:rPr>
            <w:noProof/>
            <w:webHidden/>
          </w:rPr>
          <w:tab/>
        </w:r>
        <w:r w:rsidR="00FD7531">
          <w:rPr>
            <w:noProof/>
            <w:webHidden/>
          </w:rPr>
          <w:fldChar w:fldCharType="begin"/>
        </w:r>
        <w:r w:rsidR="00FD7531">
          <w:rPr>
            <w:noProof/>
            <w:webHidden/>
          </w:rPr>
          <w:instrText xml:space="preserve"> PAGEREF _Toc409004326 \h </w:instrText>
        </w:r>
        <w:r w:rsidR="00FD7531">
          <w:rPr>
            <w:noProof/>
            <w:webHidden/>
          </w:rPr>
        </w:r>
        <w:r w:rsidR="00FD7531">
          <w:rPr>
            <w:noProof/>
            <w:webHidden/>
          </w:rPr>
          <w:fldChar w:fldCharType="separate"/>
        </w:r>
        <w:r w:rsidR="00FD7531">
          <w:rPr>
            <w:noProof/>
            <w:webHidden/>
          </w:rPr>
          <w:t>4</w:t>
        </w:r>
        <w:r w:rsidR="00FD7531">
          <w:rPr>
            <w:noProof/>
            <w:webHidden/>
          </w:rPr>
          <w:fldChar w:fldCharType="end"/>
        </w:r>
      </w:hyperlink>
    </w:p>
    <w:p w14:paraId="02117FC3"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7" w:history="1">
        <w:r w:rsidR="00FD7531" w:rsidRPr="001E07AE">
          <w:rPr>
            <w:rStyle w:val="Hyperlink"/>
            <w:noProof/>
          </w:rPr>
          <w:t>1.4.2 Codes &amp; Standards Requirements Base Case and Measure Information</w:t>
        </w:r>
        <w:r w:rsidR="00FD7531">
          <w:rPr>
            <w:noProof/>
            <w:webHidden/>
          </w:rPr>
          <w:tab/>
        </w:r>
        <w:r w:rsidR="00FD7531">
          <w:rPr>
            <w:noProof/>
            <w:webHidden/>
          </w:rPr>
          <w:fldChar w:fldCharType="begin"/>
        </w:r>
        <w:r w:rsidR="00FD7531">
          <w:rPr>
            <w:noProof/>
            <w:webHidden/>
          </w:rPr>
          <w:instrText xml:space="preserve"> PAGEREF _Toc409004327 \h </w:instrText>
        </w:r>
        <w:r w:rsidR="00FD7531">
          <w:rPr>
            <w:noProof/>
            <w:webHidden/>
          </w:rPr>
        </w:r>
        <w:r w:rsidR="00FD7531">
          <w:rPr>
            <w:noProof/>
            <w:webHidden/>
          </w:rPr>
          <w:fldChar w:fldCharType="separate"/>
        </w:r>
        <w:r w:rsidR="00FD7531">
          <w:rPr>
            <w:noProof/>
            <w:webHidden/>
          </w:rPr>
          <w:t>5</w:t>
        </w:r>
        <w:r w:rsidR="00FD7531">
          <w:rPr>
            <w:noProof/>
            <w:webHidden/>
          </w:rPr>
          <w:fldChar w:fldCharType="end"/>
        </w:r>
      </w:hyperlink>
    </w:p>
    <w:p w14:paraId="745F0E57"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8" w:history="1">
        <w:r w:rsidR="00FD7531" w:rsidRPr="001E07AE">
          <w:rPr>
            <w:rStyle w:val="Hyperlink"/>
            <w:noProof/>
          </w:rPr>
          <w:t>1.4.3 EM&amp;V, Market Potential, and Other Studies – Base Case and Measure Case Information</w:t>
        </w:r>
        <w:r w:rsidR="00FD7531">
          <w:rPr>
            <w:noProof/>
            <w:webHidden/>
          </w:rPr>
          <w:tab/>
        </w:r>
        <w:r w:rsidR="00FD7531">
          <w:rPr>
            <w:noProof/>
            <w:webHidden/>
          </w:rPr>
          <w:fldChar w:fldCharType="begin"/>
        </w:r>
        <w:r w:rsidR="00FD7531">
          <w:rPr>
            <w:noProof/>
            <w:webHidden/>
          </w:rPr>
          <w:instrText xml:space="preserve"> PAGEREF _Toc409004328 \h </w:instrText>
        </w:r>
        <w:r w:rsidR="00FD7531">
          <w:rPr>
            <w:noProof/>
            <w:webHidden/>
          </w:rPr>
        </w:r>
        <w:r w:rsidR="00FD7531">
          <w:rPr>
            <w:noProof/>
            <w:webHidden/>
          </w:rPr>
          <w:fldChar w:fldCharType="separate"/>
        </w:r>
        <w:r w:rsidR="00FD7531">
          <w:rPr>
            <w:noProof/>
            <w:webHidden/>
          </w:rPr>
          <w:t>7</w:t>
        </w:r>
        <w:r w:rsidR="00FD7531">
          <w:rPr>
            <w:noProof/>
            <w:webHidden/>
          </w:rPr>
          <w:fldChar w:fldCharType="end"/>
        </w:r>
      </w:hyperlink>
    </w:p>
    <w:p w14:paraId="7DB609C7"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29" w:history="1">
        <w:r w:rsidR="00FD7531" w:rsidRPr="001E07AE">
          <w:rPr>
            <w:rStyle w:val="Hyperlink"/>
            <w:noProof/>
          </w:rPr>
          <w:t>1.4.4 Assumptions and Calculations from other sources—Base and Measure Cases</w:t>
        </w:r>
        <w:r w:rsidR="00FD7531">
          <w:rPr>
            <w:noProof/>
            <w:webHidden/>
          </w:rPr>
          <w:tab/>
        </w:r>
        <w:r w:rsidR="00FD7531">
          <w:rPr>
            <w:noProof/>
            <w:webHidden/>
          </w:rPr>
          <w:fldChar w:fldCharType="begin"/>
        </w:r>
        <w:r w:rsidR="00FD7531">
          <w:rPr>
            <w:noProof/>
            <w:webHidden/>
          </w:rPr>
          <w:instrText xml:space="preserve"> PAGEREF _Toc409004329 \h </w:instrText>
        </w:r>
        <w:r w:rsidR="00FD7531">
          <w:rPr>
            <w:noProof/>
            <w:webHidden/>
          </w:rPr>
        </w:r>
        <w:r w:rsidR="00FD7531">
          <w:rPr>
            <w:noProof/>
            <w:webHidden/>
          </w:rPr>
          <w:fldChar w:fldCharType="separate"/>
        </w:r>
        <w:r w:rsidR="00FD7531">
          <w:rPr>
            <w:noProof/>
            <w:webHidden/>
          </w:rPr>
          <w:t>7</w:t>
        </w:r>
        <w:r w:rsidR="00FD7531">
          <w:rPr>
            <w:noProof/>
            <w:webHidden/>
          </w:rPr>
          <w:fldChar w:fldCharType="end"/>
        </w:r>
      </w:hyperlink>
    </w:p>
    <w:p w14:paraId="4BA216E5"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30" w:history="1">
        <w:r w:rsidR="00FD7531" w:rsidRPr="001E07AE">
          <w:rPr>
            <w:rStyle w:val="Hyperlink"/>
            <w:noProof/>
          </w:rPr>
          <w:t>Section 2. Calculation Methods</w:t>
        </w:r>
        <w:r w:rsidR="00FD7531">
          <w:rPr>
            <w:noProof/>
            <w:webHidden/>
          </w:rPr>
          <w:tab/>
        </w:r>
        <w:r w:rsidR="00FD7531">
          <w:rPr>
            <w:noProof/>
            <w:webHidden/>
          </w:rPr>
          <w:fldChar w:fldCharType="begin"/>
        </w:r>
        <w:r w:rsidR="00FD7531">
          <w:rPr>
            <w:noProof/>
            <w:webHidden/>
          </w:rPr>
          <w:instrText xml:space="preserve"> PAGEREF _Toc409004330 \h </w:instrText>
        </w:r>
        <w:r w:rsidR="00FD7531">
          <w:rPr>
            <w:noProof/>
            <w:webHidden/>
          </w:rPr>
        </w:r>
        <w:r w:rsidR="00FD7531">
          <w:rPr>
            <w:noProof/>
            <w:webHidden/>
          </w:rPr>
          <w:fldChar w:fldCharType="separate"/>
        </w:r>
        <w:r w:rsidR="00FD7531">
          <w:rPr>
            <w:noProof/>
            <w:webHidden/>
          </w:rPr>
          <w:t>9</w:t>
        </w:r>
        <w:r w:rsidR="00FD7531">
          <w:rPr>
            <w:noProof/>
            <w:webHidden/>
          </w:rPr>
          <w:fldChar w:fldCharType="end"/>
        </w:r>
      </w:hyperlink>
    </w:p>
    <w:p w14:paraId="245535EC"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31" w:history="1">
        <w:r w:rsidR="00FD7531" w:rsidRPr="001E07AE">
          <w:rPr>
            <w:rStyle w:val="Hyperlink"/>
            <w:noProof/>
          </w:rPr>
          <w:t>2.1 Electric Energy Savings Estimation Methodologies</w:t>
        </w:r>
        <w:r w:rsidR="00FD7531">
          <w:rPr>
            <w:noProof/>
            <w:webHidden/>
          </w:rPr>
          <w:tab/>
        </w:r>
        <w:r w:rsidR="00FD7531">
          <w:rPr>
            <w:noProof/>
            <w:webHidden/>
          </w:rPr>
          <w:fldChar w:fldCharType="begin"/>
        </w:r>
        <w:r w:rsidR="00FD7531">
          <w:rPr>
            <w:noProof/>
            <w:webHidden/>
          </w:rPr>
          <w:instrText xml:space="preserve"> PAGEREF _Toc409004331 \h </w:instrText>
        </w:r>
        <w:r w:rsidR="00FD7531">
          <w:rPr>
            <w:noProof/>
            <w:webHidden/>
          </w:rPr>
        </w:r>
        <w:r w:rsidR="00FD7531">
          <w:rPr>
            <w:noProof/>
            <w:webHidden/>
          </w:rPr>
          <w:fldChar w:fldCharType="separate"/>
        </w:r>
        <w:r w:rsidR="00FD7531">
          <w:rPr>
            <w:noProof/>
            <w:webHidden/>
          </w:rPr>
          <w:t>9</w:t>
        </w:r>
        <w:r w:rsidR="00FD7531">
          <w:rPr>
            <w:noProof/>
            <w:webHidden/>
          </w:rPr>
          <w:fldChar w:fldCharType="end"/>
        </w:r>
      </w:hyperlink>
    </w:p>
    <w:p w14:paraId="74025355"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32" w:history="1">
        <w:r w:rsidR="00FD7531" w:rsidRPr="001E07AE">
          <w:rPr>
            <w:rStyle w:val="Hyperlink"/>
            <w:noProof/>
          </w:rPr>
          <w:t>CEE Tier 3 Refrigerators</w:t>
        </w:r>
        <w:r w:rsidR="00FD7531">
          <w:rPr>
            <w:noProof/>
            <w:webHidden/>
          </w:rPr>
          <w:tab/>
        </w:r>
        <w:r w:rsidR="00FD7531">
          <w:rPr>
            <w:noProof/>
            <w:webHidden/>
          </w:rPr>
          <w:fldChar w:fldCharType="begin"/>
        </w:r>
        <w:r w:rsidR="00FD7531">
          <w:rPr>
            <w:noProof/>
            <w:webHidden/>
          </w:rPr>
          <w:instrText xml:space="preserve"> PAGEREF _Toc409004332 \h </w:instrText>
        </w:r>
        <w:r w:rsidR="00FD7531">
          <w:rPr>
            <w:noProof/>
            <w:webHidden/>
          </w:rPr>
        </w:r>
        <w:r w:rsidR="00FD7531">
          <w:rPr>
            <w:noProof/>
            <w:webHidden/>
          </w:rPr>
          <w:fldChar w:fldCharType="separate"/>
        </w:r>
        <w:r w:rsidR="00FD7531">
          <w:rPr>
            <w:noProof/>
            <w:webHidden/>
          </w:rPr>
          <w:t>10</w:t>
        </w:r>
        <w:r w:rsidR="00FD7531">
          <w:rPr>
            <w:noProof/>
            <w:webHidden/>
          </w:rPr>
          <w:fldChar w:fldCharType="end"/>
        </w:r>
      </w:hyperlink>
    </w:p>
    <w:p w14:paraId="1843D15A"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33" w:history="1">
        <w:r w:rsidR="00FD7531" w:rsidRPr="001E07AE">
          <w:rPr>
            <w:rStyle w:val="Hyperlink"/>
            <w:noProof/>
          </w:rPr>
          <w:t>2.2. Demand Reduction Estimation Methodologies</w:t>
        </w:r>
        <w:r w:rsidR="00FD7531">
          <w:rPr>
            <w:noProof/>
            <w:webHidden/>
          </w:rPr>
          <w:tab/>
        </w:r>
        <w:r w:rsidR="00FD7531">
          <w:rPr>
            <w:noProof/>
            <w:webHidden/>
          </w:rPr>
          <w:fldChar w:fldCharType="begin"/>
        </w:r>
        <w:r w:rsidR="00FD7531">
          <w:rPr>
            <w:noProof/>
            <w:webHidden/>
          </w:rPr>
          <w:instrText xml:space="preserve"> PAGEREF _Toc409004333 \h </w:instrText>
        </w:r>
        <w:r w:rsidR="00FD7531">
          <w:rPr>
            <w:noProof/>
            <w:webHidden/>
          </w:rPr>
        </w:r>
        <w:r w:rsidR="00FD7531">
          <w:rPr>
            <w:noProof/>
            <w:webHidden/>
          </w:rPr>
          <w:fldChar w:fldCharType="separate"/>
        </w:r>
        <w:r w:rsidR="00FD7531">
          <w:rPr>
            <w:noProof/>
            <w:webHidden/>
          </w:rPr>
          <w:t>10</w:t>
        </w:r>
        <w:r w:rsidR="00FD7531">
          <w:rPr>
            <w:noProof/>
            <w:webHidden/>
          </w:rPr>
          <w:fldChar w:fldCharType="end"/>
        </w:r>
      </w:hyperlink>
    </w:p>
    <w:p w14:paraId="7CC32BB4"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34" w:history="1">
        <w:r w:rsidR="00FD7531" w:rsidRPr="001E07AE">
          <w:rPr>
            <w:rStyle w:val="Hyperlink"/>
            <w:noProof/>
          </w:rPr>
          <w:t>2.3. Gas Energy Savings Estimation Methodologies</w:t>
        </w:r>
        <w:r w:rsidR="00FD7531">
          <w:rPr>
            <w:noProof/>
            <w:webHidden/>
          </w:rPr>
          <w:tab/>
        </w:r>
        <w:r w:rsidR="00FD7531">
          <w:rPr>
            <w:noProof/>
            <w:webHidden/>
          </w:rPr>
          <w:fldChar w:fldCharType="begin"/>
        </w:r>
        <w:r w:rsidR="00FD7531">
          <w:rPr>
            <w:noProof/>
            <w:webHidden/>
          </w:rPr>
          <w:instrText xml:space="preserve"> PAGEREF _Toc409004334 \h </w:instrText>
        </w:r>
        <w:r w:rsidR="00FD7531">
          <w:rPr>
            <w:noProof/>
            <w:webHidden/>
          </w:rPr>
        </w:r>
        <w:r w:rsidR="00FD7531">
          <w:rPr>
            <w:noProof/>
            <w:webHidden/>
          </w:rPr>
          <w:fldChar w:fldCharType="separate"/>
        </w:r>
        <w:r w:rsidR="00FD7531">
          <w:rPr>
            <w:noProof/>
            <w:webHidden/>
          </w:rPr>
          <w:t>10</w:t>
        </w:r>
        <w:r w:rsidR="00FD7531">
          <w:rPr>
            <w:noProof/>
            <w:webHidden/>
          </w:rPr>
          <w:fldChar w:fldCharType="end"/>
        </w:r>
      </w:hyperlink>
    </w:p>
    <w:p w14:paraId="66709991"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35" w:history="1">
        <w:r w:rsidR="00FD7531" w:rsidRPr="001E07AE">
          <w:rPr>
            <w:rStyle w:val="Hyperlink"/>
            <w:i/>
            <w:noProof/>
          </w:rPr>
          <w:t>Section 3. Load Shapes</w:t>
        </w:r>
        <w:r w:rsidR="00FD7531">
          <w:rPr>
            <w:noProof/>
            <w:webHidden/>
          </w:rPr>
          <w:tab/>
        </w:r>
        <w:r w:rsidR="00FD7531">
          <w:rPr>
            <w:noProof/>
            <w:webHidden/>
          </w:rPr>
          <w:fldChar w:fldCharType="begin"/>
        </w:r>
        <w:r w:rsidR="00FD7531">
          <w:rPr>
            <w:noProof/>
            <w:webHidden/>
          </w:rPr>
          <w:instrText xml:space="preserve"> PAGEREF _Toc409004335 \h </w:instrText>
        </w:r>
        <w:r w:rsidR="00FD7531">
          <w:rPr>
            <w:noProof/>
            <w:webHidden/>
          </w:rPr>
        </w:r>
        <w:r w:rsidR="00FD7531">
          <w:rPr>
            <w:noProof/>
            <w:webHidden/>
          </w:rPr>
          <w:fldChar w:fldCharType="separate"/>
        </w:r>
        <w:r w:rsidR="00FD7531">
          <w:rPr>
            <w:noProof/>
            <w:webHidden/>
          </w:rPr>
          <w:t>11</w:t>
        </w:r>
        <w:r w:rsidR="00FD7531">
          <w:rPr>
            <w:noProof/>
            <w:webHidden/>
          </w:rPr>
          <w:fldChar w:fldCharType="end"/>
        </w:r>
      </w:hyperlink>
    </w:p>
    <w:p w14:paraId="08C02F37"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36" w:history="1">
        <w:r w:rsidR="00FD7531" w:rsidRPr="001E07AE">
          <w:rPr>
            <w:rStyle w:val="Hyperlink"/>
            <w:noProof/>
          </w:rPr>
          <w:t>3.1 Base Case Load Shapes</w:t>
        </w:r>
        <w:r w:rsidR="00FD7531">
          <w:rPr>
            <w:noProof/>
            <w:webHidden/>
          </w:rPr>
          <w:tab/>
        </w:r>
        <w:r w:rsidR="00FD7531">
          <w:rPr>
            <w:noProof/>
            <w:webHidden/>
          </w:rPr>
          <w:fldChar w:fldCharType="begin"/>
        </w:r>
        <w:r w:rsidR="00FD7531">
          <w:rPr>
            <w:noProof/>
            <w:webHidden/>
          </w:rPr>
          <w:instrText xml:space="preserve"> PAGEREF _Toc409004336 \h </w:instrText>
        </w:r>
        <w:r w:rsidR="00FD7531">
          <w:rPr>
            <w:noProof/>
            <w:webHidden/>
          </w:rPr>
        </w:r>
        <w:r w:rsidR="00FD7531">
          <w:rPr>
            <w:noProof/>
            <w:webHidden/>
          </w:rPr>
          <w:fldChar w:fldCharType="separate"/>
        </w:r>
        <w:r w:rsidR="00FD7531">
          <w:rPr>
            <w:noProof/>
            <w:webHidden/>
          </w:rPr>
          <w:t>11</w:t>
        </w:r>
        <w:r w:rsidR="00FD7531">
          <w:rPr>
            <w:noProof/>
            <w:webHidden/>
          </w:rPr>
          <w:fldChar w:fldCharType="end"/>
        </w:r>
      </w:hyperlink>
    </w:p>
    <w:p w14:paraId="4FDFF4CC"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37" w:history="1">
        <w:r w:rsidR="00FD7531" w:rsidRPr="001E07AE">
          <w:rPr>
            <w:rStyle w:val="Hyperlink"/>
            <w:noProof/>
          </w:rPr>
          <w:t>3.2 Measure Load Shapes</w:t>
        </w:r>
        <w:r w:rsidR="00FD7531">
          <w:rPr>
            <w:noProof/>
            <w:webHidden/>
          </w:rPr>
          <w:tab/>
        </w:r>
        <w:r w:rsidR="00FD7531">
          <w:rPr>
            <w:noProof/>
            <w:webHidden/>
          </w:rPr>
          <w:fldChar w:fldCharType="begin"/>
        </w:r>
        <w:r w:rsidR="00FD7531">
          <w:rPr>
            <w:noProof/>
            <w:webHidden/>
          </w:rPr>
          <w:instrText xml:space="preserve"> PAGEREF _Toc409004337 \h </w:instrText>
        </w:r>
        <w:r w:rsidR="00FD7531">
          <w:rPr>
            <w:noProof/>
            <w:webHidden/>
          </w:rPr>
        </w:r>
        <w:r w:rsidR="00FD7531">
          <w:rPr>
            <w:noProof/>
            <w:webHidden/>
          </w:rPr>
          <w:fldChar w:fldCharType="separate"/>
        </w:r>
        <w:r w:rsidR="00FD7531">
          <w:rPr>
            <w:noProof/>
            <w:webHidden/>
          </w:rPr>
          <w:t>11</w:t>
        </w:r>
        <w:r w:rsidR="00FD7531">
          <w:rPr>
            <w:noProof/>
            <w:webHidden/>
          </w:rPr>
          <w:fldChar w:fldCharType="end"/>
        </w:r>
      </w:hyperlink>
    </w:p>
    <w:p w14:paraId="5DBF0934"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38" w:history="1">
        <w:r w:rsidR="00FD7531" w:rsidRPr="001E07AE">
          <w:rPr>
            <w:rStyle w:val="Hyperlink"/>
            <w:noProof/>
          </w:rPr>
          <w:t>Section 4. Base Case &amp; Measure Costs</w:t>
        </w:r>
        <w:r w:rsidR="00FD7531">
          <w:rPr>
            <w:noProof/>
            <w:webHidden/>
          </w:rPr>
          <w:tab/>
        </w:r>
        <w:r w:rsidR="00FD7531">
          <w:rPr>
            <w:noProof/>
            <w:webHidden/>
          </w:rPr>
          <w:fldChar w:fldCharType="begin"/>
        </w:r>
        <w:r w:rsidR="00FD7531">
          <w:rPr>
            <w:noProof/>
            <w:webHidden/>
          </w:rPr>
          <w:instrText xml:space="preserve"> PAGEREF _Toc409004338 \h </w:instrText>
        </w:r>
        <w:r w:rsidR="00FD7531">
          <w:rPr>
            <w:noProof/>
            <w:webHidden/>
          </w:rPr>
        </w:r>
        <w:r w:rsidR="00FD7531">
          <w:rPr>
            <w:noProof/>
            <w:webHidden/>
          </w:rPr>
          <w:fldChar w:fldCharType="separate"/>
        </w:r>
        <w:r w:rsidR="00FD7531">
          <w:rPr>
            <w:noProof/>
            <w:webHidden/>
          </w:rPr>
          <w:t>11</w:t>
        </w:r>
        <w:r w:rsidR="00FD7531">
          <w:rPr>
            <w:noProof/>
            <w:webHidden/>
          </w:rPr>
          <w:fldChar w:fldCharType="end"/>
        </w:r>
      </w:hyperlink>
    </w:p>
    <w:p w14:paraId="04D0FA98"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39" w:history="1">
        <w:r w:rsidR="00FD7531" w:rsidRPr="001E07AE">
          <w:rPr>
            <w:rStyle w:val="Hyperlink"/>
            <w:noProof/>
          </w:rPr>
          <w:t>4.1 Base Case(s) Costs</w:t>
        </w:r>
        <w:r w:rsidR="00FD7531">
          <w:rPr>
            <w:noProof/>
            <w:webHidden/>
          </w:rPr>
          <w:tab/>
        </w:r>
        <w:r w:rsidR="00FD7531">
          <w:rPr>
            <w:noProof/>
            <w:webHidden/>
          </w:rPr>
          <w:fldChar w:fldCharType="begin"/>
        </w:r>
        <w:r w:rsidR="00FD7531">
          <w:rPr>
            <w:noProof/>
            <w:webHidden/>
          </w:rPr>
          <w:instrText xml:space="preserve"> PAGEREF _Toc409004339 \h </w:instrText>
        </w:r>
        <w:r w:rsidR="00FD7531">
          <w:rPr>
            <w:noProof/>
            <w:webHidden/>
          </w:rPr>
        </w:r>
        <w:r w:rsidR="00FD7531">
          <w:rPr>
            <w:noProof/>
            <w:webHidden/>
          </w:rPr>
          <w:fldChar w:fldCharType="separate"/>
        </w:r>
        <w:r w:rsidR="00FD7531">
          <w:rPr>
            <w:noProof/>
            <w:webHidden/>
          </w:rPr>
          <w:t>12</w:t>
        </w:r>
        <w:r w:rsidR="00FD7531">
          <w:rPr>
            <w:noProof/>
            <w:webHidden/>
          </w:rPr>
          <w:fldChar w:fldCharType="end"/>
        </w:r>
      </w:hyperlink>
    </w:p>
    <w:p w14:paraId="602A3F81"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40" w:history="1">
        <w:r w:rsidR="00FD7531" w:rsidRPr="001E07AE">
          <w:rPr>
            <w:rStyle w:val="Hyperlink"/>
            <w:noProof/>
          </w:rPr>
          <w:t>4.2 Measure Case Costs</w:t>
        </w:r>
        <w:r w:rsidR="00FD7531">
          <w:rPr>
            <w:noProof/>
            <w:webHidden/>
          </w:rPr>
          <w:tab/>
        </w:r>
        <w:r w:rsidR="00FD7531">
          <w:rPr>
            <w:noProof/>
            <w:webHidden/>
          </w:rPr>
          <w:fldChar w:fldCharType="begin"/>
        </w:r>
        <w:r w:rsidR="00FD7531">
          <w:rPr>
            <w:noProof/>
            <w:webHidden/>
          </w:rPr>
          <w:instrText xml:space="preserve"> PAGEREF _Toc409004340 \h </w:instrText>
        </w:r>
        <w:r w:rsidR="00FD7531">
          <w:rPr>
            <w:noProof/>
            <w:webHidden/>
          </w:rPr>
        </w:r>
        <w:r w:rsidR="00FD7531">
          <w:rPr>
            <w:noProof/>
            <w:webHidden/>
          </w:rPr>
          <w:fldChar w:fldCharType="separate"/>
        </w:r>
        <w:r w:rsidR="00FD7531">
          <w:rPr>
            <w:noProof/>
            <w:webHidden/>
          </w:rPr>
          <w:t>13</w:t>
        </w:r>
        <w:r w:rsidR="00FD7531">
          <w:rPr>
            <w:noProof/>
            <w:webHidden/>
          </w:rPr>
          <w:fldChar w:fldCharType="end"/>
        </w:r>
      </w:hyperlink>
    </w:p>
    <w:p w14:paraId="4FD33119"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41" w:history="1">
        <w:r w:rsidR="00FD7531" w:rsidRPr="001E07AE">
          <w:rPr>
            <w:rStyle w:val="Hyperlink"/>
            <w:noProof/>
          </w:rPr>
          <w:t>4.3 Incremental &amp; Full Measure Costs</w:t>
        </w:r>
        <w:r w:rsidR="00FD7531">
          <w:rPr>
            <w:noProof/>
            <w:webHidden/>
          </w:rPr>
          <w:tab/>
        </w:r>
        <w:r w:rsidR="00FD7531">
          <w:rPr>
            <w:noProof/>
            <w:webHidden/>
          </w:rPr>
          <w:fldChar w:fldCharType="begin"/>
        </w:r>
        <w:r w:rsidR="00FD7531">
          <w:rPr>
            <w:noProof/>
            <w:webHidden/>
          </w:rPr>
          <w:instrText xml:space="preserve"> PAGEREF _Toc409004341 \h </w:instrText>
        </w:r>
        <w:r w:rsidR="00FD7531">
          <w:rPr>
            <w:noProof/>
            <w:webHidden/>
          </w:rPr>
        </w:r>
        <w:r w:rsidR="00FD7531">
          <w:rPr>
            <w:noProof/>
            <w:webHidden/>
          </w:rPr>
          <w:fldChar w:fldCharType="separate"/>
        </w:r>
        <w:r w:rsidR="00FD7531">
          <w:rPr>
            <w:noProof/>
            <w:webHidden/>
          </w:rPr>
          <w:t>14</w:t>
        </w:r>
        <w:r w:rsidR="00FD7531">
          <w:rPr>
            <w:noProof/>
            <w:webHidden/>
          </w:rPr>
          <w:fldChar w:fldCharType="end"/>
        </w:r>
      </w:hyperlink>
    </w:p>
    <w:p w14:paraId="740F61DF"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42" w:history="1">
        <w:r w:rsidR="00FD7531" w:rsidRPr="001E07AE">
          <w:rPr>
            <w:rStyle w:val="Hyperlink"/>
            <w:noProof/>
          </w:rPr>
          <w:t>4.3.1 Full Measure Cost</w:t>
        </w:r>
        <w:r w:rsidR="00FD7531">
          <w:rPr>
            <w:noProof/>
            <w:webHidden/>
          </w:rPr>
          <w:tab/>
        </w:r>
        <w:r w:rsidR="00FD7531">
          <w:rPr>
            <w:noProof/>
            <w:webHidden/>
          </w:rPr>
          <w:fldChar w:fldCharType="begin"/>
        </w:r>
        <w:r w:rsidR="00FD7531">
          <w:rPr>
            <w:noProof/>
            <w:webHidden/>
          </w:rPr>
          <w:instrText xml:space="preserve"> PAGEREF _Toc409004342 \h </w:instrText>
        </w:r>
        <w:r w:rsidR="00FD7531">
          <w:rPr>
            <w:noProof/>
            <w:webHidden/>
          </w:rPr>
        </w:r>
        <w:r w:rsidR="00FD7531">
          <w:rPr>
            <w:noProof/>
            <w:webHidden/>
          </w:rPr>
          <w:fldChar w:fldCharType="separate"/>
        </w:r>
        <w:r w:rsidR="00FD7531">
          <w:rPr>
            <w:noProof/>
            <w:webHidden/>
          </w:rPr>
          <w:t>14</w:t>
        </w:r>
        <w:r w:rsidR="00FD7531">
          <w:rPr>
            <w:noProof/>
            <w:webHidden/>
          </w:rPr>
          <w:fldChar w:fldCharType="end"/>
        </w:r>
      </w:hyperlink>
    </w:p>
    <w:p w14:paraId="0D2AA765" w14:textId="77777777" w:rsidR="00FD7531" w:rsidRDefault="00484CA6">
      <w:pPr>
        <w:pStyle w:val="TOC2"/>
        <w:tabs>
          <w:tab w:val="right" w:leader="dot" w:pos="9350"/>
        </w:tabs>
        <w:rPr>
          <w:rFonts w:asciiTheme="minorHAnsi" w:eastAsiaTheme="minorEastAsia" w:hAnsiTheme="minorHAnsi" w:cstheme="minorBidi"/>
          <w:noProof/>
          <w:szCs w:val="22"/>
        </w:rPr>
      </w:pPr>
      <w:hyperlink w:anchor="_Toc409004343" w:history="1">
        <w:r w:rsidR="00FD7531" w:rsidRPr="001E07AE">
          <w:rPr>
            <w:rStyle w:val="Hyperlink"/>
            <w:noProof/>
          </w:rPr>
          <w:t>4.3.2 Incremental Measure Costs</w:t>
        </w:r>
        <w:r w:rsidR="00FD7531">
          <w:rPr>
            <w:noProof/>
            <w:webHidden/>
          </w:rPr>
          <w:tab/>
        </w:r>
        <w:r w:rsidR="00FD7531">
          <w:rPr>
            <w:noProof/>
            <w:webHidden/>
          </w:rPr>
          <w:fldChar w:fldCharType="begin"/>
        </w:r>
        <w:r w:rsidR="00FD7531">
          <w:rPr>
            <w:noProof/>
            <w:webHidden/>
          </w:rPr>
          <w:instrText xml:space="preserve"> PAGEREF _Toc409004343 \h </w:instrText>
        </w:r>
        <w:r w:rsidR="00FD7531">
          <w:rPr>
            <w:noProof/>
            <w:webHidden/>
          </w:rPr>
        </w:r>
        <w:r w:rsidR="00FD7531">
          <w:rPr>
            <w:noProof/>
            <w:webHidden/>
          </w:rPr>
          <w:fldChar w:fldCharType="separate"/>
        </w:r>
        <w:r w:rsidR="00FD7531">
          <w:rPr>
            <w:noProof/>
            <w:webHidden/>
          </w:rPr>
          <w:t>14</w:t>
        </w:r>
        <w:r w:rsidR="00FD7531">
          <w:rPr>
            <w:noProof/>
            <w:webHidden/>
          </w:rPr>
          <w:fldChar w:fldCharType="end"/>
        </w:r>
      </w:hyperlink>
    </w:p>
    <w:p w14:paraId="38647913" w14:textId="77777777" w:rsidR="00FD7531" w:rsidRDefault="00484CA6">
      <w:pPr>
        <w:pStyle w:val="TOC1"/>
        <w:tabs>
          <w:tab w:val="right" w:leader="dot" w:pos="9350"/>
        </w:tabs>
        <w:rPr>
          <w:rFonts w:asciiTheme="minorHAnsi" w:eastAsiaTheme="minorEastAsia" w:hAnsiTheme="minorHAnsi" w:cstheme="minorBidi"/>
          <w:noProof/>
          <w:szCs w:val="22"/>
        </w:rPr>
      </w:pPr>
      <w:hyperlink w:anchor="_Toc409004344" w:history="1">
        <w:r w:rsidR="00FD7531" w:rsidRPr="001E07AE">
          <w:rPr>
            <w:rStyle w:val="Hyperlink"/>
            <w:noProof/>
          </w:rPr>
          <w:t>References</w:t>
        </w:r>
        <w:r w:rsidR="00FD7531">
          <w:rPr>
            <w:noProof/>
            <w:webHidden/>
          </w:rPr>
          <w:tab/>
        </w:r>
        <w:r w:rsidR="00FD7531">
          <w:rPr>
            <w:noProof/>
            <w:webHidden/>
          </w:rPr>
          <w:fldChar w:fldCharType="begin"/>
        </w:r>
        <w:r w:rsidR="00FD7531">
          <w:rPr>
            <w:noProof/>
            <w:webHidden/>
          </w:rPr>
          <w:instrText xml:space="preserve"> PAGEREF _Toc409004344 \h </w:instrText>
        </w:r>
        <w:r w:rsidR="00FD7531">
          <w:rPr>
            <w:noProof/>
            <w:webHidden/>
          </w:rPr>
        </w:r>
        <w:r w:rsidR="00FD7531">
          <w:rPr>
            <w:noProof/>
            <w:webHidden/>
          </w:rPr>
          <w:fldChar w:fldCharType="separate"/>
        </w:r>
        <w:r w:rsidR="00FD7531">
          <w:rPr>
            <w:noProof/>
            <w:webHidden/>
          </w:rPr>
          <w:t>16</w:t>
        </w:r>
        <w:r w:rsidR="00FD7531">
          <w:rPr>
            <w:noProof/>
            <w:webHidden/>
          </w:rPr>
          <w:fldChar w:fldCharType="end"/>
        </w:r>
      </w:hyperlink>
    </w:p>
    <w:p w14:paraId="393A0A92" w14:textId="77777777" w:rsidR="001E4C31" w:rsidRDefault="001E4C31">
      <w:r>
        <w:rPr>
          <w:b/>
          <w:bCs/>
          <w:noProof/>
        </w:rPr>
        <w:fldChar w:fldCharType="end"/>
      </w:r>
    </w:p>
    <w:p w14:paraId="7DAB8732" w14:textId="386E9056" w:rsidR="00ED21EE" w:rsidRDefault="00ED21EE" w:rsidP="00ED21EE">
      <w:pPr>
        <w:pStyle w:val="Heading1"/>
      </w:pPr>
      <w:bookmarkStart w:id="23" w:name="_Toc172205729"/>
      <w:bookmarkStart w:id="24" w:name="_Toc304800199"/>
      <w:bookmarkStart w:id="25" w:name="_Toc324318335"/>
      <w:bookmarkStart w:id="26" w:name="_Toc324340479"/>
      <w:bookmarkStart w:id="27" w:name="_Toc409004320"/>
      <w:r>
        <w:t>List of Tables</w:t>
      </w:r>
      <w:bookmarkEnd w:id="23"/>
      <w:bookmarkEnd w:id="24"/>
      <w:bookmarkEnd w:id="25"/>
      <w:bookmarkEnd w:id="26"/>
      <w:bookmarkEnd w:id="27"/>
    </w:p>
    <w:p w14:paraId="0BDE32B0" w14:textId="77777777" w:rsidR="00FD7531" w:rsidRDefault="00ED21EE">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409004345" w:history="1">
        <w:r w:rsidR="00FD7531" w:rsidRPr="004C115F">
          <w:rPr>
            <w:rStyle w:val="Hyperlink"/>
            <w:rFonts w:cs="Arial"/>
            <w:noProof/>
          </w:rPr>
          <w:t>Table 1 PG&amp;E "Back-End” Measure Codes</w:t>
        </w:r>
        <w:r w:rsidR="00FD7531">
          <w:rPr>
            <w:noProof/>
            <w:webHidden/>
          </w:rPr>
          <w:tab/>
        </w:r>
        <w:r w:rsidR="00FD7531">
          <w:rPr>
            <w:noProof/>
            <w:webHidden/>
          </w:rPr>
          <w:fldChar w:fldCharType="begin"/>
        </w:r>
        <w:r w:rsidR="00FD7531">
          <w:rPr>
            <w:noProof/>
            <w:webHidden/>
          </w:rPr>
          <w:instrText xml:space="preserve"> PAGEREF _Toc409004345 \h </w:instrText>
        </w:r>
        <w:r w:rsidR="00FD7531">
          <w:rPr>
            <w:noProof/>
            <w:webHidden/>
          </w:rPr>
        </w:r>
        <w:r w:rsidR="00FD7531">
          <w:rPr>
            <w:noProof/>
            <w:webHidden/>
          </w:rPr>
          <w:fldChar w:fldCharType="separate"/>
        </w:r>
        <w:r w:rsidR="00FD7531">
          <w:rPr>
            <w:noProof/>
            <w:webHidden/>
          </w:rPr>
          <w:t>2</w:t>
        </w:r>
        <w:r w:rsidR="00FD7531">
          <w:rPr>
            <w:noProof/>
            <w:webHidden/>
          </w:rPr>
          <w:fldChar w:fldCharType="end"/>
        </w:r>
      </w:hyperlink>
    </w:p>
    <w:p w14:paraId="664B413C" w14:textId="77777777" w:rsidR="00FD7531" w:rsidRDefault="00484CA6">
      <w:pPr>
        <w:pStyle w:val="TableofFigures"/>
        <w:tabs>
          <w:tab w:val="right" w:leader="dot" w:pos="9350"/>
        </w:tabs>
        <w:rPr>
          <w:rFonts w:asciiTheme="minorHAnsi" w:eastAsiaTheme="minorEastAsia" w:hAnsiTheme="minorHAnsi" w:cstheme="minorBidi"/>
          <w:noProof/>
          <w:szCs w:val="22"/>
        </w:rPr>
      </w:pPr>
      <w:hyperlink w:anchor="_Toc409004346" w:history="1">
        <w:r w:rsidR="00FD7531" w:rsidRPr="004C115F">
          <w:rPr>
            <w:rStyle w:val="Hyperlink"/>
            <w:noProof/>
          </w:rPr>
          <w:t>Table 2</w:t>
        </w:r>
        <w:r w:rsidR="00FD7531" w:rsidRPr="004C115F">
          <w:rPr>
            <w:rStyle w:val="Hyperlink"/>
            <w:rFonts w:ascii="Calibri" w:hAnsi="Calibri" w:cs="Calibri"/>
            <w:noProof/>
          </w:rPr>
          <w:t xml:space="preserve"> </w:t>
        </w:r>
        <w:r w:rsidR="00FD7531" w:rsidRPr="004C115F">
          <w:rPr>
            <w:rStyle w:val="Hyperlink"/>
            <w:rFonts w:cs="Arial"/>
            <w:noProof/>
          </w:rPr>
          <w:t>Measure Application Type</w:t>
        </w:r>
        <w:r w:rsidR="00FD7531">
          <w:rPr>
            <w:noProof/>
            <w:webHidden/>
          </w:rPr>
          <w:tab/>
        </w:r>
        <w:r w:rsidR="00FD7531">
          <w:rPr>
            <w:noProof/>
            <w:webHidden/>
          </w:rPr>
          <w:fldChar w:fldCharType="begin"/>
        </w:r>
        <w:r w:rsidR="00FD7531">
          <w:rPr>
            <w:noProof/>
            <w:webHidden/>
          </w:rPr>
          <w:instrText xml:space="preserve"> PAGEREF _Toc409004346 \h </w:instrText>
        </w:r>
        <w:r w:rsidR="00FD7531">
          <w:rPr>
            <w:noProof/>
            <w:webHidden/>
          </w:rPr>
        </w:r>
        <w:r w:rsidR="00FD7531">
          <w:rPr>
            <w:noProof/>
            <w:webHidden/>
          </w:rPr>
          <w:fldChar w:fldCharType="separate"/>
        </w:r>
        <w:r w:rsidR="00FD7531">
          <w:rPr>
            <w:noProof/>
            <w:webHidden/>
          </w:rPr>
          <w:t>4</w:t>
        </w:r>
        <w:r w:rsidR="00FD7531">
          <w:rPr>
            <w:noProof/>
            <w:webHidden/>
          </w:rPr>
          <w:fldChar w:fldCharType="end"/>
        </w:r>
      </w:hyperlink>
    </w:p>
    <w:p w14:paraId="70127695" w14:textId="77777777" w:rsidR="00FD7531" w:rsidRDefault="00484CA6">
      <w:pPr>
        <w:pStyle w:val="TableofFigures"/>
        <w:tabs>
          <w:tab w:val="right" w:leader="dot" w:pos="9350"/>
        </w:tabs>
        <w:rPr>
          <w:rFonts w:asciiTheme="minorHAnsi" w:eastAsiaTheme="minorEastAsia" w:hAnsiTheme="minorHAnsi" w:cstheme="minorBidi"/>
          <w:noProof/>
          <w:szCs w:val="22"/>
        </w:rPr>
      </w:pPr>
      <w:hyperlink w:anchor="_Toc409004347" w:history="1">
        <w:r w:rsidR="00FD7531" w:rsidRPr="004C115F">
          <w:rPr>
            <w:rStyle w:val="Hyperlink"/>
            <w:rFonts w:cs="Arial"/>
            <w:noProof/>
          </w:rPr>
          <w:t>Table 3 DEER Net-to-Gross Ratios</w:t>
        </w:r>
        <w:r w:rsidR="00FD7531">
          <w:rPr>
            <w:noProof/>
            <w:webHidden/>
          </w:rPr>
          <w:tab/>
        </w:r>
        <w:r w:rsidR="00FD7531">
          <w:rPr>
            <w:noProof/>
            <w:webHidden/>
          </w:rPr>
          <w:fldChar w:fldCharType="begin"/>
        </w:r>
        <w:r w:rsidR="00FD7531">
          <w:rPr>
            <w:noProof/>
            <w:webHidden/>
          </w:rPr>
          <w:instrText xml:space="preserve"> PAGEREF _Toc409004347 \h </w:instrText>
        </w:r>
        <w:r w:rsidR="00FD7531">
          <w:rPr>
            <w:noProof/>
            <w:webHidden/>
          </w:rPr>
        </w:r>
        <w:r w:rsidR="00FD7531">
          <w:rPr>
            <w:noProof/>
            <w:webHidden/>
          </w:rPr>
          <w:fldChar w:fldCharType="separate"/>
        </w:r>
        <w:r w:rsidR="00FD7531">
          <w:rPr>
            <w:noProof/>
            <w:webHidden/>
          </w:rPr>
          <w:t>5</w:t>
        </w:r>
        <w:r w:rsidR="00FD7531">
          <w:rPr>
            <w:noProof/>
            <w:webHidden/>
          </w:rPr>
          <w:fldChar w:fldCharType="end"/>
        </w:r>
      </w:hyperlink>
    </w:p>
    <w:p w14:paraId="0F5C1F87" w14:textId="77777777" w:rsidR="00FD7531" w:rsidRDefault="00484CA6">
      <w:pPr>
        <w:pStyle w:val="TableofFigures"/>
        <w:tabs>
          <w:tab w:val="right" w:leader="dot" w:pos="9350"/>
        </w:tabs>
        <w:rPr>
          <w:rFonts w:asciiTheme="minorHAnsi" w:eastAsiaTheme="minorEastAsia" w:hAnsiTheme="minorHAnsi" w:cstheme="minorBidi"/>
          <w:noProof/>
          <w:szCs w:val="22"/>
        </w:rPr>
      </w:pPr>
      <w:hyperlink w:anchor="_Toc409004348" w:history="1">
        <w:r w:rsidR="00FD7531" w:rsidRPr="004C115F">
          <w:rPr>
            <w:rStyle w:val="Hyperlink"/>
            <w:rFonts w:cs="Arial"/>
            <w:noProof/>
          </w:rPr>
          <w:t>Table 4 TOU Adjustment Factors</w:t>
        </w:r>
        <w:r w:rsidR="00FD7531">
          <w:rPr>
            <w:noProof/>
            <w:webHidden/>
          </w:rPr>
          <w:tab/>
        </w:r>
        <w:r w:rsidR="00FD7531">
          <w:rPr>
            <w:noProof/>
            <w:webHidden/>
          </w:rPr>
          <w:fldChar w:fldCharType="begin"/>
        </w:r>
        <w:r w:rsidR="00FD7531">
          <w:rPr>
            <w:noProof/>
            <w:webHidden/>
          </w:rPr>
          <w:instrText xml:space="preserve"> PAGEREF _Toc409004348 \h </w:instrText>
        </w:r>
        <w:r w:rsidR="00FD7531">
          <w:rPr>
            <w:noProof/>
            <w:webHidden/>
          </w:rPr>
        </w:r>
        <w:r w:rsidR="00FD7531">
          <w:rPr>
            <w:noProof/>
            <w:webHidden/>
          </w:rPr>
          <w:fldChar w:fldCharType="separate"/>
        </w:r>
        <w:r w:rsidR="00FD7531">
          <w:rPr>
            <w:noProof/>
            <w:webHidden/>
          </w:rPr>
          <w:t>8</w:t>
        </w:r>
        <w:r w:rsidR="00FD7531">
          <w:rPr>
            <w:noProof/>
            <w:webHidden/>
          </w:rPr>
          <w:fldChar w:fldCharType="end"/>
        </w:r>
      </w:hyperlink>
    </w:p>
    <w:p w14:paraId="5C323903" w14:textId="77777777" w:rsidR="00FD7531" w:rsidRDefault="00484CA6">
      <w:pPr>
        <w:pStyle w:val="TableofFigures"/>
        <w:tabs>
          <w:tab w:val="right" w:leader="dot" w:pos="9350"/>
        </w:tabs>
        <w:rPr>
          <w:rFonts w:asciiTheme="minorHAnsi" w:eastAsiaTheme="minorEastAsia" w:hAnsiTheme="minorHAnsi" w:cstheme="minorBidi"/>
          <w:noProof/>
          <w:szCs w:val="22"/>
        </w:rPr>
      </w:pPr>
      <w:hyperlink w:anchor="_Toc409004349" w:history="1">
        <w:r w:rsidR="00FD7531" w:rsidRPr="004C115F">
          <w:rPr>
            <w:rStyle w:val="Hyperlink"/>
            <w:noProof/>
          </w:rPr>
          <w:t>Table 5 Baseline by Measure Application Type</w:t>
        </w:r>
        <w:r w:rsidR="00FD7531">
          <w:rPr>
            <w:noProof/>
            <w:webHidden/>
          </w:rPr>
          <w:tab/>
        </w:r>
        <w:r w:rsidR="00FD7531">
          <w:rPr>
            <w:noProof/>
            <w:webHidden/>
          </w:rPr>
          <w:fldChar w:fldCharType="begin"/>
        </w:r>
        <w:r w:rsidR="00FD7531">
          <w:rPr>
            <w:noProof/>
            <w:webHidden/>
          </w:rPr>
          <w:instrText xml:space="preserve"> PAGEREF _Toc409004349 \h </w:instrText>
        </w:r>
        <w:r w:rsidR="00FD7531">
          <w:rPr>
            <w:noProof/>
            <w:webHidden/>
          </w:rPr>
        </w:r>
        <w:r w:rsidR="00FD7531">
          <w:rPr>
            <w:noProof/>
            <w:webHidden/>
          </w:rPr>
          <w:fldChar w:fldCharType="separate"/>
        </w:r>
        <w:r w:rsidR="00FD7531">
          <w:rPr>
            <w:noProof/>
            <w:webHidden/>
          </w:rPr>
          <w:t>9</w:t>
        </w:r>
        <w:r w:rsidR="00FD7531">
          <w:rPr>
            <w:noProof/>
            <w:webHidden/>
          </w:rPr>
          <w:fldChar w:fldCharType="end"/>
        </w:r>
      </w:hyperlink>
    </w:p>
    <w:p w14:paraId="393A0A9D" w14:textId="77777777" w:rsidR="005A1F9D" w:rsidRDefault="00ED21EE" w:rsidP="005A1F9D">
      <w:r>
        <w:fldChar w:fldCharType="end"/>
      </w:r>
      <w:r w:rsidR="005A1F9D" w:rsidRPr="005A1F9D">
        <w:t xml:space="preserve"> </w:t>
      </w:r>
    </w:p>
    <w:p w14:paraId="393A0AA0" w14:textId="77777777" w:rsidR="00056348" w:rsidRDefault="00056348" w:rsidP="00ED21EE">
      <w:pPr>
        <w:pStyle w:val="Heading1"/>
        <w:sectPr w:rsidR="00056348" w:rsidSect="00481F63">
          <w:endnotePr>
            <w:numFmt w:val="decimal"/>
          </w:endnotePr>
          <w:pgSz w:w="12240" w:h="15840"/>
          <w:pgMar w:top="1440" w:right="1440" w:bottom="1440" w:left="1440" w:header="720" w:footer="720" w:gutter="0"/>
          <w:pgNumType w:fmt="lowerRoman"/>
          <w:cols w:space="720"/>
          <w:docGrid w:linePitch="360"/>
        </w:sectPr>
      </w:pPr>
      <w:bookmarkStart w:id="28" w:name="_Toc304800201"/>
      <w:bookmarkStart w:id="29" w:name="_Toc324318337"/>
      <w:bookmarkStart w:id="30" w:name="_Toc324340481"/>
      <w:bookmarkStart w:id="31" w:name="_Toc172205732"/>
    </w:p>
    <w:p w14:paraId="393A0AA1" w14:textId="77777777" w:rsidR="00ED21EE" w:rsidRDefault="00ED21EE" w:rsidP="00ED21EE">
      <w:pPr>
        <w:pStyle w:val="Heading1"/>
      </w:pPr>
      <w:bookmarkStart w:id="32" w:name="_Toc409004321"/>
      <w:r>
        <w:lastRenderedPageBreak/>
        <w:t>Section 1. General Measure &amp; Baseline Data</w:t>
      </w:r>
      <w:bookmarkEnd w:id="28"/>
      <w:bookmarkEnd w:id="29"/>
      <w:bookmarkEnd w:id="30"/>
      <w:bookmarkEnd w:id="32"/>
    </w:p>
    <w:p w14:paraId="393A0AA2" w14:textId="77777777" w:rsidR="00E71EF1" w:rsidRDefault="001248A3" w:rsidP="001248A3">
      <w:pPr>
        <w:pStyle w:val="Heading2"/>
      </w:pPr>
      <w:bookmarkStart w:id="33" w:name="_Toc304800202"/>
      <w:bookmarkStart w:id="34" w:name="_Toc324318338"/>
      <w:bookmarkStart w:id="35" w:name="_Toc324340482"/>
      <w:bookmarkStart w:id="36" w:name="_Toc409004322"/>
      <w:bookmarkEnd w:id="31"/>
      <w:r>
        <w:t xml:space="preserve">1.1 </w:t>
      </w:r>
      <w:r w:rsidR="008C6AD1">
        <w:t xml:space="preserve">Product </w:t>
      </w:r>
      <w:r w:rsidR="00E71EF1" w:rsidRPr="001248A3">
        <w:t>Measure Description &amp; Background</w:t>
      </w:r>
      <w:bookmarkEnd w:id="33"/>
      <w:bookmarkEnd w:id="34"/>
      <w:bookmarkEnd w:id="35"/>
      <w:bookmarkEnd w:id="36"/>
    </w:p>
    <w:p w14:paraId="531D7AED" w14:textId="77777777" w:rsidR="005138BD" w:rsidRDefault="005138BD" w:rsidP="005138BD">
      <w:pPr>
        <w:rPr>
          <w:rFonts w:cs="Arial"/>
          <w:b/>
          <w:i/>
        </w:rPr>
      </w:pPr>
      <w:r>
        <w:rPr>
          <w:rFonts w:cs="Arial"/>
          <w:b/>
          <w:i/>
        </w:rPr>
        <w:t xml:space="preserve">PG&amp;E </w:t>
      </w:r>
      <w:r w:rsidRPr="00521920">
        <w:rPr>
          <w:rFonts w:cs="Arial"/>
          <w:b/>
          <w:i/>
        </w:rPr>
        <w:t>Catalog Description</w:t>
      </w:r>
      <w:r>
        <w:rPr>
          <w:rFonts w:cs="Arial"/>
          <w:b/>
          <w:i/>
        </w:rPr>
        <w:t xml:space="preserve"> – High Efficiency Refrigerator (Full- and Mid-Sized)</w:t>
      </w:r>
    </w:p>
    <w:p w14:paraId="2D01BC3A" w14:textId="77777777" w:rsidR="005138BD" w:rsidRDefault="005138BD" w:rsidP="005138BD">
      <w:pPr>
        <w:rPr>
          <w:rFonts w:cs="Arial"/>
          <w:b/>
          <w:i/>
        </w:rPr>
      </w:pPr>
    </w:p>
    <w:p w14:paraId="369EC6A7" w14:textId="38B5FF48" w:rsidR="005138BD" w:rsidRDefault="00152D39" w:rsidP="005138BD">
      <w:pPr>
        <w:rPr>
          <w:color w:val="7030A0"/>
        </w:rPr>
      </w:pPr>
      <w:r>
        <w:rPr>
          <w:noProof/>
          <w:color w:val="7030A0"/>
        </w:rPr>
        <mc:AlternateContent>
          <mc:Choice Requires="wpc">
            <w:drawing>
              <wp:inline distT="0" distB="0" distL="0" distR="0" wp14:anchorId="07C5F700" wp14:editId="5CD19D97">
                <wp:extent cx="6000750" cy="2276475"/>
                <wp:effectExtent l="0" t="0" r="0" b="9525"/>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 name="Picture 5"/>
                          <pic:cNvPicPr>
                            <a:picLocks noChangeAspect="1"/>
                          </pic:cNvPicPr>
                        </pic:nvPicPr>
                        <pic:blipFill>
                          <a:blip r:embed="rId34"/>
                          <a:stretch>
                            <a:fillRect/>
                          </a:stretch>
                        </pic:blipFill>
                        <pic:spPr>
                          <a:xfrm>
                            <a:off x="0" y="0"/>
                            <a:ext cx="5985233" cy="2276475"/>
                          </a:xfrm>
                          <a:prstGeom prst="rect">
                            <a:avLst/>
                          </a:prstGeom>
                        </pic:spPr>
                      </pic:pic>
                    </wpc:wpc>
                  </a:graphicData>
                </a:graphic>
              </wp:inline>
            </w:drawing>
          </mc:Choice>
          <mc:Fallback>
            <w:pict>
              <v:group w14:anchorId="7A3A6092" id="Canvas 4" o:spid="_x0000_s1026" editas="canvas" style="width:472.5pt;height:179.25pt;mso-position-horizontal-relative:char;mso-position-vertical-relative:line" coordsize="60007,22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">
                <v:shape id="_x0000_s1027" type="#_x0000_t75" style="position:absolute;width:60007;height:22764;visibility:visible;mso-wrap-style:square">
                  <v:fill o:detectmouseclick="t"/>
                  <v:path o:connecttype="none"/>
                </v:shape>
                <v:shape id="Picture 5" o:spid="_x0000_s1028" type="#_x0000_t75" style="position:absolute;width:59852;height:22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cusbFAAAA2gAAAA8AAABkcnMvZG93bnJldi54bWxEj9FqwkAURN+F/sNyC75I3RiolNQ1lBaL&#10;D4Vq7AdcstckJnt3yW5j9Ou7gtDHYWbOMKt8NJ0YqPeNZQWLeQKCuLS64UrBz2Hz9ALCB2SNnWVS&#10;cCEP+fphssJM2zPvaShCJSKEfYYK6hBcJqUvazLo59YRR+9oe4Mhyr6SusdzhJtOpkmylAYbjgs1&#10;OnqvqWyLX6Ngm34236f2+rXfzQonj5fDh+OTUtPH8e0VRKAx/Ifv7a1W8Ay3K/EGyP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HLrGxQAAANoAAAAPAAAAAAAAAAAAAAAA&#10;AJ8CAABkcnMvZG93bnJldi54bWxQSwUGAAAAAAQABAD3AAAAkQMAAAAA&#10;">
                  <v:imagedata r:id="rId35" o:title=""/>
                  <v:path arrowok="t"/>
                </v:shape>
                <w10:anchorlock/>
              </v:group>
            </w:pict>
          </mc:Fallback>
        </mc:AlternateContent>
      </w:r>
    </w:p>
    <w:p w14:paraId="0437B662" w14:textId="77777777" w:rsidR="005138BD" w:rsidRPr="00EA3685" w:rsidRDefault="005138BD" w:rsidP="005138BD">
      <w:pPr>
        <w:rPr>
          <w:rFonts w:cs="Arial"/>
          <w:b/>
          <w:i/>
        </w:rPr>
      </w:pPr>
      <w:r w:rsidRPr="00EA3685">
        <w:rPr>
          <w:rFonts w:cs="Arial"/>
          <w:b/>
          <w:i/>
        </w:rPr>
        <w:t>PG&amp;E Requirements</w:t>
      </w:r>
      <w:r>
        <w:rPr>
          <w:rFonts w:cs="Arial"/>
          <w:b/>
          <w:i/>
        </w:rPr>
        <w:t>: CEE Tier 3 Mid- and Full-Sized Refrigerators</w:t>
      </w:r>
    </w:p>
    <w:p w14:paraId="59D8D556" w14:textId="77777777" w:rsidR="003166C4" w:rsidRDefault="005138BD" w:rsidP="003166C4">
      <w:pPr>
        <w:numPr>
          <w:ilvl w:val="0"/>
          <w:numId w:val="20"/>
        </w:numPr>
        <w:ind w:left="1260"/>
        <w:rPr>
          <w:rFonts w:cs="Arial"/>
          <w:sz w:val="20"/>
          <w:szCs w:val="20"/>
        </w:rPr>
      </w:pPr>
      <w:r>
        <w:rPr>
          <w:rFonts w:cs="Arial"/>
          <w:sz w:val="20"/>
          <w:szCs w:val="20"/>
        </w:rPr>
        <w:t>I</w:t>
      </w:r>
      <w:r w:rsidRPr="00B321D9">
        <w:rPr>
          <w:rFonts w:cs="Arial"/>
          <w:sz w:val="20"/>
          <w:szCs w:val="20"/>
        </w:rPr>
        <w:t>nstallation address must have an electric account with PG&amp;E.</w:t>
      </w:r>
    </w:p>
    <w:p w14:paraId="41887A27" w14:textId="6E7D2160" w:rsidR="005138BD" w:rsidRPr="003166C4" w:rsidRDefault="005138BD" w:rsidP="003166C4">
      <w:pPr>
        <w:numPr>
          <w:ilvl w:val="0"/>
          <w:numId w:val="20"/>
        </w:numPr>
        <w:ind w:left="1260"/>
        <w:rPr>
          <w:rFonts w:cs="Arial"/>
          <w:sz w:val="20"/>
          <w:szCs w:val="20"/>
        </w:rPr>
      </w:pPr>
      <w:r w:rsidRPr="003166C4">
        <w:rPr>
          <w:rFonts w:cs="Arial"/>
          <w:sz w:val="20"/>
          <w:szCs w:val="20"/>
        </w:rPr>
        <w:t xml:space="preserve">Refrigerator must be a Consortium for Energy </w:t>
      </w:r>
      <w:r w:rsidR="00140ABF" w:rsidRPr="003166C4">
        <w:rPr>
          <w:rFonts w:cs="Arial"/>
          <w:sz w:val="20"/>
          <w:szCs w:val="20"/>
        </w:rPr>
        <w:t>Efficiency (CEE) Tier 3 Model (2</w:t>
      </w:r>
      <w:r w:rsidRPr="003166C4">
        <w:rPr>
          <w:rFonts w:cs="Arial"/>
          <w:sz w:val="20"/>
          <w:szCs w:val="20"/>
        </w:rPr>
        <w:t xml:space="preserve">0% above the federal standard).  Go to </w:t>
      </w:r>
      <w:r w:rsidR="009C26BC" w:rsidRPr="003166C4">
        <w:rPr>
          <w:rFonts w:cs="Arial"/>
          <w:sz w:val="20"/>
          <w:szCs w:val="20"/>
        </w:rPr>
        <w:t>(</w:t>
      </w:r>
      <w:hyperlink r:id="rId36" w:history="1">
        <w:r w:rsidR="009C26BC" w:rsidRPr="007D527B">
          <w:rPr>
            <w:rStyle w:val="Hyperlink"/>
          </w:rPr>
          <w:t>http://library.cee1.org/content/qualifying-product-lists-residential-refrigerators</w:t>
        </w:r>
      </w:hyperlink>
      <w:r w:rsidR="009C26BC">
        <w:t xml:space="preserve">) </w:t>
      </w:r>
      <w:r w:rsidRPr="003166C4">
        <w:rPr>
          <w:rFonts w:cs="Arial"/>
          <w:sz w:val="20"/>
          <w:szCs w:val="20"/>
        </w:rPr>
        <w:t>for a list of qualifying refrigerators.</w:t>
      </w:r>
    </w:p>
    <w:p w14:paraId="2BC2F2DA" w14:textId="77777777" w:rsidR="005138BD" w:rsidRPr="00B321D9" w:rsidRDefault="005138BD" w:rsidP="005138BD">
      <w:pPr>
        <w:numPr>
          <w:ilvl w:val="0"/>
          <w:numId w:val="20"/>
        </w:numPr>
        <w:autoSpaceDE w:val="0"/>
        <w:autoSpaceDN w:val="0"/>
        <w:adjustRightInd w:val="0"/>
        <w:ind w:left="1260"/>
        <w:rPr>
          <w:rFonts w:cs="Arial"/>
          <w:sz w:val="20"/>
          <w:szCs w:val="20"/>
        </w:rPr>
      </w:pPr>
      <w:r w:rsidRPr="00B321D9">
        <w:rPr>
          <w:rFonts w:cs="Arial"/>
          <w:sz w:val="20"/>
          <w:szCs w:val="20"/>
        </w:rPr>
        <w:t>Refrigerator must be Mid- and Full-Sized (7.75 cubic feet and above).</w:t>
      </w:r>
    </w:p>
    <w:p w14:paraId="70EB5003" w14:textId="77777777" w:rsidR="005138BD" w:rsidRPr="00B321D9" w:rsidRDefault="005138BD" w:rsidP="005138BD">
      <w:pPr>
        <w:numPr>
          <w:ilvl w:val="0"/>
          <w:numId w:val="20"/>
        </w:numPr>
        <w:autoSpaceDE w:val="0"/>
        <w:autoSpaceDN w:val="0"/>
        <w:adjustRightInd w:val="0"/>
        <w:ind w:left="1260"/>
        <w:rPr>
          <w:rFonts w:cs="Arial"/>
          <w:sz w:val="20"/>
          <w:szCs w:val="20"/>
        </w:rPr>
      </w:pPr>
      <w:r w:rsidRPr="00B321D9">
        <w:rPr>
          <w:rFonts w:cs="Arial"/>
          <w:sz w:val="20"/>
          <w:szCs w:val="20"/>
        </w:rPr>
        <w:t>Rebate is applicable on the following qualifying refrigerator</w:t>
      </w:r>
    </w:p>
    <w:p w14:paraId="0E69737C" w14:textId="77777777" w:rsidR="005138BD" w:rsidRPr="00B321D9" w:rsidRDefault="005138BD" w:rsidP="005138BD">
      <w:pPr>
        <w:numPr>
          <w:ilvl w:val="0"/>
          <w:numId w:val="20"/>
        </w:numPr>
        <w:autoSpaceDE w:val="0"/>
        <w:autoSpaceDN w:val="0"/>
        <w:adjustRightInd w:val="0"/>
        <w:ind w:left="1260"/>
        <w:rPr>
          <w:rFonts w:cs="Arial"/>
          <w:sz w:val="20"/>
          <w:szCs w:val="20"/>
        </w:rPr>
      </w:pPr>
      <w:r>
        <w:rPr>
          <w:rFonts w:cs="Arial"/>
          <w:sz w:val="20"/>
          <w:szCs w:val="20"/>
        </w:rPr>
        <w:t>C</w:t>
      </w:r>
      <w:r w:rsidRPr="00B321D9">
        <w:rPr>
          <w:rFonts w:cs="Arial"/>
          <w:sz w:val="20"/>
          <w:szCs w:val="20"/>
        </w:rPr>
        <w:t>onfigurations:</w:t>
      </w:r>
    </w:p>
    <w:p w14:paraId="7E802134" w14:textId="77777777" w:rsidR="005138BD" w:rsidRPr="00B321D9" w:rsidRDefault="005138BD" w:rsidP="005138BD">
      <w:pPr>
        <w:numPr>
          <w:ilvl w:val="1"/>
          <w:numId w:val="20"/>
        </w:numPr>
        <w:autoSpaceDE w:val="0"/>
        <w:autoSpaceDN w:val="0"/>
        <w:adjustRightInd w:val="0"/>
        <w:ind w:left="2790"/>
        <w:rPr>
          <w:rFonts w:cs="Arial"/>
          <w:sz w:val="20"/>
          <w:szCs w:val="20"/>
        </w:rPr>
      </w:pPr>
      <w:r w:rsidRPr="00B321D9">
        <w:rPr>
          <w:rFonts w:cs="Arial"/>
          <w:sz w:val="20"/>
          <w:szCs w:val="20"/>
        </w:rPr>
        <w:t>Bottom Mount Freezer</w:t>
      </w:r>
    </w:p>
    <w:p w14:paraId="1486BAD5" w14:textId="77777777" w:rsidR="005138BD" w:rsidRPr="00B321D9" w:rsidRDefault="005138BD" w:rsidP="005138BD">
      <w:pPr>
        <w:numPr>
          <w:ilvl w:val="1"/>
          <w:numId w:val="20"/>
        </w:numPr>
        <w:autoSpaceDE w:val="0"/>
        <w:autoSpaceDN w:val="0"/>
        <w:adjustRightInd w:val="0"/>
        <w:ind w:left="2790"/>
        <w:rPr>
          <w:rFonts w:cs="Arial"/>
          <w:sz w:val="20"/>
          <w:szCs w:val="20"/>
        </w:rPr>
      </w:pPr>
      <w:r w:rsidRPr="00B321D9">
        <w:rPr>
          <w:rFonts w:cs="Arial"/>
          <w:sz w:val="20"/>
          <w:szCs w:val="20"/>
        </w:rPr>
        <w:t>Side-by-Side/Side Mount Freezer</w:t>
      </w:r>
    </w:p>
    <w:p w14:paraId="0FBA496F" w14:textId="77777777" w:rsidR="005138BD" w:rsidRPr="00B321D9" w:rsidRDefault="005138BD" w:rsidP="005138BD">
      <w:pPr>
        <w:numPr>
          <w:ilvl w:val="1"/>
          <w:numId w:val="20"/>
        </w:numPr>
        <w:autoSpaceDE w:val="0"/>
        <w:autoSpaceDN w:val="0"/>
        <w:adjustRightInd w:val="0"/>
        <w:ind w:left="2790"/>
        <w:rPr>
          <w:rFonts w:cs="Arial"/>
          <w:sz w:val="20"/>
          <w:szCs w:val="20"/>
        </w:rPr>
      </w:pPr>
      <w:r w:rsidRPr="00B321D9">
        <w:rPr>
          <w:rFonts w:cs="Arial"/>
          <w:sz w:val="20"/>
          <w:szCs w:val="20"/>
        </w:rPr>
        <w:t>Top Mount Freezer</w:t>
      </w:r>
    </w:p>
    <w:p w14:paraId="789FE8CF" w14:textId="77777777" w:rsidR="005138BD" w:rsidRPr="003C24F8" w:rsidRDefault="005138BD" w:rsidP="005138BD">
      <w:pPr>
        <w:numPr>
          <w:ilvl w:val="1"/>
          <w:numId w:val="20"/>
        </w:numPr>
        <w:autoSpaceDE w:val="0"/>
        <w:autoSpaceDN w:val="0"/>
        <w:adjustRightInd w:val="0"/>
        <w:ind w:left="2790"/>
        <w:rPr>
          <w:rFonts w:cs="Arial"/>
          <w:bCs/>
          <w:iCs/>
          <w:sz w:val="18"/>
          <w:szCs w:val="20"/>
        </w:rPr>
      </w:pPr>
      <w:r w:rsidRPr="00B321D9">
        <w:rPr>
          <w:rFonts w:cs="Arial"/>
          <w:sz w:val="20"/>
          <w:szCs w:val="20"/>
        </w:rPr>
        <w:t>French Door</w:t>
      </w:r>
    </w:p>
    <w:p w14:paraId="29B343F6" w14:textId="77777777" w:rsidR="005138BD" w:rsidRDefault="005138BD" w:rsidP="005138BD">
      <w:pPr>
        <w:rPr>
          <w:rFonts w:cs="Arial"/>
          <w:sz w:val="20"/>
          <w:szCs w:val="20"/>
        </w:rPr>
      </w:pPr>
    </w:p>
    <w:p w14:paraId="5D430A75" w14:textId="77777777" w:rsidR="005138BD" w:rsidRPr="00EA3685" w:rsidRDefault="005138BD" w:rsidP="005138BD">
      <w:pPr>
        <w:rPr>
          <w:rFonts w:cs="Arial"/>
          <w:b/>
          <w:i/>
        </w:rPr>
      </w:pPr>
      <w:r w:rsidRPr="00EA3685">
        <w:rPr>
          <w:rFonts w:cs="Arial"/>
          <w:b/>
          <w:i/>
        </w:rPr>
        <w:t>PG&amp;E Requirements</w:t>
      </w:r>
      <w:r>
        <w:rPr>
          <w:rFonts w:cs="Arial"/>
          <w:b/>
          <w:i/>
        </w:rPr>
        <w:t>: Energy Star Compact Refrigerators</w:t>
      </w:r>
    </w:p>
    <w:p w14:paraId="6FF51F64" w14:textId="77777777" w:rsidR="005138BD" w:rsidRDefault="005138BD" w:rsidP="005138BD">
      <w:pPr>
        <w:numPr>
          <w:ilvl w:val="0"/>
          <w:numId w:val="20"/>
        </w:numPr>
        <w:ind w:left="1260"/>
        <w:rPr>
          <w:rFonts w:cs="Arial"/>
          <w:sz w:val="20"/>
          <w:szCs w:val="20"/>
        </w:rPr>
      </w:pPr>
      <w:r>
        <w:rPr>
          <w:rFonts w:cs="Arial"/>
          <w:sz w:val="20"/>
          <w:szCs w:val="20"/>
        </w:rPr>
        <w:t>I</w:t>
      </w:r>
      <w:r w:rsidRPr="00B321D9">
        <w:rPr>
          <w:rFonts w:cs="Arial"/>
          <w:sz w:val="20"/>
          <w:szCs w:val="20"/>
        </w:rPr>
        <w:t>nstallation address must have an electric account with PG&amp;E.</w:t>
      </w:r>
    </w:p>
    <w:p w14:paraId="29C226F5" w14:textId="77777777" w:rsidR="005138BD" w:rsidRPr="003E5E30" w:rsidRDefault="005138BD" w:rsidP="005138BD">
      <w:pPr>
        <w:numPr>
          <w:ilvl w:val="0"/>
          <w:numId w:val="20"/>
        </w:numPr>
        <w:ind w:left="1260"/>
        <w:rPr>
          <w:rFonts w:cs="Arial"/>
          <w:sz w:val="20"/>
          <w:szCs w:val="20"/>
        </w:rPr>
      </w:pPr>
      <w:r w:rsidRPr="003E5E30">
        <w:rPr>
          <w:rFonts w:cs="Arial"/>
          <w:sz w:val="20"/>
          <w:szCs w:val="20"/>
        </w:rPr>
        <w:t>Customer must have electricity distributed by PG&amp;E to the installation address.</w:t>
      </w:r>
    </w:p>
    <w:p w14:paraId="185D4093" w14:textId="77777777" w:rsidR="005138BD" w:rsidRPr="003E5E30" w:rsidRDefault="005138BD" w:rsidP="005138BD">
      <w:pPr>
        <w:numPr>
          <w:ilvl w:val="0"/>
          <w:numId w:val="20"/>
        </w:numPr>
        <w:ind w:left="1260"/>
        <w:rPr>
          <w:rFonts w:cs="Arial"/>
          <w:sz w:val="20"/>
          <w:szCs w:val="20"/>
        </w:rPr>
      </w:pPr>
      <w:r w:rsidRPr="003E5E30">
        <w:rPr>
          <w:rFonts w:cs="Arial"/>
          <w:sz w:val="20"/>
          <w:szCs w:val="20"/>
        </w:rPr>
        <w:t>Not all ENERGY STAR® refrigerators qualify for this rebate. Refrigerators larger than 7.75 cubic feet and 36 inches or more in height do not qualify.</w:t>
      </w:r>
    </w:p>
    <w:p w14:paraId="4C830A63" w14:textId="02FD7C84" w:rsidR="005138BD" w:rsidRPr="003E5E30" w:rsidRDefault="005138BD" w:rsidP="005138BD">
      <w:pPr>
        <w:numPr>
          <w:ilvl w:val="0"/>
          <w:numId w:val="20"/>
        </w:numPr>
        <w:ind w:left="1260"/>
        <w:rPr>
          <w:rFonts w:cs="Arial"/>
          <w:sz w:val="20"/>
          <w:szCs w:val="20"/>
        </w:rPr>
      </w:pPr>
      <w:r w:rsidRPr="003E5E30">
        <w:rPr>
          <w:rFonts w:cs="Arial"/>
          <w:sz w:val="20"/>
          <w:szCs w:val="20"/>
        </w:rPr>
        <w:t>ENERGY STAR qualified r</w:t>
      </w:r>
      <w:r w:rsidR="00140ABF">
        <w:rPr>
          <w:rFonts w:cs="Arial"/>
          <w:sz w:val="20"/>
          <w:szCs w:val="20"/>
        </w:rPr>
        <w:t>efrigerators are 1</w:t>
      </w:r>
      <w:r w:rsidRPr="003E5E30">
        <w:rPr>
          <w:rFonts w:cs="Arial"/>
          <w:sz w:val="20"/>
          <w:szCs w:val="20"/>
        </w:rPr>
        <w:t>0% more efficient tha</w:t>
      </w:r>
      <w:r w:rsidR="00140ABF">
        <w:rPr>
          <w:rFonts w:cs="Arial"/>
          <w:sz w:val="20"/>
          <w:szCs w:val="20"/>
        </w:rPr>
        <w:t>n non-qualified models and are 1</w:t>
      </w:r>
      <w:r w:rsidRPr="003E5E30">
        <w:rPr>
          <w:rFonts w:cs="Arial"/>
          <w:sz w:val="20"/>
          <w:szCs w:val="20"/>
        </w:rPr>
        <w:t>0% more efficient than models that simply meet the federal minimum standard for energy efficiency.</w:t>
      </w:r>
    </w:p>
    <w:p w14:paraId="5A3260A3" w14:textId="77777777" w:rsidR="005138BD" w:rsidRDefault="005138BD" w:rsidP="005138BD">
      <w:pPr>
        <w:rPr>
          <w:rFonts w:cs="Arial"/>
          <w:sz w:val="20"/>
          <w:szCs w:val="20"/>
        </w:rPr>
      </w:pPr>
    </w:p>
    <w:p w14:paraId="59B243E6" w14:textId="77777777" w:rsidR="005138BD" w:rsidRDefault="005138BD" w:rsidP="005138BD">
      <w:pPr>
        <w:rPr>
          <w:rFonts w:cs="Arial"/>
          <w:sz w:val="20"/>
          <w:szCs w:val="20"/>
        </w:rPr>
      </w:pPr>
    </w:p>
    <w:p w14:paraId="26E3C3F8" w14:textId="77777777" w:rsidR="005138BD" w:rsidRDefault="005138BD" w:rsidP="005138BD">
      <w:pPr>
        <w:rPr>
          <w:rFonts w:cs="Arial"/>
          <w:sz w:val="20"/>
          <w:szCs w:val="20"/>
        </w:rPr>
      </w:pPr>
      <w:r>
        <w:rPr>
          <w:rFonts w:cs="Arial"/>
          <w:sz w:val="20"/>
          <w:szCs w:val="20"/>
        </w:rPr>
        <w:t>The measure code that appears in the catalog is “RFEE”, which is a “front end” measure code that customers will apply for in their applications.  The customer is required to report the refrigerator model number on the application, and this model number will be matched by PG&amp;E to the CEE or Energy Star qualified products list (for either mid/full-sized Refrigerators or compact refrigerators) which includes data on refrigerator size and configuration.  This model information will be processed through an internal programming routine to assign all of the refrigerator applications coming through the “front end” to more specific measure codes on the “back end” in the PG&amp;E measure tracking system that differ by size and configuration.  The measure codes in the measure tracking system are described below in Table 1.</w:t>
      </w:r>
    </w:p>
    <w:p w14:paraId="0AE1CCC6" w14:textId="77777777" w:rsidR="005138BD" w:rsidRPr="004F5FD0" w:rsidRDefault="005138BD" w:rsidP="005138BD">
      <w:pPr>
        <w:pStyle w:val="Caption"/>
      </w:pPr>
    </w:p>
    <w:p w14:paraId="13798CF1" w14:textId="77777777" w:rsidR="005138BD" w:rsidRPr="001045A0" w:rsidRDefault="005138BD" w:rsidP="001715DD">
      <w:pPr>
        <w:pStyle w:val="Caption"/>
        <w:keepNext/>
        <w:jc w:val="center"/>
      </w:pPr>
      <w:r>
        <w:rPr>
          <w:rFonts w:cs="Arial"/>
          <w:bCs w:val="0"/>
        </w:rPr>
        <w:br w:type="page"/>
      </w:r>
      <w:bookmarkStart w:id="37" w:name="_Ref386464988"/>
      <w:bookmarkStart w:id="38" w:name="_Toc386464893"/>
      <w:bookmarkStart w:id="39" w:name="_Toc409004345"/>
      <w:r w:rsidRPr="001045A0">
        <w:rPr>
          <w:rFonts w:cs="Arial"/>
          <w:bCs w:val="0"/>
        </w:rPr>
        <w:lastRenderedPageBreak/>
        <w:t xml:space="preserve">Table </w:t>
      </w:r>
      <w:r w:rsidRPr="001045A0">
        <w:rPr>
          <w:rFonts w:cs="Arial"/>
          <w:bCs w:val="0"/>
        </w:rPr>
        <w:fldChar w:fldCharType="begin"/>
      </w:r>
      <w:r w:rsidRPr="001045A0">
        <w:rPr>
          <w:rFonts w:cs="Arial"/>
          <w:bCs w:val="0"/>
        </w:rPr>
        <w:instrText xml:space="preserve"> SEQ Table \* ARABIC </w:instrText>
      </w:r>
      <w:r w:rsidRPr="001045A0">
        <w:rPr>
          <w:rFonts w:cs="Arial"/>
          <w:bCs w:val="0"/>
        </w:rPr>
        <w:fldChar w:fldCharType="separate"/>
      </w:r>
      <w:r>
        <w:rPr>
          <w:rFonts w:cs="Arial"/>
          <w:bCs w:val="0"/>
          <w:noProof/>
        </w:rPr>
        <w:t>1</w:t>
      </w:r>
      <w:r w:rsidRPr="001045A0">
        <w:rPr>
          <w:rFonts w:cs="Arial"/>
          <w:bCs w:val="0"/>
        </w:rPr>
        <w:fldChar w:fldCharType="end"/>
      </w:r>
      <w:bookmarkEnd w:id="37"/>
      <w:r w:rsidRPr="001045A0">
        <w:rPr>
          <w:rFonts w:cs="Arial"/>
          <w:bCs w:val="0"/>
        </w:rPr>
        <w:t xml:space="preserve"> </w:t>
      </w:r>
      <w:r>
        <w:rPr>
          <w:rFonts w:cs="Arial"/>
          <w:bCs w:val="0"/>
        </w:rPr>
        <w:t xml:space="preserve">PG&amp;E </w:t>
      </w:r>
      <w:r w:rsidRPr="001045A0">
        <w:rPr>
          <w:rFonts w:cs="Arial"/>
          <w:bCs w:val="0"/>
        </w:rPr>
        <w:t>"Back-End</w:t>
      </w:r>
      <w:r>
        <w:rPr>
          <w:rFonts w:cs="Arial"/>
          <w:bCs w:val="0"/>
        </w:rPr>
        <w:t>”</w:t>
      </w:r>
      <w:r w:rsidRPr="001045A0">
        <w:rPr>
          <w:rFonts w:cs="Arial"/>
          <w:bCs w:val="0"/>
        </w:rPr>
        <w:t xml:space="preserve"> Measure Codes</w:t>
      </w:r>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4860"/>
      </w:tblGrid>
      <w:tr w:rsidR="005138BD" w:rsidRPr="007A29C9" w14:paraId="3A6F3414" w14:textId="77777777" w:rsidTr="001715DD">
        <w:trPr>
          <w:trHeight w:val="284"/>
          <w:jc w:val="center"/>
        </w:trPr>
        <w:tc>
          <w:tcPr>
            <w:tcW w:w="2358" w:type="dxa"/>
            <w:shd w:val="pct15" w:color="auto" w:fill="auto"/>
            <w:vAlign w:val="center"/>
          </w:tcPr>
          <w:p w14:paraId="3920B831" w14:textId="77777777" w:rsidR="005138BD" w:rsidRPr="007A29C9" w:rsidRDefault="005138BD" w:rsidP="005138BD">
            <w:pPr>
              <w:rPr>
                <w:rFonts w:cs="Arial"/>
                <w:b/>
                <w:i/>
                <w:color w:val="FF0000"/>
              </w:rPr>
            </w:pPr>
            <w:r w:rsidRPr="007A29C9">
              <w:rPr>
                <w:rFonts w:cs="Arial"/>
                <w:sz w:val="20"/>
                <w:szCs w:val="20"/>
              </w:rPr>
              <w:t>MDSS Measure Code</w:t>
            </w:r>
          </w:p>
        </w:tc>
        <w:tc>
          <w:tcPr>
            <w:tcW w:w="4860" w:type="dxa"/>
            <w:shd w:val="pct15" w:color="auto" w:fill="auto"/>
            <w:vAlign w:val="center"/>
          </w:tcPr>
          <w:p w14:paraId="374703F2" w14:textId="77777777" w:rsidR="005138BD" w:rsidRPr="007A29C9" w:rsidRDefault="005138BD" w:rsidP="005138BD">
            <w:pPr>
              <w:rPr>
                <w:rFonts w:cs="Arial"/>
                <w:sz w:val="20"/>
                <w:szCs w:val="20"/>
              </w:rPr>
            </w:pPr>
            <w:r w:rsidRPr="007A29C9">
              <w:rPr>
                <w:rFonts w:cs="Arial"/>
                <w:sz w:val="20"/>
                <w:szCs w:val="20"/>
              </w:rPr>
              <w:t>MDSS Measure Description</w:t>
            </w:r>
          </w:p>
        </w:tc>
      </w:tr>
      <w:tr w:rsidR="005138BD" w:rsidRPr="007A29C9" w14:paraId="44F4398B" w14:textId="77777777" w:rsidTr="001715DD">
        <w:trPr>
          <w:trHeight w:val="284"/>
          <w:jc w:val="center"/>
        </w:trPr>
        <w:tc>
          <w:tcPr>
            <w:tcW w:w="2358" w:type="dxa"/>
            <w:shd w:val="clear" w:color="auto" w:fill="auto"/>
            <w:vAlign w:val="center"/>
          </w:tcPr>
          <w:p w14:paraId="572DC2F3" w14:textId="77777777" w:rsidR="005138BD" w:rsidRPr="00F13FB1" w:rsidRDefault="005138BD" w:rsidP="005138BD">
            <w:pPr>
              <w:rPr>
                <w:rFonts w:cs="Arial"/>
                <w:sz w:val="20"/>
                <w:szCs w:val="20"/>
              </w:rPr>
            </w:pPr>
            <w:r w:rsidRPr="00F13FB1">
              <w:rPr>
                <w:rFonts w:cs="Arial"/>
                <w:sz w:val="20"/>
                <w:szCs w:val="20"/>
              </w:rPr>
              <w:t>RFEE </w:t>
            </w:r>
          </w:p>
        </w:tc>
        <w:tc>
          <w:tcPr>
            <w:tcW w:w="4860" w:type="dxa"/>
            <w:shd w:val="clear" w:color="auto" w:fill="auto"/>
            <w:vAlign w:val="center"/>
          </w:tcPr>
          <w:p w14:paraId="119CBC65" w14:textId="77777777" w:rsidR="005138BD" w:rsidRPr="00627C11" w:rsidRDefault="005138BD" w:rsidP="005138BD">
            <w:pPr>
              <w:rPr>
                <w:rFonts w:cs="Arial"/>
                <w:sz w:val="20"/>
                <w:szCs w:val="20"/>
              </w:rPr>
            </w:pPr>
            <w:r w:rsidRPr="00F13FB1">
              <w:rPr>
                <w:rFonts w:cs="Arial"/>
                <w:sz w:val="20"/>
                <w:szCs w:val="20"/>
              </w:rPr>
              <w:t>ENERGY EFFICIENT REFRIGERATOR</w:t>
            </w:r>
            <w:r>
              <w:rPr>
                <w:rFonts w:cs="Arial"/>
                <w:sz w:val="20"/>
                <w:szCs w:val="20"/>
              </w:rPr>
              <w:t xml:space="preserve"> (FRONT END CODE)</w:t>
            </w:r>
          </w:p>
        </w:tc>
      </w:tr>
      <w:tr w:rsidR="005138BD" w:rsidRPr="007A29C9" w14:paraId="1C163DB5" w14:textId="77777777" w:rsidTr="001715DD">
        <w:trPr>
          <w:trHeight w:val="284"/>
          <w:jc w:val="center"/>
        </w:trPr>
        <w:tc>
          <w:tcPr>
            <w:tcW w:w="2358" w:type="dxa"/>
            <w:shd w:val="clear" w:color="auto" w:fill="auto"/>
            <w:vAlign w:val="center"/>
          </w:tcPr>
          <w:p w14:paraId="685074F1" w14:textId="77777777" w:rsidR="005138BD" w:rsidRPr="00F13FB1" w:rsidRDefault="005138BD" w:rsidP="005138BD">
            <w:pPr>
              <w:rPr>
                <w:rFonts w:cs="Arial"/>
                <w:sz w:val="20"/>
                <w:szCs w:val="20"/>
              </w:rPr>
            </w:pPr>
            <w:r w:rsidRPr="00F13FB1">
              <w:rPr>
                <w:rFonts w:cs="Arial"/>
                <w:sz w:val="20"/>
                <w:szCs w:val="20"/>
              </w:rPr>
              <w:t>RFBZ</w:t>
            </w:r>
          </w:p>
        </w:tc>
        <w:tc>
          <w:tcPr>
            <w:tcW w:w="4860" w:type="dxa"/>
            <w:shd w:val="clear" w:color="auto" w:fill="auto"/>
            <w:vAlign w:val="center"/>
          </w:tcPr>
          <w:p w14:paraId="71A32D85" w14:textId="77777777" w:rsidR="005138BD" w:rsidRPr="00F13FB1" w:rsidRDefault="005138BD" w:rsidP="005138BD">
            <w:pPr>
              <w:rPr>
                <w:rFonts w:cs="Arial"/>
                <w:sz w:val="20"/>
                <w:szCs w:val="20"/>
              </w:rPr>
            </w:pPr>
            <w:r w:rsidRPr="00F13FB1">
              <w:rPr>
                <w:rFonts w:cs="Arial"/>
                <w:sz w:val="20"/>
                <w:szCs w:val="20"/>
              </w:rPr>
              <w:t>REFRIGERATOR: BOTTOM FREEZER WITHOUT ICE &gt;= 16.5 CU. FT.</w:t>
            </w:r>
          </w:p>
        </w:tc>
      </w:tr>
      <w:tr w:rsidR="005138BD" w:rsidRPr="007A29C9" w14:paraId="490E7EA3" w14:textId="77777777" w:rsidTr="001715DD">
        <w:trPr>
          <w:trHeight w:val="284"/>
          <w:jc w:val="center"/>
        </w:trPr>
        <w:tc>
          <w:tcPr>
            <w:tcW w:w="2358" w:type="dxa"/>
            <w:shd w:val="clear" w:color="auto" w:fill="auto"/>
            <w:vAlign w:val="center"/>
          </w:tcPr>
          <w:p w14:paraId="1C49FBEF" w14:textId="77777777" w:rsidR="005138BD" w:rsidRPr="00627C11" w:rsidRDefault="005138BD" w:rsidP="005138BD">
            <w:pPr>
              <w:rPr>
                <w:rFonts w:cs="Arial"/>
                <w:sz w:val="20"/>
                <w:szCs w:val="20"/>
              </w:rPr>
            </w:pPr>
            <w:r w:rsidRPr="00F13FB1">
              <w:rPr>
                <w:rFonts w:cs="Arial"/>
                <w:sz w:val="20"/>
                <w:szCs w:val="20"/>
              </w:rPr>
              <w:t>RFBI </w:t>
            </w:r>
          </w:p>
        </w:tc>
        <w:tc>
          <w:tcPr>
            <w:tcW w:w="4860" w:type="dxa"/>
            <w:shd w:val="clear" w:color="auto" w:fill="auto"/>
            <w:vAlign w:val="center"/>
          </w:tcPr>
          <w:p w14:paraId="5D52B59F" w14:textId="77777777" w:rsidR="005138BD" w:rsidRPr="00627C11" w:rsidRDefault="005138BD" w:rsidP="005138BD">
            <w:pPr>
              <w:rPr>
                <w:rFonts w:cs="Arial"/>
                <w:sz w:val="20"/>
                <w:szCs w:val="20"/>
              </w:rPr>
            </w:pPr>
            <w:r w:rsidRPr="00F13FB1">
              <w:rPr>
                <w:rFonts w:cs="Arial"/>
                <w:sz w:val="20"/>
                <w:szCs w:val="20"/>
              </w:rPr>
              <w:t>REFRIGERATOR: BOTTOM FREEZER WITH ICE &gt;= 16.5 CU. FT.</w:t>
            </w:r>
          </w:p>
        </w:tc>
      </w:tr>
      <w:tr w:rsidR="005138BD" w:rsidRPr="007A29C9" w14:paraId="2C96C000" w14:textId="77777777" w:rsidTr="001715DD">
        <w:trPr>
          <w:trHeight w:val="284"/>
          <w:jc w:val="center"/>
        </w:trPr>
        <w:tc>
          <w:tcPr>
            <w:tcW w:w="2358" w:type="dxa"/>
            <w:shd w:val="clear" w:color="auto" w:fill="auto"/>
            <w:vAlign w:val="center"/>
          </w:tcPr>
          <w:p w14:paraId="4C1CFFF1" w14:textId="77777777" w:rsidR="005138BD" w:rsidRPr="00F13FB1" w:rsidRDefault="005138BD" w:rsidP="005138BD">
            <w:pPr>
              <w:rPr>
                <w:rFonts w:cs="Arial"/>
                <w:sz w:val="20"/>
                <w:szCs w:val="20"/>
              </w:rPr>
            </w:pPr>
            <w:r w:rsidRPr="00F13FB1">
              <w:rPr>
                <w:rFonts w:cs="Arial"/>
                <w:sz w:val="20"/>
                <w:szCs w:val="20"/>
              </w:rPr>
              <w:t>RFBS </w:t>
            </w:r>
          </w:p>
        </w:tc>
        <w:tc>
          <w:tcPr>
            <w:tcW w:w="4860" w:type="dxa"/>
            <w:shd w:val="clear" w:color="auto" w:fill="auto"/>
            <w:vAlign w:val="center"/>
          </w:tcPr>
          <w:p w14:paraId="0F939A65" w14:textId="77777777" w:rsidR="005138BD" w:rsidRPr="00F13FB1" w:rsidRDefault="005138BD" w:rsidP="005138BD">
            <w:pPr>
              <w:rPr>
                <w:rFonts w:cs="Arial"/>
                <w:sz w:val="20"/>
                <w:szCs w:val="20"/>
              </w:rPr>
            </w:pPr>
            <w:r w:rsidRPr="00F13FB1">
              <w:rPr>
                <w:rFonts w:cs="Arial"/>
                <w:sz w:val="20"/>
                <w:szCs w:val="20"/>
              </w:rPr>
              <w:t>REFRIGERATOR: BOTTOM FREEZER WITHOUT ICE &lt;16.5 CU. FT.</w:t>
            </w:r>
          </w:p>
        </w:tc>
      </w:tr>
      <w:tr w:rsidR="005138BD" w:rsidRPr="007A29C9" w14:paraId="19739657" w14:textId="77777777" w:rsidTr="001715DD">
        <w:trPr>
          <w:trHeight w:val="300"/>
          <w:jc w:val="center"/>
        </w:trPr>
        <w:tc>
          <w:tcPr>
            <w:tcW w:w="2358" w:type="dxa"/>
            <w:shd w:val="clear" w:color="auto" w:fill="auto"/>
            <w:vAlign w:val="center"/>
          </w:tcPr>
          <w:p w14:paraId="2E509964" w14:textId="77777777" w:rsidR="005138BD" w:rsidRPr="00F13FB1" w:rsidRDefault="005138BD" w:rsidP="005138BD">
            <w:pPr>
              <w:rPr>
                <w:rFonts w:cs="Arial"/>
                <w:sz w:val="20"/>
                <w:szCs w:val="20"/>
              </w:rPr>
            </w:pPr>
            <w:r w:rsidRPr="00F13FB1">
              <w:rPr>
                <w:rFonts w:cs="Arial"/>
                <w:sz w:val="20"/>
                <w:szCs w:val="20"/>
              </w:rPr>
              <w:t>RFSZ </w:t>
            </w:r>
          </w:p>
        </w:tc>
        <w:tc>
          <w:tcPr>
            <w:tcW w:w="4860" w:type="dxa"/>
            <w:shd w:val="clear" w:color="auto" w:fill="auto"/>
            <w:vAlign w:val="center"/>
          </w:tcPr>
          <w:p w14:paraId="65195F8D" w14:textId="77777777" w:rsidR="005138BD" w:rsidRPr="00627C11" w:rsidRDefault="005138BD" w:rsidP="005138BD">
            <w:pPr>
              <w:rPr>
                <w:rFonts w:cs="Arial"/>
                <w:sz w:val="20"/>
                <w:szCs w:val="20"/>
              </w:rPr>
            </w:pPr>
            <w:r w:rsidRPr="00F13FB1">
              <w:rPr>
                <w:rFonts w:cs="Arial"/>
                <w:sz w:val="20"/>
                <w:szCs w:val="20"/>
              </w:rPr>
              <w:t>REFRIGERATOR: SIDE FREEZER WITHOUT ICE &gt;= 23 CU. FT.</w:t>
            </w:r>
          </w:p>
        </w:tc>
      </w:tr>
      <w:tr w:rsidR="005138BD" w:rsidRPr="007A29C9" w14:paraId="63B0B39C" w14:textId="77777777" w:rsidTr="001715DD">
        <w:trPr>
          <w:trHeight w:val="323"/>
          <w:jc w:val="center"/>
        </w:trPr>
        <w:tc>
          <w:tcPr>
            <w:tcW w:w="2358" w:type="dxa"/>
            <w:shd w:val="clear" w:color="auto" w:fill="auto"/>
            <w:vAlign w:val="center"/>
          </w:tcPr>
          <w:p w14:paraId="025B5396" w14:textId="77777777" w:rsidR="005138BD" w:rsidRPr="00F13FB1" w:rsidRDefault="005138BD" w:rsidP="005138BD">
            <w:pPr>
              <w:rPr>
                <w:rFonts w:cs="Arial"/>
                <w:sz w:val="20"/>
                <w:szCs w:val="20"/>
              </w:rPr>
            </w:pPr>
            <w:r w:rsidRPr="00F13FB1">
              <w:rPr>
                <w:rFonts w:cs="Arial"/>
                <w:sz w:val="20"/>
                <w:szCs w:val="20"/>
              </w:rPr>
              <w:t>RFSI </w:t>
            </w:r>
          </w:p>
        </w:tc>
        <w:tc>
          <w:tcPr>
            <w:tcW w:w="4860" w:type="dxa"/>
            <w:shd w:val="clear" w:color="auto" w:fill="auto"/>
            <w:vAlign w:val="center"/>
          </w:tcPr>
          <w:p w14:paraId="04A25C04" w14:textId="77777777" w:rsidR="005138BD" w:rsidRPr="00F13FB1" w:rsidRDefault="005138BD" w:rsidP="005138BD">
            <w:pPr>
              <w:rPr>
                <w:rFonts w:cs="Arial"/>
                <w:sz w:val="20"/>
                <w:szCs w:val="20"/>
              </w:rPr>
            </w:pPr>
            <w:r w:rsidRPr="00F13FB1">
              <w:rPr>
                <w:rFonts w:cs="Arial"/>
                <w:sz w:val="20"/>
                <w:szCs w:val="20"/>
              </w:rPr>
              <w:t>REFRIGERATOR: SIDE FREEZER WITH ICE &gt;= 23 CU. FT.</w:t>
            </w:r>
          </w:p>
        </w:tc>
      </w:tr>
      <w:tr w:rsidR="005138BD" w:rsidRPr="007A29C9" w14:paraId="33C1A519" w14:textId="77777777" w:rsidTr="001715DD">
        <w:trPr>
          <w:trHeight w:val="284"/>
          <w:jc w:val="center"/>
        </w:trPr>
        <w:tc>
          <w:tcPr>
            <w:tcW w:w="2358" w:type="dxa"/>
            <w:shd w:val="clear" w:color="auto" w:fill="auto"/>
            <w:vAlign w:val="center"/>
          </w:tcPr>
          <w:p w14:paraId="0CE75450" w14:textId="77777777" w:rsidR="005138BD" w:rsidRPr="00F13FB1" w:rsidRDefault="005138BD" w:rsidP="005138BD">
            <w:pPr>
              <w:rPr>
                <w:rFonts w:cs="Arial"/>
                <w:sz w:val="20"/>
                <w:szCs w:val="20"/>
              </w:rPr>
            </w:pPr>
            <w:r w:rsidRPr="00F13FB1">
              <w:rPr>
                <w:rFonts w:cs="Arial"/>
                <w:sz w:val="20"/>
                <w:szCs w:val="20"/>
              </w:rPr>
              <w:t>RFSSZ </w:t>
            </w:r>
          </w:p>
        </w:tc>
        <w:tc>
          <w:tcPr>
            <w:tcW w:w="4860" w:type="dxa"/>
            <w:shd w:val="clear" w:color="auto" w:fill="auto"/>
            <w:vAlign w:val="center"/>
          </w:tcPr>
          <w:p w14:paraId="219A33CB" w14:textId="77777777" w:rsidR="005138BD" w:rsidRPr="00F13FB1" w:rsidRDefault="005138BD" w:rsidP="005138BD">
            <w:pPr>
              <w:rPr>
                <w:rFonts w:cs="Arial"/>
                <w:sz w:val="20"/>
                <w:szCs w:val="20"/>
              </w:rPr>
            </w:pPr>
            <w:r w:rsidRPr="00F13FB1">
              <w:rPr>
                <w:rFonts w:cs="Arial"/>
                <w:sz w:val="20"/>
                <w:szCs w:val="20"/>
              </w:rPr>
              <w:t>REFRIGERATOR: SIDE FREEZER WITHOUT ICE &lt;23 CU. FT.</w:t>
            </w:r>
          </w:p>
        </w:tc>
      </w:tr>
      <w:tr w:rsidR="005138BD" w:rsidRPr="007A29C9" w14:paraId="1E544FAD" w14:textId="77777777" w:rsidTr="001715DD">
        <w:trPr>
          <w:trHeight w:val="284"/>
          <w:jc w:val="center"/>
        </w:trPr>
        <w:tc>
          <w:tcPr>
            <w:tcW w:w="2358" w:type="dxa"/>
            <w:shd w:val="clear" w:color="auto" w:fill="auto"/>
            <w:vAlign w:val="center"/>
          </w:tcPr>
          <w:p w14:paraId="26E78C52" w14:textId="77777777" w:rsidR="005138BD" w:rsidRPr="00F13FB1" w:rsidRDefault="005138BD" w:rsidP="005138BD">
            <w:pPr>
              <w:rPr>
                <w:rFonts w:cs="Arial"/>
                <w:sz w:val="20"/>
                <w:szCs w:val="20"/>
              </w:rPr>
            </w:pPr>
            <w:r w:rsidRPr="00F13FB1">
              <w:rPr>
                <w:rFonts w:cs="Arial"/>
                <w:sz w:val="20"/>
                <w:szCs w:val="20"/>
              </w:rPr>
              <w:t>RFSSI    </w:t>
            </w:r>
          </w:p>
        </w:tc>
        <w:tc>
          <w:tcPr>
            <w:tcW w:w="4860" w:type="dxa"/>
            <w:shd w:val="clear" w:color="auto" w:fill="auto"/>
            <w:vAlign w:val="center"/>
          </w:tcPr>
          <w:p w14:paraId="1BFEF045" w14:textId="77777777" w:rsidR="005138BD" w:rsidRPr="00627C11" w:rsidRDefault="005138BD" w:rsidP="005138BD">
            <w:pPr>
              <w:rPr>
                <w:rFonts w:cs="Arial"/>
                <w:sz w:val="20"/>
                <w:szCs w:val="20"/>
              </w:rPr>
            </w:pPr>
            <w:r w:rsidRPr="00F13FB1">
              <w:rPr>
                <w:rFonts w:cs="Arial"/>
                <w:sz w:val="20"/>
                <w:szCs w:val="20"/>
              </w:rPr>
              <w:t>REFRIGERATOR: SIDE FREEZER WITH ICE &lt; 23 CU. FT.</w:t>
            </w:r>
          </w:p>
        </w:tc>
      </w:tr>
      <w:tr w:rsidR="005138BD" w:rsidRPr="007A29C9" w14:paraId="2230517F" w14:textId="77777777" w:rsidTr="001715DD">
        <w:trPr>
          <w:trHeight w:val="300"/>
          <w:jc w:val="center"/>
        </w:trPr>
        <w:tc>
          <w:tcPr>
            <w:tcW w:w="2358" w:type="dxa"/>
            <w:shd w:val="clear" w:color="auto" w:fill="auto"/>
            <w:vAlign w:val="center"/>
          </w:tcPr>
          <w:p w14:paraId="238153B3" w14:textId="77777777" w:rsidR="005138BD" w:rsidRPr="00F13FB1" w:rsidRDefault="005138BD" w:rsidP="005138BD">
            <w:pPr>
              <w:rPr>
                <w:rFonts w:cs="Arial"/>
                <w:sz w:val="20"/>
                <w:szCs w:val="20"/>
              </w:rPr>
            </w:pPr>
            <w:r w:rsidRPr="00F13FB1">
              <w:rPr>
                <w:rFonts w:cs="Arial"/>
                <w:sz w:val="20"/>
                <w:szCs w:val="20"/>
              </w:rPr>
              <w:t>RFTL </w:t>
            </w:r>
          </w:p>
        </w:tc>
        <w:tc>
          <w:tcPr>
            <w:tcW w:w="4860" w:type="dxa"/>
            <w:shd w:val="clear" w:color="auto" w:fill="auto"/>
            <w:vAlign w:val="center"/>
          </w:tcPr>
          <w:p w14:paraId="3374C82E" w14:textId="77777777" w:rsidR="005138BD" w:rsidRPr="00627C11" w:rsidRDefault="005138BD" w:rsidP="005138BD">
            <w:pPr>
              <w:rPr>
                <w:rFonts w:cs="Arial"/>
                <w:sz w:val="20"/>
                <w:szCs w:val="20"/>
              </w:rPr>
            </w:pPr>
            <w:r w:rsidRPr="00F13FB1">
              <w:rPr>
                <w:rFonts w:cs="Arial"/>
                <w:sz w:val="20"/>
                <w:szCs w:val="20"/>
              </w:rPr>
              <w:t>REFRIGERATOR: TOP FREEZER WITHOUT ICE &gt;20 CU. FT.</w:t>
            </w:r>
          </w:p>
        </w:tc>
      </w:tr>
      <w:tr w:rsidR="005138BD" w:rsidRPr="007A29C9" w14:paraId="54B05B60" w14:textId="77777777" w:rsidTr="001715DD">
        <w:trPr>
          <w:trHeight w:val="284"/>
          <w:jc w:val="center"/>
        </w:trPr>
        <w:tc>
          <w:tcPr>
            <w:tcW w:w="2358" w:type="dxa"/>
            <w:shd w:val="clear" w:color="auto" w:fill="auto"/>
            <w:vAlign w:val="center"/>
          </w:tcPr>
          <w:p w14:paraId="32B3453C" w14:textId="77777777" w:rsidR="005138BD" w:rsidRPr="00F13FB1" w:rsidRDefault="005138BD" w:rsidP="005138BD">
            <w:pPr>
              <w:rPr>
                <w:rFonts w:cs="Arial"/>
                <w:sz w:val="20"/>
                <w:szCs w:val="20"/>
              </w:rPr>
            </w:pPr>
            <w:r w:rsidRPr="00F13FB1">
              <w:rPr>
                <w:rFonts w:cs="Arial"/>
                <w:sz w:val="20"/>
                <w:szCs w:val="20"/>
              </w:rPr>
              <w:t>RFTM  </w:t>
            </w:r>
          </w:p>
        </w:tc>
        <w:tc>
          <w:tcPr>
            <w:tcW w:w="4860" w:type="dxa"/>
            <w:shd w:val="clear" w:color="auto" w:fill="auto"/>
            <w:vAlign w:val="center"/>
          </w:tcPr>
          <w:p w14:paraId="2273EF4F" w14:textId="77777777" w:rsidR="005138BD" w:rsidRPr="00F13FB1" w:rsidRDefault="005138BD" w:rsidP="005138BD">
            <w:pPr>
              <w:rPr>
                <w:rFonts w:cs="Arial"/>
                <w:sz w:val="20"/>
                <w:szCs w:val="20"/>
              </w:rPr>
            </w:pPr>
            <w:r w:rsidRPr="00F13FB1">
              <w:rPr>
                <w:rFonts w:cs="Arial"/>
                <w:sz w:val="20"/>
                <w:szCs w:val="20"/>
              </w:rPr>
              <w:t>REFRIGERATOR: TOP FREEZER WITHOUT ICE 15 - 20 CU. FT.</w:t>
            </w:r>
          </w:p>
        </w:tc>
      </w:tr>
      <w:tr w:rsidR="005138BD" w:rsidRPr="007A29C9" w14:paraId="5F59B09C" w14:textId="77777777" w:rsidTr="001715DD">
        <w:trPr>
          <w:trHeight w:val="284"/>
          <w:jc w:val="center"/>
        </w:trPr>
        <w:tc>
          <w:tcPr>
            <w:tcW w:w="2358" w:type="dxa"/>
            <w:shd w:val="clear" w:color="auto" w:fill="auto"/>
            <w:vAlign w:val="center"/>
          </w:tcPr>
          <w:p w14:paraId="0CAE5C20" w14:textId="77777777" w:rsidR="005138BD" w:rsidRPr="00F13FB1" w:rsidRDefault="005138BD" w:rsidP="005138BD">
            <w:pPr>
              <w:rPr>
                <w:rFonts w:cs="Arial"/>
                <w:sz w:val="20"/>
                <w:szCs w:val="20"/>
              </w:rPr>
            </w:pPr>
            <w:r w:rsidRPr="00F13FB1">
              <w:rPr>
                <w:rFonts w:cs="Arial"/>
                <w:sz w:val="20"/>
                <w:szCs w:val="20"/>
              </w:rPr>
              <w:t>RFTS  </w:t>
            </w:r>
          </w:p>
        </w:tc>
        <w:tc>
          <w:tcPr>
            <w:tcW w:w="4860" w:type="dxa"/>
            <w:shd w:val="clear" w:color="auto" w:fill="auto"/>
            <w:vAlign w:val="center"/>
          </w:tcPr>
          <w:p w14:paraId="181100D5" w14:textId="77777777" w:rsidR="005138BD" w:rsidRPr="00F13FB1" w:rsidRDefault="005138BD" w:rsidP="005138BD">
            <w:pPr>
              <w:rPr>
                <w:rFonts w:cs="Arial"/>
                <w:sz w:val="20"/>
                <w:szCs w:val="20"/>
              </w:rPr>
            </w:pPr>
            <w:r w:rsidRPr="00F13FB1">
              <w:rPr>
                <w:rFonts w:cs="Arial"/>
                <w:sz w:val="20"/>
                <w:szCs w:val="20"/>
              </w:rPr>
              <w:t>REFRIGERATOR: TOP FREEZER WITHOUT ICE &lt; 15 CU. FT.</w:t>
            </w:r>
          </w:p>
        </w:tc>
      </w:tr>
      <w:tr w:rsidR="005138BD" w:rsidRPr="007A29C9" w14:paraId="772FADEE" w14:textId="77777777" w:rsidTr="001715DD">
        <w:trPr>
          <w:trHeight w:val="305"/>
          <w:jc w:val="center"/>
        </w:trPr>
        <w:tc>
          <w:tcPr>
            <w:tcW w:w="2358" w:type="dxa"/>
            <w:shd w:val="clear" w:color="auto" w:fill="auto"/>
            <w:vAlign w:val="center"/>
          </w:tcPr>
          <w:p w14:paraId="0ED94A95" w14:textId="77777777" w:rsidR="005138BD" w:rsidRPr="00F13FB1" w:rsidRDefault="005138BD" w:rsidP="005138BD">
            <w:pPr>
              <w:rPr>
                <w:rFonts w:cs="Arial"/>
                <w:sz w:val="20"/>
                <w:szCs w:val="20"/>
              </w:rPr>
            </w:pPr>
            <w:r w:rsidRPr="00F13FB1">
              <w:rPr>
                <w:rFonts w:cs="Arial"/>
                <w:sz w:val="20"/>
                <w:szCs w:val="20"/>
              </w:rPr>
              <w:t>RFMC</w:t>
            </w:r>
          </w:p>
        </w:tc>
        <w:tc>
          <w:tcPr>
            <w:tcW w:w="4860" w:type="dxa"/>
            <w:shd w:val="clear" w:color="auto" w:fill="auto"/>
            <w:vAlign w:val="center"/>
          </w:tcPr>
          <w:p w14:paraId="410EFDE9" w14:textId="77777777" w:rsidR="005138BD" w:rsidRPr="00627C11" w:rsidRDefault="005138BD" w:rsidP="005138BD">
            <w:pPr>
              <w:rPr>
                <w:rFonts w:cs="Arial"/>
                <w:sz w:val="20"/>
                <w:szCs w:val="20"/>
              </w:rPr>
            </w:pPr>
            <w:r w:rsidRPr="00F13FB1">
              <w:rPr>
                <w:rFonts w:cs="Arial"/>
                <w:sz w:val="20"/>
                <w:szCs w:val="20"/>
              </w:rPr>
              <w:t>REFRIGERATOR: MISCELLANEOUS</w:t>
            </w:r>
          </w:p>
        </w:tc>
      </w:tr>
      <w:tr w:rsidR="005138BD" w:rsidRPr="007A29C9" w14:paraId="4AA26050" w14:textId="77777777" w:rsidTr="001715DD">
        <w:trPr>
          <w:trHeight w:val="305"/>
          <w:jc w:val="center"/>
        </w:trPr>
        <w:tc>
          <w:tcPr>
            <w:tcW w:w="2358" w:type="dxa"/>
            <w:tcBorders>
              <w:top w:val="single" w:sz="4" w:space="0" w:color="auto"/>
              <w:left w:val="single" w:sz="4" w:space="0" w:color="auto"/>
              <w:bottom w:val="single" w:sz="4" w:space="0" w:color="auto"/>
              <w:right w:val="single" w:sz="4" w:space="0" w:color="auto"/>
            </w:tcBorders>
            <w:shd w:val="clear" w:color="auto" w:fill="auto"/>
            <w:vAlign w:val="center"/>
          </w:tcPr>
          <w:p w14:paraId="7B307EF1" w14:textId="77777777" w:rsidR="005138BD" w:rsidRPr="00F13FB1" w:rsidRDefault="005138BD" w:rsidP="005138BD">
            <w:pPr>
              <w:rPr>
                <w:rFonts w:cs="Arial"/>
                <w:sz w:val="20"/>
                <w:szCs w:val="20"/>
              </w:rPr>
            </w:pPr>
            <w:r>
              <w:rPr>
                <w:rFonts w:cs="Arial"/>
                <w:sz w:val="20"/>
                <w:szCs w:val="20"/>
              </w:rPr>
              <w:t>RFCM</w:t>
            </w:r>
          </w:p>
        </w:tc>
        <w:tc>
          <w:tcPr>
            <w:tcW w:w="4860" w:type="dxa"/>
            <w:tcBorders>
              <w:top w:val="single" w:sz="4" w:space="0" w:color="auto"/>
              <w:left w:val="single" w:sz="4" w:space="0" w:color="auto"/>
              <w:bottom w:val="single" w:sz="4" w:space="0" w:color="auto"/>
              <w:right w:val="single" w:sz="4" w:space="0" w:color="auto"/>
            </w:tcBorders>
            <w:shd w:val="clear" w:color="auto" w:fill="auto"/>
            <w:vAlign w:val="center"/>
          </w:tcPr>
          <w:p w14:paraId="0E82CA95" w14:textId="77777777" w:rsidR="005138BD" w:rsidRPr="00627C11" w:rsidRDefault="005138BD" w:rsidP="005138BD">
            <w:pPr>
              <w:rPr>
                <w:rFonts w:cs="Arial"/>
                <w:sz w:val="20"/>
                <w:szCs w:val="20"/>
              </w:rPr>
            </w:pPr>
            <w:r>
              <w:rPr>
                <w:rFonts w:cs="Arial"/>
                <w:sz w:val="20"/>
                <w:szCs w:val="20"/>
              </w:rPr>
              <w:t>COMPACT REFRIGERATOR</w:t>
            </w:r>
          </w:p>
        </w:tc>
      </w:tr>
    </w:tbl>
    <w:p w14:paraId="5255C104" w14:textId="77777777" w:rsidR="005138BD" w:rsidRDefault="005138BD" w:rsidP="005138BD">
      <w:pPr>
        <w:rPr>
          <w:rFonts w:cs="Arial"/>
          <w:b/>
          <w:i/>
          <w:sz w:val="20"/>
          <w:szCs w:val="20"/>
        </w:rPr>
      </w:pPr>
    </w:p>
    <w:p w14:paraId="3EDA9C22" w14:textId="77777777" w:rsidR="005138BD" w:rsidRPr="00A562A6" w:rsidRDefault="005138BD" w:rsidP="005138BD">
      <w:pPr>
        <w:rPr>
          <w:rFonts w:cs="Arial"/>
          <w:b/>
          <w:i/>
          <w:sz w:val="20"/>
          <w:szCs w:val="20"/>
        </w:rPr>
      </w:pPr>
    </w:p>
    <w:p w14:paraId="63A48A7C" w14:textId="77777777" w:rsidR="005138BD" w:rsidRDefault="005138BD" w:rsidP="005138BD">
      <w:pPr>
        <w:rPr>
          <w:rFonts w:cs="Arial"/>
          <w:b/>
          <w:i/>
        </w:rPr>
      </w:pPr>
      <w:r>
        <w:rPr>
          <w:rFonts w:cs="Arial"/>
          <w:b/>
          <w:i/>
        </w:rPr>
        <w:t>PG&amp;E Program Restrictions and Guidelines</w:t>
      </w:r>
    </w:p>
    <w:p w14:paraId="3A61917C" w14:textId="77777777" w:rsidR="005138BD" w:rsidRDefault="005138BD" w:rsidP="005138BD">
      <w:pPr>
        <w:ind w:left="720"/>
        <w:rPr>
          <w:rFonts w:cs="Arial"/>
          <w:b/>
          <w:sz w:val="20"/>
          <w:szCs w:val="20"/>
        </w:rPr>
      </w:pPr>
      <w:r w:rsidRPr="00B321D9">
        <w:rPr>
          <w:rFonts w:cs="Arial"/>
          <w:b/>
          <w:sz w:val="20"/>
          <w:szCs w:val="20"/>
        </w:rPr>
        <w:t>Terms and Conditions:</w:t>
      </w:r>
      <w:r>
        <w:rPr>
          <w:rFonts w:cs="Arial"/>
          <w:b/>
          <w:sz w:val="20"/>
          <w:szCs w:val="20"/>
        </w:rPr>
        <w:t xml:space="preserve"> CEE Tier 3 Mid- and Full-Sized Refrigerators</w:t>
      </w:r>
    </w:p>
    <w:p w14:paraId="4C17251A" w14:textId="77777777" w:rsidR="005138BD" w:rsidRPr="00B321D9" w:rsidRDefault="005138BD" w:rsidP="005138BD">
      <w:pPr>
        <w:numPr>
          <w:ilvl w:val="0"/>
          <w:numId w:val="21"/>
        </w:numPr>
        <w:autoSpaceDE w:val="0"/>
        <w:autoSpaceDN w:val="0"/>
        <w:ind w:left="1260"/>
        <w:rPr>
          <w:rFonts w:cs="Arial"/>
          <w:sz w:val="20"/>
          <w:szCs w:val="20"/>
        </w:rPr>
      </w:pPr>
      <w:r w:rsidRPr="00B321D9">
        <w:rPr>
          <w:rFonts w:cs="Arial"/>
          <w:sz w:val="20"/>
          <w:szCs w:val="20"/>
        </w:rPr>
        <w:t>Customer must have electricity distributed by PG&amp;E to the installation address.</w:t>
      </w:r>
    </w:p>
    <w:p w14:paraId="2EF7353B" w14:textId="77777777" w:rsidR="005138BD" w:rsidRPr="00B321D9" w:rsidRDefault="005138BD" w:rsidP="005138BD">
      <w:pPr>
        <w:numPr>
          <w:ilvl w:val="0"/>
          <w:numId w:val="21"/>
        </w:numPr>
        <w:autoSpaceDE w:val="0"/>
        <w:autoSpaceDN w:val="0"/>
        <w:ind w:left="1260"/>
        <w:rPr>
          <w:rFonts w:cs="Arial"/>
          <w:sz w:val="20"/>
          <w:szCs w:val="20"/>
        </w:rPr>
      </w:pPr>
      <w:r w:rsidRPr="00B321D9">
        <w:rPr>
          <w:rFonts w:cs="Arial"/>
          <w:sz w:val="20"/>
          <w:szCs w:val="20"/>
        </w:rPr>
        <w:t>Must be on the ENERGY STAR qualifying list for relevant rebate</w:t>
      </w:r>
    </w:p>
    <w:p w14:paraId="5CC1E9A8" w14:textId="77777777" w:rsidR="005138BD" w:rsidRPr="00B321D9" w:rsidRDefault="005138BD" w:rsidP="005138BD">
      <w:pPr>
        <w:numPr>
          <w:ilvl w:val="0"/>
          <w:numId w:val="21"/>
        </w:numPr>
        <w:autoSpaceDE w:val="0"/>
        <w:autoSpaceDN w:val="0"/>
        <w:ind w:left="1260"/>
        <w:rPr>
          <w:rFonts w:cs="Arial"/>
          <w:sz w:val="20"/>
          <w:szCs w:val="20"/>
        </w:rPr>
      </w:pPr>
      <w:r w:rsidRPr="00B321D9">
        <w:rPr>
          <w:rFonts w:cs="Arial"/>
          <w:sz w:val="20"/>
          <w:szCs w:val="20"/>
        </w:rPr>
        <w:t>Exclusions: Not all ENERGY STAR refrigerators qualify for the Energy Star rebate.</w:t>
      </w:r>
    </w:p>
    <w:p w14:paraId="162DA7FA" w14:textId="77777777" w:rsidR="005138BD" w:rsidRPr="00B321D9" w:rsidRDefault="005138BD" w:rsidP="005138BD">
      <w:pPr>
        <w:numPr>
          <w:ilvl w:val="0"/>
          <w:numId w:val="21"/>
        </w:numPr>
        <w:autoSpaceDE w:val="0"/>
        <w:autoSpaceDN w:val="0"/>
        <w:ind w:left="1260"/>
        <w:rPr>
          <w:rFonts w:cs="Arial"/>
          <w:sz w:val="20"/>
          <w:szCs w:val="20"/>
        </w:rPr>
      </w:pPr>
      <w:r w:rsidRPr="00B321D9">
        <w:rPr>
          <w:rFonts w:cs="Arial"/>
          <w:sz w:val="20"/>
          <w:szCs w:val="20"/>
        </w:rPr>
        <w:t>Must be on the CEE qualifying list for relevant Tier rebate</w:t>
      </w:r>
    </w:p>
    <w:p w14:paraId="7091E268" w14:textId="178BA887" w:rsidR="005138BD" w:rsidRPr="00B321D9" w:rsidRDefault="005138BD" w:rsidP="005138BD">
      <w:pPr>
        <w:numPr>
          <w:ilvl w:val="0"/>
          <w:numId w:val="21"/>
        </w:numPr>
        <w:autoSpaceDE w:val="0"/>
        <w:autoSpaceDN w:val="0"/>
        <w:ind w:left="1260"/>
        <w:rPr>
          <w:rFonts w:cs="Arial"/>
          <w:sz w:val="20"/>
          <w:szCs w:val="20"/>
        </w:rPr>
      </w:pPr>
      <w:r w:rsidRPr="00B321D9">
        <w:rPr>
          <w:rFonts w:cs="Arial"/>
          <w:sz w:val="20"/>
          <w:szCs w:val="20"/>
        </w:rPr>
        <w:t>CEE Tie</w:t>
      </w:r>
      <w:r>
        <w:rPr>
          <w:rFonts w:cs="Arial"/>
          <w:sz w:val="20"/>
          <w:szCs w:val="20"/>
        </w:rPr>
        <w:t>r 1 and 2 models do not qualify (</w:t>
      </w:r>
      <w:r w:rsidR="00140ABF">
        <w:rPr>
          <w:rFonts w:cs="Arial"/>
          <w:sz w:val="20"/>
          <w:szCs w:val="20"/>
        </w:rPr>
        <w:t>10% and 1</w:t>
      </w:r>
      <w:r>
        <w:rPr>
          <w:rFonts w:cs="Arial"/>
          <w:sz w:val="20"/>
          <w:szCs w:val="20"/>
        </w:rPr>
        <w:t>5% above the federal standard, respectively)</w:t>
      </w:r>
    </w:p>
    <w:p w14:paraId="27A79FA7" w14:textId="77777777" w:rsidR="005138BD" w:rsidRPr="00E7040B" w:rsidRDefault="005138BD" w:rsidP="005138BD">
      <w:pPr>
        <w:numPr>
          <w:ilvl w:val="0"/>
          <w:numId w:val="21"/>
        </w:numPr>
        <w:autoSpaceDE w:val="0"/>
        <w:autoSpaceDN w:val="0"/>
        <w:ind w:left="1260"/>
        <w:rPr>
          <w:rFonts w:cs="Arial"/>
          <w:sz w:val="20"/>
          <w:szCs w:val="20"/>
        </w:rPr>
      </w:pPr>
      <w:r w:rsidRPr="00E7040B">
        <w:rPr>
          <w:rFonts w:cs="Arial"/>
          <w:sz w:val="20"/>
          <w:szCs w:val="20"/>
        </w:rPr>
        <w:t>Compact refrigerators (7.75 cubic feet and below), as well as keg/beverage centers, wine cooler/chiller, and upright/ chest freezers do not qualify</w:t>
      </w:r>
    </w:p>
    <w:p w14:paraId="64A4847C" w14:textId="77777777" w:rsidR="005138BD" w:rsidRDefault="005138BD" w:rsidP="005138BD">
      <w:pPr>
        <w:ind w:left="720"/>
        <w:rPr>
          <w:rFonts w:cs="Arial"/>
          <w:b/>
          <w:sz w:val="20"/>
          <w:szCs w:val="20"/>
        </w:rPr>
      </w:pPr>
    </w:p>
    <w:p w14:paraId="167B7971" w14:textId="77777777" w:rsidR="005138BD" w:rsidRDefault="005138BD" w:rsidP="005138BD">
      <w:pPr>
        <w:ind w:left="720"/>
        <w:rPr>
          <w:rFonts w:cs="Arial"/>
          <w:b/>
          <w:sz w:val="20"/>
          <w:szCs w:val="20"/>
        </w:rPr>
      </w:pPr>
      <w:r w:rsidRPr="00B321D9">
        <w:rPr>
          <w:rFonts w:cs="Arial"/>
          <w:b/>
          <w:sz w:val="20"/>
          <w:szCs w:val="20"/>
        </w:rPr>
        <w:t>Terms and Conditions:</w:t>
      </w:r>
      <w:r>
        <w:rPr>
          <w:rFonts w:cs="Arial"/>
          <w:b/>
          <w:sz w:val="20"/>
          <w:szCs w:val="20"/>
        </w:rPr>
        <w:t xml:space="preserve"> Energy Star Compact Refrigerators</w:t>
      </w:r>
    </w:p>
    <w:p w14:paraId="19EEA936" w14:textId="77777777" w:rsidR="005138BD" w:rsidRDefault="005138BD" w:rsidP="005138BD">
      <w:pPr>
        <w:numPr>
          <w:ilvl w:val="0"/>
          <w:numId w:val="20"/>
        </w:numPr>
        <w:ind w:left="1260"/>
        <w:rPr>
          <w:rFonts w:cs="Arial"/>
          <w:sz w:val="20"/>
          <w:szCs w:val="20"/>
        </w:rPr>
      </w:pPr>
      <w:r w:rsidRPr="003E5E30">
        <w:rPr>
          <w:rFonts w:cs="Arial"/>
          <w:sz w:val="20"/>
          <w:szCs w:val="20"/>
        </w:rPr>
        <w:t>Customer must have electricity distributed by PG&amp;E to the installation address.</w:t>
      </w:r>
    </w:p>
    <w:p w14:paraId="73DE4931" w14:textId="77777777" w:rsidR="005138BD" w:rsidRPr="00B321D9" w:rsidRDefault="005138BD" w:rsidP="005138BD">
      <w:pPr>
        <w:numPr>
          <w:ilvl w:val="0"/>
          <w:numId w:val="20"/>
        </w:numPr>
        <w:autoSpaceDE w:val="0"/>
        <w:autoSpaceDN w:val="0"/>
        <w:ind w:left="1260"/>
        <w:rPr>
          <w:rFonts w:cs="Arial"/>
          <w:sz w:val="20"/>
          <w:szCs w:val="20"/>
        </w:rPr>
      </w:pPr>
      <w:r w:rsidRPr="00B321D9">
        <w:rPr>
          <w:rFonts w:cs="Arial"/>
          <w:sz w:val="20"/>
          <w:szCs w:val="20"/>
        </w:rPr>
        <w:t>Must be on the ENERGY STAR qualifying list for relevant rebate</w:t>
      </w:r>
    </w:p>
    <w:p w14:paraId="31AACF11" w14:textId="77777777" w:rsidR="005138BD" w:rsidRPr="003E5E30" w:rsidRDefault="005138BD" w:rsidP="005138BD">
      <w:pPr>
        <w:numPr>
          <w:ilvl w:val="0"/>
          <w:numId w:val="20"/>
        </w:numPr>
        <w:ind w:left="1260"/>
        <w:rPr>
          <w:rFonts w:cs="Arial"/>
          <w:sz w:val="20"/>
          <w:szCs w:val="20"/>
        </w:rPr>
      </w:pPr>
      <w:r w:rsidRPr="003E5E30">
        <w:rPr>
          <w:rFonts w:cs="Arial"/>
          <w:sz w:val="20"/>
          <w:szCs w:val="20"/>
        </w:rPr>
        <w:t>Not all ENERGY STAR® refrigerators qualify for this rebate. Refrigerators larger than 7.75 cubic feet and 36 inches or more in height do not qualify.</w:t>
      </w:r>
    </w:p>
    <w:p w14:paraId="00D6992B" w14:textId="6BFE13A3" w:rsidR="005138BD" w:rsidRPr="003E5E30" w:rsidRDefault="005138BD" w:rsidP="005138BD">
      <w:pPr>
        <w:numPr>
          <w:ilvl w:val="0"/>
          <w:numId w:val="20"/>
        </w:numPr>
        <w:ind w:left="1260"/>
        <w:rPr>
          <w:rFonts w:cs="Arial"/>
          <w:sz w:val="20"/>
          <w:szCs w:val="20"/>
        </w:rPr>
      </w:pPr>
      <w:r w:rsidRPr="003E5E30">
        <w:rPr>
          <w:rFonts w:cs="Arial"/>
          <w:sz w:val="20"/>
          <w:szCs w:val="20"/>
        </w:rPr>
        <w:t>ENERGY ST</w:t>
      </w:r>
      <w:r w:rsidR="00140ABF">
        <w:rPr>
          <w:rFonts w:cs="Arial"/>
          <w:sz w:val="20"/>
          <w:szCs w:val="20"/>
        </w:rPr>
        <w:t>AR qualified refrigerators are 1</w:t>
      </w:r>
      <w:r w:rsidRPr="003E5E30">
        <w:rPr>
          <w:rFonts w:cs="Arial"/>
          <w:sz w:val="20"/>
          <w:szCs w:val="20"/>
        </w:rPr>
        <w:t>0% more efficient tha</w:t>
      </w:r>
      <w:r w:rsidR="00140ABF">
        <w:rPr>
          <w:rFonts w:cs="Arial"/>
          <w:sz w:val="20"/>
          <w:szCs w:val="20"/>
        </w:rPr>
        <w:t>n non-qualified models and are 1</w:t>
      </w:r>
      <w:r w:rsidRPr="003E5E30">
        <w:rPr>
          <w:rFonts w:cs="Arial"/>
          <w:sz w:val="20"/>
          <w:szCs w:val="20"/>
        </w:rPr>
        <w:t>0% more efficient than models that simply meet the federal minimum standard for energy efficiency.</w:t>
      </w:r>
    </w:p>
    <w:p w14:paraId="43BEBFDE" w14:textId="77777777" w:rsidR="005138BD" w:rsidRDefault="005138BD" w:rsidP="005138BD">
      <w:pPr>
        <w:ind w:left="720"/>
        <w:rPr>
          <w:rFonts w:cs="Arial"/>
          <w:b/>
          <w:sz w:val="20"/>
          <w:szCs w:val="20"/>
        </w:rPr>
      </w:pPr>
    </w:p>
    <w:p w14:paraId="07D378CD" w14:textId="77777777" w:rsidR="005138BD" w:rsidRPr="00B321D9" w:rsidRDefault="005138BD" w:rsidP="005138BD">
      <w:pPr>
        <w:ind w:left="720"/>
        <w:rPr>
          <w:rFonts w:cs="Arial"/>
          <w:sz w:val="20"/>
          <w:szCs w:val="20"/>
        </w:rPr>
      </w:pPr>
      <w:r w:rsidRPr="00B321D9">
        <w:rPr>
          <w:rFonts w:cs="Arial"/>
          <w:b/>
          <w:sz w:val="20"/>
          <w:szCs w:val="20"/>
        </w:rPr>
        <w:t>Market Applicability:</w:t>
      </w:r>
      <w:r w:rsidRPr="00B321D9">
        <w:rPr>
          <w:rFonts w:cs="Arial"/>
          <w:sz w:val="20"/>
          <w:szCs w:val="20"/>
        </w:rPr>
        <w:t xml:space="preserve"> </w:t>
      </w:r>
    </w:p>
    <w:p w14:paraId="56CE048C" w14:textId="77777777" w:rsidR="005138BD" w:rsidRPr="00B321D9" w:rsidRDefault="005138BD" w:rsidP="005138BD">
      <w:pPr>
        <w:numPr>
          <w:ilvl w:val="0"/>
          <w:numId w:val="21"/>
        </w:numPr>
        <w:ind w:left="1260"/>
        <w:rPr>
          <w:rFonts w:cs="Arial"/>
          <w:sz w:val="20"/>
          <w:szCs w:val="20"/>
        </w:rPr>
      </w:pPr>
      <w:r w:rsidRPr="00B321D9">
        <w:rPr>
          <w:rFonts w:cs="Arial"/>
          <w:sz w:val="20"/>
          <w:szCs w:val="20"/>
        </w:rPr>
        <w:t>SF, MF, SMB</w:t>
      </w:r>
    </w:p>
    <w:p w14:paraId="389151EA" w14:textId="77777777" w:rsidR="005138BD" w:rsidRPr="00B321D9" w:rsidRDefault="005138BD" w:rsidP="005138BD">
      <w:pPr>
        <w:numPr>
          <w:ilvl w:val="0"/>
          <w:numId w:val="21"/>
        </w:numPr>
        <w:ind w:left="1260"/>
        <w:rPr>
          <w:rFonts w:cs="Arial"/>
          <w:sz w:val="20"/>
          <w:szCs w:val="20"/>
        </w:rPr>
      </w:pPr>
      <w:r w:rsidRPr="00B321D9">
        <w:rPr>
          <w:rFonts w:cs="Arial"/>
          <w:sz w:val="20"/>
          <w:szCs w:val="20"/>
        </w:rPr>
        <w:t>All climate zones</w:t>
      </w:r>
    </w:p>
    <w:p w14:paraId="720A6C37" w14:textId="7165DD1B" w:rsidR="00B913DF" w:rsidRDefault="005138BD" w:rsidP="00B913DF">
      <w:pPr>
        <w:numPr>
          <w:ilvl w:val="0"/>
          <w:numId w:val="21"/>
        </w:numPr>
        <w:ind w:left="1260"/>
        <w:rPr>
          <w:rFonts w:cs="Arial"/>
          <w:b/>
          <w:i/>
        </w:rPr>
      </w:pPr>
      <w:r w:rsidRPr="00266ACF">
        <w:rPr>
          <w:rFonts w:cs="Arial"/>
          <w:sz w:val="20"/>
          <w:szCs w:val="20"/>
        </w:rPr>
        <w:t>All building types</w:t>
      </w:r>
    </w:p>
    <w:p w14:paraId="6BE03BFC" w14:textId="146A1109" w:rsidR="00B913DF" w:rsidRDefault="00B913DF" w:rsidP="00B913DF">
      <w:pPr>
        <w:rPr>
          <w:rFonts w:cs="Arial"/>
          <w:b/>
          <w:i/>
        </w:rPr>
      </w:pPr>
      <w:r>
        <w:rPr>
          <w:rFonts w:cs="Arial"/>
          <w:b/>
          <w:i/>
        </w:rPr>
        <w:tab/>
      </w:r>
    </w:p>
    <w:p w14:paraId="441C3BB2" w14:textId="001053A4" w:rsidR="00B913DF" w:rsidRDefault="00B913DF" w:rsidP="00B913DF">
      <w:pPr>
        <w:rPr>
          <w:rFonts w:cs="Arial"/>
          <w:sz w:val="20"/>
        </w:rPr>
      </w:pPr>
      <w:r>
        <w:rPr>
          <w:rFonts w:cs="Arial"/>
          <w:b/>
          <w:i/>
        </w:rPr>
        <w:lastRenderedPageBreak/>
        <w:tab/>
      </w:r>
      <w:r>
        <w:rPr>
          <w:rFonts w:cs="Arial"/>
          <w:sz w:val="20"/>
        </w:rPr>
        <w:t xml:space="preserve">The rebate is downstream provided to the customer at the time of sale upon receipt of application </w:t>
      </w:r>
      <w:r w:rsidR="000A3F10">
        <w:rPr>
          <w:rFonts w:cs="Arial"/>
          <w:sz w:val="20"/>
        </w:rPr>
        <w:tab/>
      </w:r>
      <w:r>
        <w:rPr>
          <w:rFonts w:cs="Arial"/>
          <w:sz w:val="20"/>
        </w:rPr>
        <w:t>and invoice.</w:t>
      </w:r>
      <w:r w:rsidR="000A3F10">
        <w:rPr>
          <w:rFonts w:cs="Arial"/>
          <w:sz w:val="20"/>
        </w:rPr>
        <w:t xml:space="preserve"> This is not a direct install program.</w:t>
      </w:r>
    </w:p>
    <w:p w14:paraId="0D656D62" w14:textId="77777777" w:rsidR="000A3F10" w:rsidRPr="00B913DF" w:rsidRDefault="000A3F10" w:rsidP="00B913DF">
      <w:pPr>
        <w:rPr>
          <w:rFonts w:cs="Arial"/>
          <w:sz w:val="20"/>
        </w:rPr>
      </w:pPr>
    </w:p>
    <w:p w14:paraId="3AF4A8F8" w14:textId="0305012A" w:rsidR="005138BD" w:rsidRDefault="005138BD" w:rsidP="005138BD">
      <w:pPr>
        <w:rPr>
          <w:rFonts w:cs="Arial"/>
          <w:sz w:val="20"/>
          <w:szCs w:val="20"/>
        </w:rPr>
      </w:pPr>
      <w:r w:rsidRPr="000A46D9">
        <w:rPr>
          <w:rFonts w:cs="Arial"/>
          <w:bCs/>
          <w:iCs/>
          <w:szCs w:val="22"/>
        </w:rPr>
        <w:tab/>
      </w:r>
      <w:r w:rsidRPr="000A46D9">
        <w:rPr>
          <w:rFonts w:cs="Arial"/>
          <w:b/>
          <w:i/>
          <w:sz w:val="20"/>
          <w:szCs w:val="20"/>
        </w:rPr>
        <w:t>Type of Transaction:</w:t>
      </w:r>
      <w:r w:rsidR="00B913DF">
        <w:rPr>
          <w:rFonts w:cs="Arial"/>
          <w:b/>
          <w:i/>
          <w:sz w:val="20"/>
          <w:szCs w:val="20"/>
        </w:rPr>
        <w:t xml:space="preserve"> </w:t>
      </w:r>
      <w:r>
        <w:rPr>
          <w:rFonts w:cs="Arial"/>
          <w:sz w:val="20"/>
          <w:szCs w:val="20"/>
        </w:rPr>
        <w:t xml:space="preserve">This is a downstream rebate program seeking to influence customers to </w:t>
      </w:r>
      <w:r w:rsidR="00B913DF">
        <w:rPr>
          <w:rFonts w:cs="Arial"/>
          <w:sz w:val="20"/>
          <w:szCs w:val="20"/>
        </w:rPr>
        <w:tab/>
      </w:r>
      <w:r>
        <w:rPr>
          <w:rFonts w:cs="Arial"/>
          <w:sz w:val="20"/>
          <w:szCs w:val="20"/>
        </w:rPr>
        <w:t xml:space="preserve">purchase a high efficiency refrigerator when they are at a participating retail location to replace </w:t>
      </w:r>
      <w:r w:rsidR="00B913DF">
        <w:rPr>
          <w:rFonts w:cs="Arial"/>
          <w:sz w:val="20"/>
          <w:szCs w:val="20"/>
        </w:rPr>
        <w:tab/>
      </w:r>
      <w:r>
        <w:rPr>
          <w:rFonts w:cs="Arial"/>
          <w:sz w:val="20"/>
          <w:szCs w:val="20"/>
        </w:rPr>
        <w:t>their old</w:t>
      </w:r>
      <w:r w:rsidR="00B913DF">
        <w:rPr>
          <w:rFonts w:cs="Arial"/>
          <w:sz w:val="20"/>
          <w:szCs w:val="20"/>
        </w:rPr>
        <w:t xml:space="preserve"> </w:t>
      </w:r>
      <w:r>
        <w:rPr>
          <w:rFonts w:cs="Arial"/>
          <w:sz w:val="20"/>
          <w:szCs w:val="20"/>
        </w:rPr>
        <w:t xml:space="preserve">refrigerator that is no longer working.  These measures are assumed to </w:t>
      </w:r>
      <w:r w:rsidR="00B913DF">
        <w:rPr>
          <w:rFonts w:cs="Arial"/>
          <w:sz w:val="20"/>
          <w:szCs w:val="20"/>
        </w:rPr>
        <w:tab/>
      </w:r>
      <w:r>
        <w:rPr>
          <w:rFonts w:cs="Arial"/>
          <w:sz w:val="20"/>
          <w:szCs w:val="20"/>
        </w:rPr>
        <w:t xml:space="preserve">be replace on </w:t>
      </w:r>
      <w:r w:rsidR="00B913DF">
        <w:rPr>
          <w:rFonts w:cs="Arial"/>
          <w:sz w:val="20"/>
          <w:szCs w:val="20"/>
        </w:rPr>
        <w:tab/>
      </w:r>
      <w:r>
        <w:rPr>
          <w:rFonts w:cs="Arial"/>
          <w:sz w:val="20"/>
          <w:szCs w:val="20"/>
        </w:rPr>
        <w:t>burnout (ROB) in which the customer is going to purchase a new refrigerator no matter what.</w:t>
      </w:r>
    </w:p>
    <w:p w14:paraId="11E29886" w14:textId="77777777" w:rsidR="00A41EC8" w:rsidRDefault="00A41EC8" w:rsidP="00A41EC8">
      <w:pPr>
        <w:rPr>
          <w:rFonts w:cs="Arial"/>
          <w:b/>
          <w:i/>
        </w:rPr>
      </w:pPr>
    </w:p>
    <w:p w14:paraId="593E09A4" w14:textId="0C58447F" w:rsidR="00A41EC8" w:rsidRPr="00591C41" w:rsidRDefault="00A41EC8" w:rsidP="00A41EC8">
      <w:pPr>
        <w:rPr>
          <w:rFonts w:cs="Arial"/>
          <w:b/>
          <w:i/>
        </w:rPr>
      </w:pPr>
      <w:r w:rsidRPr="00591C41">
        <w:rPr>
          <w:rFonts w:cs="Arial"/>
          <w:b/>
          <w:i/>
        </w:rPr>
        <w:t>SCE Program Restrictions and Guidelines</w:t>
      </w:r>
    </w:p>
    <w:p w14:paraId="4C375A8C" w14:textId="77777777" w:rsidR="000F475F" w:rsidRPr="00591C41" w:rsidRDefault="000F475F" w:rsidP="000F475F">
      <w:pPr>
        <w:autoSpaceDE w:val="0"/>
        <w:autoSpaceDN w:val="0"/>
        <w:rPr>
          <w:rFonts w:cs="Arial"/>
          <w:sz w:val="20"/>
          <w:szCs w:val="20"/>
        </w:rPr>
      </w:pPr>
      <w:r w:rsidRPr="00591C41">
        <w:rPr>
          <w:rFonts w:cs="Arial"/>
          <w:sz w:val="20"/>
          <w:szCs w:val="20"/>
        </w:rPr>
        <w:t>Customer must have electricity distributed by SCE to the installation address.</w:t>
      </w:r>
    </w:p>
    <w:p w14:paraId="069D37C0" w14:textId="77777777" w:rsidR="000F475F" w:rsidRPr="00591C41" w:rsidRDefault="000F475F" w:rsidP="00A41EC8">
      <w:pPr>
        <w:rPr>
          <w:rFonts w:cs="Arial"/>
          <w:b/>
          <w:i/>
        </w:rPr>
      </w:pPr>
    </w:p>
    <w:p w14:paraId="16A5AC15" w14:textId="35844C47" w:rsidR="00A41EC8" w:rsidRPr="00591C41" w:rsidRDefault="00A41EC8" w:rsidP="00A41EC8">
      <w:pPr>
        <w:ind w:left="720"/>
        <w:rPr>
          <w:rFonts w:cs="Arial"/>
          <w:b/>
          <w:sz w:val="20"/>
          <w:szCs w:val="20"/>
        </w:rPr>
      </w:pPr>
      <w:r w:rsidRPr="00591C41">
        <w:rPr>
          <w:rFonts w:cs="Arial"/>
          <w:b/>
          <w:sz w:val="20"/>
          <w:szCs w:val="20"/>
        </w:rPr>
        <w:t>Terms and Conditions: Energy Star Mid- and Full-Sized Refrigerators, Compact Refrigerators, and Freezers</w:t>
      </w:r>
    </w:p>
    <w:p w14:paraId="3C38C15F" w14:textId="77777777"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Must be on the ENERGY STAR qualifying list for relevant rebate.</w:t>
      </w:r>
    </w:p>
    <w:p w14:paraId="1A1CFB08" w14:textId="6723DEA4"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ENERGY ST</w:t>
      </w:r>
      <w:r w:rsidR="00784111" w:rsidRPr="00591C41">
        <w:rPr>
          <w:rFonts w:cs="Arial"/>
          <w:sz w:val="20"/>
          <w:szCs w:val="20"/>
        </w:rPr>
        <w:t>AR qualified refrigerators are</w:t>
      </w:r>
      <w:r w:rsidRPr="00591C41">
        <w:rPr>
          <w:rFonts w:cs="Arial"/>
          <w:sz w:val="20"/>
          <w:szCs w:val="20"/>
        </w:rPr>
        <w:t xml:space="preserve"> 10% more efficient than models that simply meet the federal minimum standard for energy efficiency.</w:t>
      </w:r>
    </w:p>
    <w:p w14:paraId="450F5AEA" w14:textId="5E0E7D71"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Refrigerators smaller than 7.75 cubic feet are classified as compact refrigerators.</w:t>
      </w:r>
    </w:p>
    <w:p w14:paraId="3CCA7344" w14:textId="41AE6DA5"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Keg/beverage centers and wine cooler</w:t>
      </w:r>
      <w:r w:rsidR="004C5B10" w:rsidRPr="00591C41">
        <w:rPr>
          <w:rFonts w:cs="Arial"/>
          <w:sz w:val="20"/>
          <w:szCs w:val="20"/>
        </w:rPr>
        <w:t>s</w:t>
      </w:r>
      <w:r w:rsidRPr="00591C41">
        <w:rPr>
          <w:rFonts w:cs="Arial"/>
          <w:sz w:val="20"/>
          <w:szCs w:val="20"/>
        </w:rPr>
        <w:t>/chiller</w:t>
      </w:r>
      <w:r w:rsidR="004C5B10" w:rsidRPr="00591C41">
        <w:rPr>
          <w:rFonts w:cs="Arial"/>
          <w:sz w:val="20"/>
          <w:szCs w:val="20"/>
        </w:rPr>
        <w:t>s</w:t>
      </w:r>
      <w:r w:rsidRPr="00591C41">
        <w:rPr>
          <w:rFonts w:cs="Arial"/>
          <w:sz w:val="20"/>
          <w:szCs w:val="20"/>
        </w:rPr>
        <w:t xml:space="preserve"> do not qualify</w:t>
      </w:r>
      <w:r w:rsidR="00EA45EC" w:rsidRPr="00591C41">
        <w:rPr>
          <w:rFonts w:cs="Arial"/>
          <w:sz w:val="20"/>
          <w:szCs w:val="20"/>
        </w:rPr>
        <w:t>.</w:t>
      </w:r>
    </w:p>
    <w:p w14:paraId="36EC299C" w14:textId="77777777" w:rsidR="00A41EC8" w:rsidRPr="00591C41" w:rsidRDefault="00A41EC8" w:rsidP="00A41EC8">
      <w:pPr>
        <w:ind w:left="720"/>
        <w:rPr>
          <w:rFonts w:cs="Arial"/>
          <w:b/>
          <w:sz w:val="20"/>
          <w:szCs w:val="20"/>
        </w:rPr>
      </w:pPr>
    </w:p>
    <w:p w14:paraId="2A4C075A" w14:textId="5D68353F" w:rsidR="00A41EC8" w:rsidRPr="00591C41" w:rsidRDefault="00A41EC8" w:rsidP="00A41EC8">
      <w:pPr>
        <w:ind w:left="720"/>
        <w:rPr>
          <w:rFonts w:cs="Arial"/>
          <w:b/>
          <w:sz w:val="20"/>
          <w:szCs w:val="20"/>
        </w:rPr>
      </w:pPr>
      <w:r w:rsidRPr="00591C41">
        <w:rPr>
          <w:rFonts w:cs="Arial"/>
          <w:b/>
          <w:sz w:val="20"/>
          <w:szCs w:val="20"/>
        </w:rPr>
        <w:t>Terms and Conditions: Energy Star Most Efficient Full-Sized Refrigerators</w:t>
      </w:r>
    </w:p>
    <w:p w14:paraId="69B55492" w14:textId="59527C4A"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 xml:space="preserve">Must be on the ENERGY STAR qualifying list </w:t>
      </w:r>
      <w:r w:rsidR="000F475F" w:rsidRPr="00591C41">
        <w:rPr>
          <w:rFonts w:cs="Arial"/>
          <w:sz w:val="20"/>
          <w:szCs w:val="20"/>
        </w:rPr>
        <w:t>and be indicated as meeting the ENERGY STAR Most Efficient criteria</w:t>
      </w:r>
      <w:r w:rsidRPr="00591C41">
        <w:rPr>
          <w:rFonts w:cs="Arial"/>
          <w:sz w:val="20"/>
          <w:szCs w:val="20"/>
        </w:rPr>
        <w:t>.</w:t>
      </w:r>
    </w:p>
    <w:p w14:paraId="69A97CDC" w14:textId="19347CC4" w:rsidR="00784111" w:rsidRPr="00591C41" w:rsidRDefault="00A41EC8" w:rsidP="00784111">
      <w:pPr>
        <w:numPr>
          <w:ilvl w:val="0"/>
          <w:numId w:val="21"/>
        </w:numPr>
        <w:autoSpaceDE w:val="0"/>
        <w:autoSpaceDN w:val="0"/>
        <w:ind w:left="1260"/>
        <w:rPr>
          <w:rFonts w:cs="Arial"/>
          <w:sz w:val="20"/>
          <w:szCs w:val="20"/>
        </w:rPr>
      </w:pPr>
      <w:r w:rsidRPr="00591C41">
        <w:rPr>
          <w:rFonts w:cs="Arial"/>
          <w:sz w:val="20"/>
          <w:szCs w:val="20"/>
        </w:rPr>
        <w:t>ENERGY STAR Most Efficient qualified refrigerators</w:t>
      </w:r>
      <w:r w:rsidR="00784111" w:rsidRPr="00591C41">
        <w:rPr>
          <w:rFonts w:cs="Arial"/>
          <w:sz w:val="20"/>
          <w:szCs w:val="20"/>
        </w:rPr>
        <w:t xml:space="preserve"> </w:t>
      </w:r>
      <w:r w:rsidRPr="00591C41">
        <w:rPr>
          <w:rFonts w:cs="Arial"/>
          <w:sz w:val="20"/>
          <w:szCs w:val="20"/>
        </w:rPr>
        <w:t>are 1</w:t>
      </w:r>
      <w:r w:rsidR="00720A04" w:rsidRPr="00591C41">
        <w:rPr>
          <w:rFonts w:cs="Arial"/>
          <w:sz w:val="20"/>
          <w:szCs w:val="20"/>
        </w:rPr>
        <w:t>5</w:t>
      </w:r>
      <w:r w:rsidRPr="00591C41">
        <w:rPr>
          <w:rFonts w:cs="Arial"/>
          <w:sz w:val="20"/>
          <w:szCs w:val="20"/>
        </w:rPr>
        <w:t>% more efficient than models that simply meet the federal minimum standard for energy efficiency.</w:t>
      </w:r>
      <w:r w:rsidR="00784111" w:rsidRPr="00591C41">
        <w:rPr>
          <w:rFonts w:cs="Arial"/>
          <w:sz w:val="20"/>
          <w:szCs w:val="20"/>
        </w:rPr>
        <w:t xml:space="preserve"> They must also use less than or equal to 637 kWh per year.</w:t>
      </w:r>
    </w:p>
    <w:p w14:paraId="2EA4AC08" w14:textId="4640FB43"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Compact refrigerators, all-refrigerators, and freezers do not qualify.</w:t>
      </w:r>
    </w:p>
    <w:p w14:paraId="04949CB3" w14:textId="77777777" w:rsidR="00EA45EC" w:rsidRPr="00591C41" w:rsidRDefault="00EA45EC" w:rsidP="00EA45EC">
      <w:pPr>
        <w:numPr>
          <w:ilvl w:val="0"/>
          <w:numId w:val="21"/>
        </w:numPr>
        <w:autoSpaceDE w:val="0"/>
        <w:autoSpaceDN w:val="0"/>
        <w:ind w:left="1260"/>
        <w:rPr>
          <w:rFonts w:cs="Arial"/>
          <w:sz w:val="20"/>
          <w:szCs w:val="20"/>
        </w:rPr>
      </w:pPr>
      <w:r w:rsidRPr="00591C41">
        <w:rPr>
          <w:rFonts w:cs="Arial"/>
          <w:sz w:val="20"/>
          <w:szCs w:val="20"/>
        </w:rPr>
        <w:t>Keg/beverage centers and wine coolers/chillers do not qualify.</w:t>
      </w:r>
    </w:p>
    <w:p w14:paraId="1292F19E" w14:textId="77777777" w:rsidR="00A41EC8" w:rsidRPr="00591C41" w:rsidRDefault="00A41EC8" w:rsidP="00A41EC8">
      <w:pPr>
        <w:ind w:left="720"/>
        <w:rPr>
          <w:rFonts w:cs="Arial"/>
          <w:b/>
          <w:sz w:val="20"/>
          <w:szCs w:val="20"/>
        </w:rPr>
      </w:pPr>
    </w:p>
    <w:p w14:paraId="44C56FE7" w14:textId="0CE372CF" w:rsidR="00A41EC8" w:rsidRPr="00591C41" w:rsidRDefault="00A41EC8" w:rsidP="00A41EC8">
      <w:pPr>
        <w:ind w:left="720"/>
        <w:rPr>
          <w:rFonts w:cs="Arial"/>
          <w:b/>
          <w:sz w:val="20"/>
          <w:szCs w:val="20"/>
        </w:rPr>
      </w:pPr>
      <w:r w:rsidRPr="00591C41">
        <w:rPr>
          <w:rFonts w:cs="Arial"/>
          <w:b/>
          <w:sz w:val="20"/>
          <w:szCs w:val="20"/>
        </w:rPr>
        <w:t>Terms and Conditions: CEE Tier 3 Mid- and Full-Sized Refrigerators and Compact Refrigerators</w:t>
      </w:r>
    </w:p>
    <w:p w14:paraId="3E0D422F" w14:textId="030A5A4E"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Must be on the CEE qualifying list for relevant Tier rebate</w:t>
      </w:r>
      <w:r w:rsidR="000F475F" w:rsidRPr="00591C41">
        <w:rPr>
          <w:rFonts w:cs="Arial"/>
          <w:sz w:val="20"/>
          <w:szCs w:val="20"/>
        </w:rPr>
        <w:t>.</w:t>
      </w:r>
    </w:p>
    <w:p w14:paraId="1DB0CC69" w14:textId="55F3BF9A" w:rsidR="00A41EC8" w:rsidRPr="00591C41" w:rsidRDefault="00A41EC8" w:rsidP="00A41EC8">
      <w:pPr>
        <w:numPr>
          <w:ilvl w:val="0"/>
          <w:numId w:val="21"/>
        </w:numPr>
        <w:autoSpaceDE w:val="0"/>
        <w:autoSpaceDN w:val="0"/>
        <w:ind w:left="1260"/>
        <w:rPr>
          <w:rFonts w:cs="Arial"/>
          <w:sz w:val="20"/>
          <w:szCs w:val="20"/>
        </w:rPr>
      </w:pPr>
      <w:r w:rsidRPr="00591C41">
        <w:rPr>
          <w:rFonts w:cs="Arial"/>
          <w:sz w:val="20"/>
          <w:szCs w:val="20"/>
        </w:rPr>
        <w:t>CEE Tier 1 and 2 models do not qualify (10% and 15% above the federal standard, respectively)</w:t>
      </w:r>
      <w:r w:rsidR="000F475F" w:rsidRPr="00591C41">
        <w:rPr>
          <w:rFonts w:cs="Arial"/>
          <w:sz w:val="20"/>
          <w:szCs w:val="20"/>
        </w:rPr>
        <w:t>.</w:t>
      </w:r>
    </w:p>
    <w:p w14:paraId="1904B848" w14:textId="7E6F159E" w:rsidR="000F475F" w:rsidRPr="00591C41" w:rsidRDefault="000F475F" w:rsidP="00A41EC8">
      <w:pPr>
        <w:numPr>
          <w:ilvl w:val="0"/>
          <w:numId w:val="21"/>
        </w:numPr>
        <w:autoSpaceDE w:val="0"/>
        <w:autoSpaceDN w:val="0"/>
        <w:ind w:left="1260"/>
        <w:rPr>
          <w:rFonts w:cs="Arial"/>
          <w:sz w:val="20"/>
          <w:szCs w:val="20"/>
        </w:rPr>
      </w:pPr>
      <w:r w:rsidRPr="00591C41">
        <w:rPr>
          <w:rFonts w:cs="Arial"/>
          <w:sz w:val="20"/>
          <w:szCs w:val="20"/>
        </w:rPr>
        <w:t>CEE Tier 3 qualified refrigerators are 20% more efficient than models that simply meet the federal minimum standard for energy efficiency.</w:t>
      </w:r>
    </w:p>
    <w:p w14:paraId="4BF5A15D" w14:textId="7EA1A161" w:rsidR="005261B3" w:rsidRPr="00591C41" w:rsidRDefault="005261B3" w:rsidP="00A41EC8">
      <w:pPr>
        <w:numPr>
          <w:ilvl w:val="0"/>
          <w:numId w:val="21"/>
        </w:numPr>
        <w:autoSpaceDE w:val="0"/>
        <w:autoSpaceDN w:val="0"/>
        <w:ind w:left="1260"/>
        <w:rPr>
          <w:rFonts w:cs="Arial"/>
          <w:sz w:val="20"/>
          <w:szCs w:val="20"/>
        </w:rPr>
      </w:pPr>
      <w:r w:rsidRPr="00591C41">
        <w:rPr>
          <w:rFonts w:cs="Arial"/>
          <w:sz w:val="20"/>
          <w:szCs w:val="20"/>
        </w:rPr>
        <w:t>Freezers do not qualify.</w:t>
      </w:r>
    </w:p>
    <w:p w14:paraId="544C22D8" w14:textId="77777777" w:rsidR="00EA45EC" w:rsidRPr="00591C41" w:rsidRDefault="00EA45EC" w:rsidP="00EA45EC">
      <w:pPr>
        <w:numPr>
          <w:ilvl w:val="0"/>
          <w:numId w:val="21"/>
        </w:numPr>
        <w:autoSpaceDE w:val="0"/>
        <w:autoSpaceDN w:val="0"/>
        <w:ind w:left="1260"/>
        <w:rPr>
          <w:rFonts w:cs="Arial"/>
          <w:sz w:val="20"/>
          <w:szCs w:val="20"/>
        </w:rPr>
      </w:pPr>
      <w:r w:rsidRPr="00591C41">
        <w:rPr>
          <w:rFonts w:cs="Arial"/>
          <w:sz w:val="20"/>
          <w:szCs w:val="20"/>
        </w:rPr>
        <w:t>Keg/beverage centers and wine coolers/chillers do not qualify.</w:t>
      </w:r>
    </w:p>
    <w:p w14:paraId="50DFD217" w14:textId="77777777" w:rsidR="00A41EC8" w:rsidRPr="00591C41" w:rsidRDefault="00A41EC8" w:rsidP="00A41EC8">
      <w:pPr>
        <w:ind w:left="720"/>
        <w:rPr>
          <w:rFonts w:cs="Arial"/>
          <w:b/>
          <w:sz w:val="20"/>
          <w:szCs w:val="20"/>
        </w:rPr>
      </w:pPr>
    </w:p>
    <w:p w14:paraId="358B9F1D" w14:textId="77777777" w:rsidR="00A41EC8" w:rsidRPr="00591C41" w:rsidRDefault="00A41EC8" w:rsidP="00A41EC8">
      <w:pPr>
        <w:ind w:left="720"/>
        <w:rPr>
          <w:rFonts w:cs="Arial"/>
          <w:sz w:val="20"/>
          <w:szCs w:val="20"/>
        </w:rPr>
      </w:pPr>
      <w:r w:rsidRPr="00591C41">
        <w:rPr>
          <w:rFonts w:cs="Arial"/>
          <w:b/>
          <w:sz w:val="20"/>
          <w:szCs w:val="20"/>
        </w:rPr>
        <w:t>Market Applicability:</w:t>
      </w:r>
      <w:r w:rsidRPr="00591C41">
        <w:rPr>
          <w:rFonts w:cs="Arial"/>
          <w:sz w:val="20"/>
          <w:szCs w:val="20"/>
        </w:rPr>
        <w:t xml:space="preserve"> </w:t>
      </w:r>
    </w:p>
    <w:p w14:paraId="4863DE72" w14:textId="6BFC2108" w:rsidR="00A41EC8" w:rsidRPr="00591C41" w:rsidRDefault="00A41EC8" w:rsidP="00A41EC8">
      <w:pPr>
        <w:numPr>
          <w:ilvl w:val="0"/>
          <w:numId w:val="21"/>
        </w:numPr>
        <w:ind w:left="1260"/>
        <w:rPr>
          <w:rFonts w:cs="Arial"/>
          <w:sz w:val="20"/>
          <w:szCs w:val="20"/>
        </w:rPr>
      </w:pPr>
      <w:r w:rsidRPr="00591C41">
        <w:rPr>
          <w:rFonts w:cs="Arial"/>
          <w:sz w:val="20"/>
          <w:szCs w:val="20"/>
        </w:rPr>
        <w:t>Building types: SF, MF, DMO</w:t>
      </w:r>
    </w:p>
    <w:p w14:paraId="393A0AAB" w14:textId="66F81EAF" w:rsidR="00197A23" w:rsidRPr="00591C41" w:rsidRDefault="00A41EC8" w:rsidP="00872913">
      <w:pPr>
        <w:numPr>
          <w:ilvl w:val="0"/>
          <w:numId w:val="21"/>
        </w:numPr>
        <w:ind w:left="1260"/>
        <w:rPr>
          <w:rFonts w:cs="Arial"/>
          <w:sz w:val="20"/>
          <w:szCs w:val="20"/>
        </w:rPr>
      </w:pPr>
      <w:r w:rsidRPr="00591C41">
        <w:rPr>
          <w:rFonts w:cs="Arial"/>
          <w:sz w:val="20"/>
          <w:szCs w:val="20"/>
        </w:rPr>
        <w:t>All climate zones</w:t>
      </w:r>
    </w:p>
    <w:p w14:paraId="158AB69F" w14:textId="77777777" w:rsidR="008B2DB3" w:rsidRPr="00591C41" w:rsidRDefault="008B2DB3" w:rsidP="008B2DB3">
      <w:pPr>
        <w:rPr>
          <w:rFonts w:cs="Arial"/>
          <w:sz w:val="20"/>
        </w:rPr>
      </w:pPr>
    </w:p>
    <w:p w14:paraId="04F5164F" w14:textId="31D1F420" w:rsidR="008B2DB3" w:rsidRDefault="008B2DB3" w:rsidP="008B2DB3">
      <w:pPr>
        <w:rPr>
          <w:rFonts w:cs="Arial"/>
          <w:sz w:val="20"/>
          <w:szCs w:val="20"/>
        </w:rPr>
      </w:pPr>
      <w:r w:rsidRPr="00591C41">
        <w:rPr>
          <w:rFonts w:cs="Arial"/>
          <w:bCs/>
          <w:iCs/>
          <w:szCs w:val="22"/>
        </w:rPr>
        <w:tab/>
      </w:r>
      <w:r w:rsidRPr="00591C41">
        <w:rPr>
          <w:rFonts w:cs="Arial"/>
          <w:b/>
          <w:sz w:val="20"/>
          <w:szCs w:val="20"/>
        </w:rPr>
        <w:t xml:space="preserve">Type of Transaction: </w:t>
      </w:r>
      <w:r w:rsidRPr="00591C41">
        <w:rPr>
          <w:rFonts w:cs="Arial"/>
          <w:sz w:val="20"/>
          <w:szCs w:val="20"/>
        </w:rPr>
        <w:t>D</w:t>
      </w:r>
      <w:r w:rsidR="00A85A42" w:rsidRPr="00591C41">
        <w:rPr>
          <w:rFonts w:cs="Arial"/>
          <w:sz w:val="20"/>
          <w:szCs w:val="20"/>
        </w:rPr>
        <w:t>ownstream rebate program, replace on burnout (ROB).</w:t>
      </w:r>
    </w:p>
    <w:p w14:paraId="2BA4C938" w14:textId="77777777" w:rsidR="00C87BEF" w:rsidRDefault="00C87BEF" w:rsidP="008B2DB3">
      <w:pPr>
        <w:rPr>
          <w:rFonts w:cs="Arial"/>
          <w:sz w:val="20"/>
          <w:szCs w:val="20"/>
        </w:rPr>
      </w:pPr>
    </w:p>
    <w:p w14:paraId="6EA86E42" w14:textId="20CBA0D9" w:rsidR="00C87BEF" w:rsidRDefault="00C87BEF" w:rsidP="008B2DB3">
      <w:pPr>
        <w:rPr>
          <w:rFonts w:cs="Arial"/>
          <w:sz w:val="20"/>
          <w:szCs w:val="20"/>
        </w:rPr>
      </w:pPr>
      <w:r>
        <w:rPr>
          <w:rFonts w:cs="Arial"/>
          <w:sz w:val="20"/>
          <w:szCs w:val="20"/>
        </w:rPr>
        <w:t>SCE solution codes and their descriptions are below.</w:t>
      </w:r>
    </w:p>
    <w:p w14:paraId="3EE65888" w14:textId="77777777" w:rsidR="00C87BEF" w:rsidRDefault="00C87BEF" w:rsidP="008B2DB3">
      <w:pPr>
        <w:rPr>
          <w:rFonts w:cs="Arial"/>
          <w:sz w:val="20"/>
          <w:szCs w:val="20"/>
        </w:rPr>
      </w:pPr>
    </w:p>
    <w:p w14:paraId="0CAC9DC1" w14:textId="77777777" w:rsidR="00DE00A6" w:rsidRDefault="00DE00A6" w:rsidP="008B2DB3">
      <w:pPr>
        <w:rPr>
          <w:rFonts w:cs="Arial"/>
          <w:sz w:val="20"/>
          <w:szCs w:val="20"/>
        </w:rPr>
      </w:pPr>
    </w:p>
    <w:p w14:paraId="552CB64D" w14:textId="77777777" w:rsidR="00DE00A6" w:rsidRDefault="00DE00A6" w:rsidP="008B2DB3">
      <w:pPr>
        <w:rPr>
          <w:rFonts w:cs="Arial"/>
          <w:sz w:val="20"/>
          <w:szCs w:val="20"/>
        </w:rPr>
      </w:pPr>
    </w:p>
    <w:p w14:paraId="2F5A8E5D" w14:textId="77777777" w:rsidR="00DE00A6" w:rsidRDefault="00DE00A6" w:rsidP="008B2DB3">
      <w:pPr>
        <w:rPr>
          <w:rFonts w:cs="Arial"/>
          <w:sz w:val="20"/>
          <w:szCs w:val="20"/>
        </w:rPr>
      </w:pPr>
    </w:p>
    <w:p w14:paraId="4014549C" w14:textId="77777777" w:rsidR="00DE00A6" w:rsidRDefault="00DE00A6" w:rsidP="008B2DB3">
      <w:pPr>
        <w:rPr>
          <w:rFonts w:cs="Arial"/>
          <w:sz w:val="20"/>
          <w:szCs w:val="20"/>
        </w:rPr>
      </w:pPr>
    </w:p>
    <w:p w14:paraId="66FEC1CE" w14:textId="77777777" w:rsidR="00DE00A6" w:rsidRDefault="00DE00A6" w:rsidP="008B2DB3">
      <w:pPr>
        <w:rPr>
          <w:rFonts w:cs="Arial"/>
          <w:sz w:val="20"/>
          <w:szCs w:val="20"/>
        </w:rPr>
      </w:pPr>
    </w:p>
    <w:p w14:paraId="565DF392" w14:textId="77777777" w:rsidR="00DE00A6" w:rsidRDefault="00DE00A6" w:rsidP="008B2DB3">
      <w:pPr>
        <w:rPr>
          <w:rFonts w:cs="Arial"/>
          <w:sz w:val="20"/>
          <w:szCs w:val="20"/>
        </w:rPr>
      </w:pPr>
    </w:p>
    <w:p w14:paraId="6D560BEB" w14:textId="77777777" w:rsidR="00DE00A6" w:rsidRDefault="00DE00A6" w:rsidP="008B2DB3">
      <w:pPr>
        <w:rPr>
          <w:rFonts w:cs="Arial"/>
          <w:sz w:val="20"/>
          <w:szCs w:val="20"/>
        </w:rPr>
      </w:pPr>
    </w:p>
    <w:p w14:paraId="19141515" w14:textId="77777777" w:rsidR="00DE00A6" w:rsidRDefault="00DE00A6" w:rsidP="008B2DB3">
      <w:pPr>
        <w:rPr>
          <w:rFonts w:cs="Arial"/>
          <w:sz w:val="20"/>
          <w:szCs w:val="20"/>
        </w:rPr>
      </w:pPr>
    </w:p>
    <w:tbl>
      <w:tblPr>
        <w:tblStyle w:val="TableGrid"/>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929"/>
        <w:gridCol w:w="1341"/>
        <w:gridCol w:w="1476"/>
      </w:tblGrid>
      <w:tr w:rsidR="00C87BEF" w:rsidRPr="00773E0E" w14:paraId="530AF0F0" w14:textId="77777777" w:rsidTr="00C87BEF">
        <w:trPr>
          <w:jc w:val="center"/>
        </w:trPr>
        <w:tc>
          <w:tcPr>
            <w:tcW w:w="2929" w:type="dxa"/>
            <w:shd w:val="clear" w:color="auto" w:fill="A6A6A6" w:themeFill="background1" w:themeFillShade="A6"/>
          </w:tcPr>
          <w:p w14:paraId="7B8A01F8"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lastRenderedPageBreak/>
              <w:t>Configuration and Volume</w:t>
            </w:r>
          </w:p>
        </w:tc>
        <w:tc>
          <w:tcPr>
            <w:tcW w:w="1341" w:type="dxa"/>
            <w:shd w:val="clear" w:color="auto" w:fill="A6A6A6" w:themeFill="background1" w:themeFillShade="A6"/>
          </w:tcPr>
          <w:p w14:paraId="0E85CD4B" w14:textId="77777777" w:rsidR="00C87BEF" w:rsidRPr="00773E0E" w:rsidRDefault="00C87BEF" w:rsidP="00C87BEF">
            <w:pPr>
              <w:pStyle w:val="Heading3"/>
              <w:keepNext w:val="0"/>
              <w:spacing w:before="0" w:after="0"/>
              <w:jc w:val="center"/>
              <w:rPr>
                <w:rFonts w:asciiTheme="minorHAnsi" w:hAnsiTheme="minorHAnsi" w:cstheme="minorHAnsi"/>
                <w:sz w:val="20"/>
                <w:szCs w:val="20"/>
              </w:rPr>
            </w:pPr>
            <w:r w:rsidRPr="00773E0E">
              <w:rPr>
                <w:rFonts w:asciiTheme="minorHAnsi" w:hAnsiTheme="minorHAnsi" w:cstheme="minorHAnsi"/>
                <w:sz w:val="20"/>
                <w:szCs w:val="20"/>
              </w:rPr>
              <w:t>SCE Solution Code</w:t>
            </w:r>
          </w:p>
        </w:tc>
        <w:tc>
          <w:tcPr>
            <w:tcW w:w="1476" w:type="dxa"/>
            <w:shd w:val="clear" w:color="auto" w:fill="A6A6A6" w:themeFill="background1" w:themeFillShade="A6"/>
          </w:tcPr>
          <w:p w14:paraId="22633592" w14:textId="77777777" w:rsidR="00C87BEF" w:rsidRPr="00773E0E" w:rsidRDefault="00C87BEF" w:rsidP="00C87BEF">
            <w:pPr>
              <w:pStyle w:val="Heading3"/>
              <w:keepNext w:val="0"/>
              <w:spacing w:before="0" w:after="0"/>
              <w:jc w:val="center"/>
              <w:rPr>
                <w:rFonts w:asciiTheme="minorHAnsi" w:hAnsiTheme="minorHAnsi" w:cstheme="minorHAnsi"/>
                <w:sz w:val="20"/>
                <w:szCs w:val="20"/>
              </w:rPr>
            </w:pPr>
            <w:r w:rsidRPr="00773E0E">
              <w:rPr>
                <w:rFonts w:asciiTheme="minorHAnsi" w:hAnsiTheme="minorHAnsi" w:cstheme="minorHAnsi"/>
                <w:sz w:val="20"/>
                <w:szCs w:val="20"/>
              </w:rPr>
              <w:t>SCE Solution Code</w:t>
            </w:r>
          </w:p>
        </w:tc>
      </w:tr>
      <w:tr w:rsidR="00C87BEF" w:rsidRPr="00773E0E" w14:paraId="2A9BDAAB" w14:textId="77777777" w:rsidTr="00C87BEF">
        <w:trPr>
          <w:jc w:val="center"/>
        </w:trPr>
        <w:tc>
          <w:tcPr>
            <w:tcW w:w="2929" w:type="dxa"/>
            <w:shd w:val="clear" w:color="auto" w:fill="D9D9D9" w:themeFill="background1" w:themeFillShade="D9"/>
          </w:tcPr>
          <w:p w14:paraId="65CA0B4A" w14:textId="77777777" w:rsidR="00C87BEF" w:rsidRPr="00773E0E" w:rsidRDefault="00C87BEF" w:rsidP="00C87BEF">
            <w:pPr>
              <w:pStyle w:val="Heading3"/>
              <w:keepNext w:val="0"/>
              <w:spacing w:before="0" w:after="0"/>
              <w:ind w:right="-558"/>
              <w:rPr>
                <w:rFonts w:asciiTheme="minorHAnsi" w:hAnsiTheme="minorHAnsi" w:cstheme="minorHAnsi"/>
                <w:b w:val="0"/>
                <w:sz w:val="20"/>
                <w:szCs w:val="20"/>
              </w:rPr>
            </w:pPr>
            <w:r w:rsidRPr="00773E0E">
              <w:rPr>
                <w:rFonts w:asciiTheme="minorHAnsi" w:hAnsiTheme="minorHAnsi" w:cstheme="minorHAnsi"/>
                <w:sz w:val="20"/>
                <w:szCs w:val="20"/>
              </w:rPr>
              <w:t>Freezerless Refrigerator</w:t>
            </w:r>
          </w:p>
        </w:tc>
        <w:tc>
          <w:tcPr>
            <w:tcW w:w="1341" w:type="dxa"/>
            <w:shd w:val="clear" w:color="auto" w:fill="D9D9D9" w:themeFill="background1" w:themeFillShade="D9"/>
          </w:tcPr>
          <w:p w14:paraId="4F193164"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sz w:val="20"/>
                <w:szCs w:val="20"/>
              </w:rPr>
              <w:t>Energy Star</w:t>
            </w:r>
          </w:p>
        </w:tc>
        <w:tc>
          <w:tcPr>
            <w:tcW w:w="1476" w:type="dxa"/>
            <w:shd w:val="clear" w:color="auto" w:fill="D9D9D9" w:themeFill="background1" w:themeFillShade="D9"/>
          </w:tcPr>
          <w:p w14:paraId="591C37F7"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sz w:val="20"/>
                <w:szCs w:val="20"/>
              </w:rPr>
              <w:t>CEE Tier 3</w:t>
            </w:r>
          </w:p>
        </w:tc>
      </w:tr>
      <w:tr w:rsidR="00C87BEF" w:rsidRPr="00773E0E" w14:paraId="4720D2D4" w14:textId="77777777" w:rsidTr="00C87BEF">
        <w:trPr>
          <w:jc w:val="center"/>
        </w:trPr>
        <w:tc>
          <w:tcPr>
            <w:tcW w:w="2929" w:type="dxa"/>
          </w:tcPr>
          <w:p w14:paraId="3820A717"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Compact (&lt;7.75 cu ft)</w:t>
            </w:r>
          </w:p>
        </w:tc>
        <w:tc>
          <w:tcPr>
            <w:tcW w:w="1341" w:type="dxa"/>
          </w:tcPr>
          <w:p w14:paraId="21194C22"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AP-87223</w:t>
            </w:r>
          </w:p>
        </w:tc>
        <w:tc>
          <w:tcPr>
            <w:tcW w:w="1476" w:type="dxa"/>
          </w:tcPr>
          <w:p w14:paraId="7319FD8C"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AP-38711</w:t>
            </w:r>
          </w:p>
        </w:tc>
      </w:tr>
      <w:tr w:rsidR="00C87BEF" w:rsidRPr="00773E0E" w14:paraId="4767ED30" w14:textId="77777777" w:rsidTr="00C87BEF">
        <w:trPr>
          <w:jc w:val="center"/>
        </w:trPr>
        <w:tc>
          <w:tcPr>
            <w:tcW w:w="2929" w:type="dxa"/>
          </w:tcPr>
          <w:p w14:paraId="5144E94E"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Small (11-23 cu ft)</w:t>
            </w:r>
          </w:p>
        </w:tc>
        <w:tc>
          <w:tcPr>
            <w:tcW w:w="1341" w:type="dxa"/>
          </w:tcPr>
          <w:p w14:paraId="1CE48B2B"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AP-40945</w:t>
            </w:r>
          </w:p>
        </w:tc>
        <w:tc>
          <w:tcPr>
            <w:tcW w:w="1476" w:type="dxa"/>
          </w:tcPr>
          <w:p w14:paraId="6BEB92B4"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AP-65210</w:t>
            </w:r>
          </w:p>
        </w:tc>
      </w:tr>
      <w:tr w:rsidR="00C87BEF" w:rsidRPr="00773E0E" w14:paraId="6B3B144F" w14:textId="77777777" w:rsidTr="00C87BEF">
        <w:trPr>
          <w:jc w:val="center"/>
        </w:trPr>
        <w:tc>
          <w:tcPr>
            <w:tcW w:w="2929" w:type="dxa"/>
            <w:shd w:val="clear" w:color="auto" w:fill="D9D9D9" w:themeFill="background1" w:themeFillShade="D9"/>
          </w:tcPr>
          <w:p w14:paraId="7903368E"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Refrigerator/Freezer</w:t>
            </w:r>
          </w:p>
        </w:tc>
        <w:tc>
          <w:tcPr>
            <w:tcW w:w="1341" w:type="dxa"/>
            <w:shd w:val="clear" w:color="auto" w:fill="D9D9D9" w:themeFill="background1" w:themeFillShade="D9"/>
          </w:tcPr>
          <w:p w14:paraId="3A2A6118"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31B7977B" w14:textId="77777777" w:rsidR="00C87BEF" w:rsidRPr="00773E0E" w:rsidRDefault="00C87BEF" w:rsidP="00C87BEF">
            <w:pPr>
              <w:jc w:val="center"/>
              <w:rPr>
                <w:rFonts w:asciiTheme="minorHAnsi" w:hAnsiTheme="minorHAnsi" w:cstheme="minorHAnsi"/>
                <w:sz w:val="20"/>
                <w:szCs w:val="20"/>
              </w:rPr>
            </w:pPr>
          </w:p>
        </w:tc>
      </w:tr>
      <w:tr w:rsidR="00C87BEF" w:rsidRPr="00773E0E" w14:paraId="5B40D858" w14:textId="77777777" w:rsidTr="00C87BEF">
        <w:trPr>
          <w:jc w:val="center"/>
        </w:trPr>
        <w:tc>
          <w:tcPr>
            <w:tcW w:w="2929" w:type="dxa"/>
          </w:tcPr>
          <w:p w14:paraId="5487179B"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Compact (&lt;7.75 cu ft)</w:t>
            </w:r>
          </w:p>
        </w:tc>
        <w:tc>
          <w:tcPr>
            <w:tcW w:w="1341" w:type="dxa"/>
          </w:tcPr>
          <w:p w14:paraId="1406E3EE"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AP-79111</w:t>
            </w:r>
          </w:p>
        </w:tc>
        <w:tc>
          <w:tcPr>
            <w:tcW w:w="1476" w:type="dxa"/>
          </w:tcPr>
          <w:p w14:paraId="567B8241"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AP-54095</w:t>
            </w:r>
          </w:p>
        </w:tc>
      </w:tr>
      <w:tr w:rsidR="00C87BEF" w:rsidRPr="00773E0E" w14:paraId="3DC7D8F7" w14:textId="77777777" w:rsidTr="00C87BEF">
        <w:trPr>
          <w:jc w:val="center"/>
        </w:trPr>
        <w:tc>
          <w:tcPr>
            <w:tcW w:w="2929" w:type="dxa"/>
            <w:shd w:val="clear" w:color="auto" w:fill="D9D9D9" w:themeFill="background1" w:themeFillShade="D9"/>
          </w:tcPr>
          <w:p w14:paraId="61B894EA"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Bottom Freezer, No Ice</w:t>
            </w:r>
          </w:p>
        </w:tc>
        <w:tc>
          <w:tcPr>
            <w:tcW w:w="1341" w:type="dxa"/>
            <w:shd w:val="clear" w:color="auto" w:fill="D9D9D9" w:themeFill="background1" w:themeFillShade="D9"/>
          </w:tcPr>
          <w:p w14:paraId="041CC586"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47C72449" w14:textId="77777777" w:rsidR="00C87BEF" w:rsidRPr="00773E0E" w:rsidRDefault="00C87BEF" w:rsidP="00C87BEF">
            <w:pPr>
              <w:jc w:val="center"/>
              <w:rPr>
                <w:rFonts w:asciiTheme="minorHAnsi" w:hAnsiTheme="minorHAnsi" w:cstheme="minorHAnsi"/>
                <w:sz w:val="20"/>
                <w:szCs w:val="20"/>
              </w:rPr>
            </w:pPr>
          </w:p>
        </w:tc>
      </w:tr>
      <w:tr w:rsidR="00C87BEF" w:rsidRPr="00773E0E" w14:paraId="50F8741C" w14:textId="77777777" w:rsidTr="00C87BEF">
        <w:trPr>
          <w:jc w:val="center"/>
        </w:trPr>
        <w:tc>
          <w:tcPr>
            <w:tcW w:w="2929" w:type="dxa"/>
          </w:tcPr>
          <w:p w14:paraId="36DB4A68"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Compact (&lt;7.75 cu ft)</w:t>
            </w:r>
          </w:p>
        </w:tc>
        <w:tc>
          <w:tcPr>
            <w:tcW w:w="1341" w:type="dxa"/>
          </w:tcPr>
          <w:p w14:paraId="5929E4CC"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AP-90011</w:t>
            </w:r>
          </w:p>
        </w:tc>
        <w:tc>
          <w:tcPr>
            <w:tcW w:w="1476" w:type="dxa"/>
          </w:tcPr>
          <w:p w14:paraId="78758EE9"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AP-78911</w:t>
            </w:r>
          </w:p>
        </w:tc>
      </w:tr>
      <w:tr w:rsidR="00C87BEF" w:rsidRPr="00773E0E" w14:paraId="66239615" w14:textId="77777777" w:rsidTr="00C87BEF">
        <w:trPr>
          <w:jc w:val="center"/>
        </w:trPr>
        <w:tc>
          <w:tcPr>
            <w:tcW w:w="2929" w:type="dxa"/>
          </w:tcPr>
          <w:p w14:paraId="668B2C90"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Small (8-16.5 cu ft)</w:t>
            </w:r>
          </w:p>
        </w:tc>
        <w:tc>
          <w:tcPr>
            <w:tcW w:w="1341" w:type="dxa"/>
          </w:tcPr>
          <w:p w14:paraId="2C256F43"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AP-39992</w:t>
            </w:r>
          </w:p>
        </w:tc>
        <w:tc>
          <w:tcPr>
            <w:tcW w:w="1476" w:type="dxa"/>
          </w:tcPr>
          <w:p w14:paraId="7141032C"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AP-45119</w:t>
            </w:r>
          </w:p>
        </w:tc>
      </w:tr>
      <w:tr w:rsidR="00C87BEF" w:rsidRPr="00773E0E" w14:paraId="5E075098" w14:textId="77777777" w:rsidTr="00C87BEF">
        <w:trPr>
          <w:jc w:val="center"/>
        </w:trPr>
        <w:tc>
          <w:tcPr>
            <w:tcW w:w="2929" w:type="dxa"/>
          </w:tcPr>
          <w:p w14:paraId="7E41A16E"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Large (</w:t>
            </w:r>
            <w:r w:rsidRPr="00773E0E">
              <w:rPr>
                <w:rFonts w:asciiTheme="minorHAnsi" w:hAnsiTheme="minorHAnsi" w:cstheme="minorHAnsi"/>
                <w:color w:val="000000"/>
                <w:sz w:val="20"/>
                <w:szCs w:val="20"/>
              </w:rPr>
              <w:t>≥16.5 cu ft)</w:t>
            </w:r>
          </w:p>
        </w:tc>
        <w:tc>
          <w:tcPr>
            <w:tcW w:w="1341" w:type="dxa"/>
          </w:tcPr>
          <w:p w14:paraId="097033C4"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AP-68842</w:t>
            </w:r>
          </w:p>
        </w:tc>
        <w:tc>
          <w:tcPr>
            <w:tcW w:w="1476" w:type="dxa"/>
          </w:tcPr>
          <w:p w14:paraId="0267AA92"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AP-10698</w:t>
            </w:r>
          </w:p>
        </w:tc>
      </w:tr>
      <w:tr w:rsidR="00C87BEF" w:rsidRPr="00773E0E" w14:paraId="6AE4B55D" w14:textId="77777777" w:rsidTr="00C87BEF">
        <w:trPr>
          <w:jc w:val="center"/>
        </w:trPr>
        <w:tc>
          <w:tcPr>
            <w:tcW w:w="2929" w:type="dxa"/>
            <w:shd w:val="clear" w:color="auto" w:fill="D9D9D9" w:themeFill="background1" w:themeFillShade="D9"/>
          </w:tcPr>
          <w:p w14:paraId="59ABC1D8"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Bottom Freezer, With Ice</w:t>
            </w:r>
          </w:p>
        </w:tc>
        <w:tc>
          <w:tcPr>
            <w:tcW w:w="1341" w:type="dxa"/>
            <w:shd w:val="clear" w:color="auto" w:fill="D9D9D9" w:themeFill="background1" w:themeFillShade="D9"/>
          </w:tcPr>
          <w:p w14:paraId="659AC474"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3C5D85D9" w14:textId="77777777" w:rsidR="00C87BEF" w:rsidRPr="00773E0E" w:rsidRDefault="00C87BEF" w:rsidP="00C87BEF">
            <w:pPr>
              <w:jc w:val="center"/>
              <w:rPr>
                <w:rFonts w:asciiTheme="minorHAnsi" w:hAnsiTheme="minorHAnsi" w:cstheme="minorHAnsi"/>
                <w:sz w:val="20"/>
                <w:szCs w:val="20"/>
              </w:rPr>
            </w:pPr>
          </w:p>
        </w:tc>
      </w:tr>
      <w:tr w:rsidR="00C87BEF" w:rsidRPr="00773E0E" w14:paraId="56AD8A64" w14:textId="77777777" w:rsidTr="00C87BEF">
        <w:trPr>
          <w:jc w:val="center"/>
        </w:trPr>
        <w:tc>
          <w:tcPr>
            <w:tcW w:w="2929" w:type="dxa"/>
          </w:tcPr>
          <w:p w14:paraId="630EA153"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Large (</w:t>
            </w:r>
            <w:r w:rsidRPr="00773E0E">
              <w:rPr>
                <w:rFonts w:asciiTheme="minorHAnsi" w:hAnsiTheme="minorHAnsi" w:cstheme="minorHAnsi"/>
                <w:color w:val="000000"/>
                <w:sz w:val="20"/>
                <w:szCs w:val="20"/>
              </w:rPr>
              <w:t>≥16.5 cu ft)</w:t>
            </w:r>
          </w:p>
        </w:tc>
        <w:tc>
          <w:tcPr>
            <w:tcW w:w="1341" w:type="dxa"/>
          </w:tcPr>
          <w:p w14:paraId="6B54991C"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AP-10114</w:t>
            </w:r>
          </w:p>
        </w:tc>
        <w:tc>
          <w:tcPr>
            <w:tcW w:w="1476" w:type="dxa"/>
          </w:tcPr>
          <w:p w14:paraId="5BF1649C"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AP-64963</w:t>
            </w:r>
          </w:p>
        </w:tc>
      </w:tr>
      <w:tr w:rsidR="00C87BEF" w:rsidRPr="00773E0E" w14:paraId="232A1A8C" w14:textId="77777777" w:rsidTr="00C87BEF">
        <w:trPr>
          <w:jc w:val="center"/>
        </w:trPr>
        <w:tc>
          <w:tcPr>
            <w:tcW w:w="2929" w:type="dxa"/>
            <w:shd w:val="clear" w:color="auto" w:fill="D9D9D9" w:themeFill="background1" w:themeFillShade="D9"/>
          </w:tcPr>
          <w:p w14:paraId="5AA2F060"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Top Freezer, No Ice</w:t>
            </w:r>
          </w:p>
        </w:tc>
        <w:tc>
          <w:tcPr>
            <w:tcW w:w="1341" w:type="dxa"/>
            <w:shd w:val="clear" w:color="auto" w:fill="D9D9D9" w:themeFill="background1" w:themeFillShade="D9"/>
          </w:tcPr>
          <w:p w14:paraId="037B2103"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22C2B86E" w14:textId="77777777" w:rsidR="00C87BEF" w:rsidRPr="00773E0E" w:rsidRDefault="00C87BEF" w:rsidP="00C87BEF">
            <w:pPr>
              <w:jc w:val="center"/>
              <w:rPr>
                <w:rFonts w:asciiTheme="minorHAnsi" w:hAnsiTheme="minorHAnsi" w:cstheme="minorHAnsi"/>
                <w:sz w:val="20"/>
                <w:szCs w:val="20"/>
              </w:rPr>
            </w:pPr>
          </w:p>
        </w:tc>
      </w:tr>
      <w:tr w:rsidR="00C87BEF" w:rsidRPr="00773E0E" w14:paraId="77D429A4" w14:textId="77777777" w:rsidTr="00C87BEF">
        <w:trPr>
          <w:jc w:val="center"/>
        </w:trPr>
        <w:tc>
          <w:tcPr>
            <w:tcW w:w="2929" w:type="dxa"/>
          </w:tcPr>
          <w:p w14:paraId="21492462"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Compact (&lt;7.75 cu ft)</w:t>
            </w:r>
          </w:p>
        </w:tc>
        <w:tc>
          <w:tcPr>
            <w:tcW w:w="1341" w:type="dxa"/>
          </w:tcPr>
          <w:p w14:paraId="0622C47F"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AP-29187</w:t>
            </w:r>
          </w:p>
        </w:tc>
        <w:tc>
          <w:tcPr>
            <w:tcW w:w="1476" w:type="dxa"/>
          </w:tcPr>
          <w:p w14:paraId="64B7BCD5"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AP-28176</w:t>
            </w:r>
          </w:p>
        </w:tc>
      </w:tr>
      <w:tr w:rsidR="00C87BEF" w:rsidRPr="00773E0E" w14:paraId="7C0AE910" w14:textId="77777777" w:rsidTr="00C87BEF">
        <w:trPr>
          <w:jc w:val="center"/>
        </w:trPr>
        <w:tc>
          <w:tcPr>
            <w:tcW w:w="2929" w:type="dxa"/>
          </w:tcPr>
          <w:p w14:paraId="214E78DC"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Small (10-15 cu ft)</w:t>
            </w:r>
          </w:p>
        </w:tc>
        <w:tc>
          <w:tcPr>
            <w:tcW w:w="1341" w:type="dxa"/>
          </w:tcPr>
          <w:p w14:paraId="5F1B73CB"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AP-19411</w:t>
            </w:r>
          </w:p>
        </w:tc>
        <w:tc>
          <w:tcPr>
            <w:tcW w:w="1476" w:type="dxa"/>
          </w:tcPr>
          <w:p w14:paraId="279E395A"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AP-31983</w:t>
            </w:r>
          </w:p>
        </w:tc>
      </w:tr>
      <w:tr w:rsidR="00C87BEF" w:rsidRPr="00773E0E" w14:paraId="506BE050" w14:textId="77777777" w:rsidTr="00C87BEF">
        <w:trPr>
          <w:jc w:val="center"/>
        </w:trPr>
        <w:tc>
          <w:tcPr>
            <w:tcW w:w="2929" w:type="dxa"/>
          </w:tcPr>
          <w:p w14:paraId="499C13EE"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Medium (1</w:t>
            </w:r>
            <w:r w:rsidRPr="00773E0E">
              <w:rPr>
                <w:rFonts w:asciiTheme="minorHAnsi" w:hAnsiTheme="minorHAnsi" w:cstheme="minorHAnsi"/>
                <w:color w:val="000000"/>
                <w:sz w:val="20"/>
                <w:szCs w:val="20"/>
              </w:rPr>
              <w:t>5-20 cu ft)</w:t>
            </w:r>
          </w:p>
        </w:tc>
        <w:tc>
          <w:tcPr>
            <w:tcW w:w="1341" w:type="dxa"/>
          </w:tcPr>
          <w:p w14:paraId="64381FBE"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AP-29410</w:t>
            </w:r>
          </w:p>
        </w:tc>
        <w:tc>
          <w:tcPr>
            <w:tcW w:w="1476" w:type="dxa"/>
          </w:tcPr>
          <w:p w14:paraId="5F04A647"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AP-71982</w:t>
            </w:r>
          </w:p>
        </w:tc>
      </w:tr>
      <w:tr w:rsidR="00C87BEF" w:rsidRPr="00773E0E" w14:paraId="3156B5B2" w14:textId="77777777" w:rsidTr="00C87BEF">
        <w:trPr>
          <w:jc w:val="center"/>
        </w:trPr>
        <w:tc>
          <w:tcPr>
            <w:tcW w:w="2929" w:type="dxa"/>
          </w:tcPr>
          <w:p w14:paraId="558933D4"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Large (</w:t>
            </w:r>
            <w:r w:rsidRPr="00773E0E">
              <w:rPr>
                <w:rFonts w:asciiTheme="minorHAnsi" w:hAnsiTheme="minorHAnsi"/>
                <w:b w:val="0"/>
                <w:sz w:val="20"/>
                <w:szCs w:val="20"/>
              </w:rPr>
              <w:t>≥</w:t>
            </w:r>
            <w:r w:rsidRPr="00773E0E">
              <w:rPr>
                <w:rFonts w:asciiTheme="minorHAnsi" w:hAnsiTheme="minorHAnsi" w:cstheme="minorHAnsi"/>
                <w:b w:val="0"/>
                <w:color w:val="000000"/>
                <w:sz w:val="20"/>
                <w:szCs w:val="20"/>
              </w:rPr>
              <w:t>20 cu ft)</w:t>
            </w:r>
          </w:p>
        </w:tc>
        <w:tc>
          <w:tcPr>
            <w:tcW w:w="1341" w:type="dxa"/>
          </w:tcPr>
          <w:p w14:paraId="1C2B3DBB"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AP-45521</w:t>
            </w:r>
          </w:p>
        </w:tc>
        <w:tc>
          <w:tcPr>
            <w:tcW w:w="1476" w:type="dxa"/>
          </w:tcPr>
          <w:p w14:paraId="130E9429"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AP-43980</w:t>
            </w:r>
          </w:p>
        </w:tc>
      </w:tr>
      <w:tr w:rsidR="00C87BEF" w:rsidRPr="00773E0E" w14:paraId="4F1631BB" w14:textId="77777777" w:rsidTr="00C87BEF">
        <w:trPr>
          <w:jc w:val="center"/>
        </w:trPr>
        <w:tc>
          <w:tcPr>
            <w:tcW w:w="2929" w:type="dxa"/>
            <w:shd w:val="clear" w:color="auto" w:fill="D9D9D9" w:themeFill="background1" w:themeFillShade="D9"/>
          </w:tcPr>
          <w:p w14:paraId="66854E78"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Top Freezer, With Ice</w:t>
            </w:r>
          </w:p>
        </w:tc>
        <w:tc>
          <w:tcPr>
            <w:tcW w:w="1341" w:type="dxa"/>
            <w:shd w:val="clear" w:color="auto" w:fill="D9D9D9" w:themeFill="background1" w:themeFillShade="D9"/>
          </w:tcPr>
          <w:p w14:paraId="281765FE"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23F6D355" w14:textId="77777777" w:rsidR="00C87BEF" w:rsidRPr="00773E0E" w:rsidRDefault="00C87BEF" w:rsidP="00C87BEF">
            <w:pPr>
              <w:jc w:val="center"/>
              <w:rPr>
                <w:rFonts w:asciiTheme="minorHAnsi" w:hAnsiTheme="minorHAnsi" w:cstheme="minorHAnsi"/>
                <w:sz w:val="20"/>
                <w:szCs w:val="20"/>
              </w:rPr>
            </w:pPr>
          </w:p>
        </w:tc>
      </w:tr>
      <w:tr w:rsidR="00C87BEF" w:rsidRPr="00773E0E" w14:paraId="3AC47680" w14:textId="77777777" w:rsidTr="00C87BEF">
        <w:trPr>
          <w:jc w:val="center"/>
        </w:trPr>
        <w:tc>
          <w:tcPr>
            <w:tcW w:w="2929" w:type="dxa"/>
          </w:tcPr>
          <w:p w14:paraId="217EA236"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Medium (1</w:t>
            </w:r>
            <w:r w:rsidRPr="00773E0E">
              <w:rPr>
                <w:rFonts w:asciiTheme="minorHAnsi" w:hAnsiTheme="minorHAnsi" w:cstheme="minorHAnsi"/>
                <w:color w:val="000000"/>
                <w:sz w:val="20"/>
                <w:szCs w:val="20"/>
              </w:rPr>
              <w:t>5-20 cu ft)</w:t>
            </w:r>
          </w:p>
        </w:tc>
        <w:tc>
          <w:tcPr>
            <w:tcW w:w="1341" w:type="dxa"/>
          </w:tcPr>
          <w:p w14:paraId="30CA0FC1"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AP-39094</w:t>
            </w:r>
          </w:p>
        </w:tc>
        <w:tc>
          <w:tcPr>
            <w:tcW w:w="1476" w:type="dxa"/>
          </w:tcPr>
          <w:p w14:paraId="556C6751"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AP-56770</w:t>
            </w:r>
          </w:p>
        </w:tc>
      </w:tr>
      <w:tr w:rsidR="00C87BEF" w:rsidRPr="00773E0E" w14:paraId="0EFFF663" w14:textId="77777777" w:rsidTr="00C87BEF">
        <w:trPr>
          <w:jc w:val="center"/>
        </w:trPr>
        <w:tc>
          <w:tcPr>
            <w:tcW w:w="2929" w:type="dxa"/>
            <w:shd w:val="clear" w:color="auto" w:fill="D9D9D9" w:themeFill="background1" w:themeFillShade="D9"/>
          </w:tcPr>
          <w:p w14:paraId="1E02F1CE"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Side Freezer, No Ice</w:t>
            </w:r>
          </w:p>
        </w:tc>
        <w:tc>
          <w:tcPr>
            <w:tcW w:w="1341" w:type="dxa"/>
            <w:shd w:val="clear" w:color="auto" w:fill="D9D9D9" w:themeFill="background1" w:themeFillShade="D9"/>
          </w:tcPr>
          <w:p w14:paraId="0027EB75"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5FE5D3EC" w14:textId="77777777" w:rsidR="00C87BEF" w:rsidRPr="00773E0E" w:rsidRDefault="00C87BEF" w:rsidP="00C87BEF">
            <w:pPr>
              <w:jc w:val="center"/>
              <w:rPr>
                <w:rFonts w:asciiTheme="minorHAnsi" w:hAnsiTheme="minorHAnsi" w:cstheme="minorHAnsi"/>
                <w:sz w:val="20"/>
                <w:szCs w:val="20"/>
              </w:rPr>
            </w:pPr>
          </w:p>
        </w:tc>
      </w:tr>
      <w:tr w:rsidR="00C87BEF" w:rsidRPr="00773E0E" w14:paraId="65270625" w14:textId="77777777" w:rsidTr="00C87BEF">
        <w:trPr>
          <w:jc w:val="center"/>
        </w:trPr>
        <w:tc>
          <w:tcPr>
            <w:tcW w:w="2929" w:type="dxa"/>
          </w:tcPr>
          <w:p w14:paraId="0C9BDE01"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Medium (1</w:t>
            </w:r>
            <w:r w:rsidRPr="00773E0E">
              <w:rPr>
                <w:rFonts w:asciiTheme="minorHAnsi" w:hAnsiTheme="minorHAnsi" w:cstheme="minorHAnsi"/>
                <w:color w:val="000000"/>
                <w:sz w:val="20"/>
                <w:szCs w:val="20"/>
              </w:rPr>
              <w:t>5-23 cu ft)</w:t>
            </w:r>
          </w:p>
        </w:tc>
        <w:tc>
          <w:tcPr>
            <w:tcW w:w="1341" w:type="dxa"/>
          </w:tcPr>
          <w:p w14:paraId="71C2935F"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AP-74421</w:t>
            </w:r>
          </w:p>
        </w:tc>
        <w:tc>
          <w:tcPr>
            <w:tcW w:w="1476" w:type="dxa"/>
          </w:tcPr>
          <w:p w14:paraId="2130B89C"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AP-87902</w:t>
            </w:r>
          </w:p>
        </w:tc>
      </w:tr>
      <w:tr w:rsidR="00C87BEF" w:rsidRPr="00773E0E" w14:paraId="795D6D8D" w14:textId="77777777" w:rsidTr="00C87BEF">
        <w:trPr>
          <w:jc w:val="center"/>
        </w:trPr>
        <w:tc>
          <w:tcPr>
            <w:tcW w:w="2929" w:type="dxa"/>
          </w:tcPr>
          <w:p w14:paraId="2523B29A"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Large (</w:t>
            </w:r>
            <w:r w:rsidRPr="00773E0E">
              <w:rPr>
                <w:rFonts w:asciiTheme="minorHAnsi" w:hAnsiTheme="minorHAnsi"/>
                <w:b w:val="0"/>
                <w:sz w:val="20"/>
                <w:szCs w:val="20"/>
              </w:rPr>
              <w:t>≥</w:t>
            </w:r>
            <w:r w:rsidRPr="00773E0E">
              <w:rPr>
                <w:rFonts w:asciiTheme="minorHAnsi" w:hAnsiTheme="minorHAnsi" w:cstheme="minorHAnsi"/>
                <w:b w:val="0"/>
                <w:color w:val="000000"/>
                <w:sz w:val="20"/>
                <w:szCs w:val="20"/>
              </w:rPr>
              <w:t>23 cu ft)</w:t>
            </w:r>
          </w:p>
        </w:tc>
        <w:tc>
          <w:tcPr>
            <w:tcW w:w="1341" w:type="dxa"/>
          </w:tcPr>
          <w:p w14:paraId="1C303EB4"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AP-98888</w:t>
            </w:r>
          </w:p>
        </w:tc>
        <w:tc>
          <w:tcPr>
            <w:tcW w:w="1476" w:type="dxa"/>
          </w:tcPr>
          <w:p w14:paraId="62412CB8"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AP-89066</w:t>
            </w:r>
          </w:p>
        </w:tc>
      </w:tr>
      <w:tr w:rsidR="00C87BEF" w:rsidRPr="00773E0E" w14:paraId="62142663" w14:textId="77777777" w:rsidTr="00C87BEF">
        <w:trPr>
          <w:jc w:val="center"/>
        </w:trPr>
        <w:tc>
          <w:tcPr>
            <w:tcW w:w="2929" w:type="dxa"/>
            <w:shd w:val="clear" w:color="auto" w:fill="D9D9D9" w:themeFill="background1" w:themeFillShade="D9"/>
          </w:tcPr>
          <w:p w14:paraId="1040C1D9"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Side Freezer, With Ice</w:t>
            </w:r>
          </w:p>
        </w:tc>
        <w:tc>
          <w:tcPr>
            <w:tcW w:w="1341" w:type="dxa"/>
            <w:shd w:val="clear" w:color="auto" w:fill="D9D9D9" w:themeFill="background1" w:themeFillShade="D9"/>
          </w:tcPr>
          <w:p w14:paraId="3FDD1860"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431A469F" w14:textId="77777777" w:rsidR="00C87BEF" w:rsidRPr="00773E0E" w:rsidRDefault="00C87BEF" w:rsidP="00C87BEF">
            <w:pPr>
              <w:jc w:val="center"/>
              <w:rPr>
                <w:rFonts w:asciiTheme="minorHAnsi" w:hAnsiTheme="minorHAnsi" w:cstheme="minorHAnsi"/>
                <w:sz w:val="20"/>
                <w:szCs w:val="20"/>
              </w:rPr>
            </w:pPr>
          </w:p>
        </w:tc>
      </w:tr>
      <w:tr w:rsidR="00C87BEF" w:rsidRPr="00773E0E" w14:paraId="60E4F086" w14:textId="77777777" w:rsidTr="00C87BEF">
        <w:trPr>
          <w:trHeight w:val="58"/>
          <w:jc w:val="center"/>
        </w:trPr>
        <w:tc>
          <w:tcPr>
            <w:tcW w:w="2929" w:type="dxa"/>
          </w:tcPr>
          <w:p w14:paraId="3A11A1FF"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Medium (1</w:t>
            </w:r>
            <w:r w:rsidRPr="00773E0E">
              <w:rPr>
                <w:rFonts w:asciiTheme="minorHAnsi" w:hAnsiTheme="minorHAnsi" w:cstheme="minorHAnsi"/>
                <w:color w:val="000000"/>
                <w:sz w:val="20"/>
                <w:szCs w:val="20"/>
              </w:rPr>
              <w:t>5-23 cu ft)</w:t>
            </w:r>
          </w:p>
        </w:tc>
        <w:tc>
          <w:tcPr>
            <w:tcW w:w="1341" w:type="dxa"/>
          </w:tcPr>
          <w:p w14:paraId="48FD32CE"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AP-80244</w:t>
            </w:r>
          </w:p>
        </w:tc>
        <w:tc>
          <w:tcPr>
            <w:tcW w:w="1476" w:type="dxa"/>
          </w:tcPr>
          <w:p w14:paraId="04703D1B"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AP-90513</w:t>
            </w:r>
          </w:p>
        </w:tc>
      </w:tr>
      <w:tr w:rsidR="00C87BEF" w:rsidRPr="00773E0E" w14:paraId="5BC0985D" w14:textId="77777777" w:rsidTr="00C87BEF">
        <w:trPr>
          <w:jc w:val="center"/>
        </w:trPr>
        <w:tc>
          <w:tcPr>
            <w:tcW w:w="2929" w:type="dxa"/>
          </w:tcPr>
          <w:p w14:paraId="49EC3BF7"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Large (</w:t>
            </w:r>
            <w:r w:rsidRPr="00773E0E">
              <w:rPr>
                <w:rFonts w:asciiTheme="minorHAnsi" w:hAnsiTheme="minorHAnsi"/>
                <w:b w:val="0"/>
                <w:sz w:val="20"/>
                <w:szCs w:val="20"/>
              </w:rPr>
              <w:t>≥</w:t>
            </w:r>
            <w:r w:rsidRPr="00773E0E">
              <w:rPr>
                <w:rFonts w:asciiTheme="minorHAnsi" w:hAnsiTheme="minorHAnsi" w:cstheme="minorHAnsi"/>
                <w:b w:val="0"/>
                <w:color w:val="000000"/>
                <w:sz w:val="20"/>
                <w:szCs w:val="20"/>
              </w:rPr>
              <w:t>23 cu ft)</w:t>
            </w:r>
          </w:p>
        </w:tc>
        <w:tc>
          <w:tcPr>
            <w:tcW w:w="1341" w:type="dxa"/>
          </w:tcPr>
          <w:p w14:paraId="5B144354"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AP-12333</w:t>
            </w:r>
          </w:p>
        </w:tc>
        <w:tc>
          <w:tcPr>
            <w:tcW w:w="1476" w:type="dxa"/>
          </w:tcPr>
          <w:p w14:paraId="326B5C4C" w14:textId="77777777" w:rsidR="00C87BEF" w:rsidRPr="00773E0E" w:rsidRDefault="00C87BEF" w:rsidP="00C87BEF">
            <w:pPr>
              <w:pStyle w:val="Heading3"/>
              <w:keepNext w:val="0"/>
              <w:tabs>
                <w:tab w:val="center" w:pos="841"/>
                <w:tab w:val="left" w:pos="1650"/>
              </w:tabs>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AP-92303</w:t>
            </w:r>
          </w:p>
        </w:tc>
      </w:tr>
      <w:tr w:rsidR="00C87BEF" w:rsidRPr="00773E0E" w14:paraId="3994E143" w14:textId="77777777" w:rsidTr="00C87BEF">
        <w:trPr>
          <w:jc w:val="center"/>
        </w:trPr>
        <w:tc>
          <w:tcPr>
            <w:tcW w:w="2929" w:type="dxa"/>
            <w:shd w:val="clear" w:color="auto" w:fill="D9D9D9" w:themeFill="background1" w:themeFillShade="D9"/>
          </w:tcPr>
          <w:p w14:paraId="06A20FF0"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Upright Freezer</w:t>
            </w:r>
          </w:p>
        </w:tc>
        <w:tc>
          <w:tcPr>
            <w:tcW w:w="1341" w:type="dxa"/>
            <w:shd w:val="clear" w:color="auto" w:fill="D9D9D9" w:themeFill="background1" w:themeFillShade="D9"/>
          </w:tcPr>
          <w:p w14:paraId="4323F49E" w14:textId="77777777" w:rsidR="00C87BEF" w:rsidRPr="00773E0E" w:rsidRDefault="00C87BEF" w:rsidP="00C87BEF">
            <w:pPr>
              <w:jc w:val="center"/>
              <w:rPr>
                <w:rFonts w:asciiTheme="minorHAnsi" w:hAnsiTheme="minorHAnsi" w:cstheme="minorHAnsi"/>
                <w:sz w:val="20"/>
                <w:szCs w:val="20"/>
              </w:rPr>
            </w:pPr>
          </w:p>
        </w:tc>
        <w:tc>
          <w:tcPr>
            <w:tcW w:w="1476" w:type="dxa"/>
            <w:shd w:val="clear" w:color="auto" w:fill="D9D9D9" w:themeFill="background1" w:themeFillShade="D9"/>
          </w:tcPr>
          <w:p w14:paraId="2F3FB1CD" w14:textId="77777777" w:rsidR="00C87BEF" w:rsidRPr="00773E0E" w:rsidRDefault="00C87BEF" w:rsidP="00C87BEF">
            <w:pPr>
              <w:jc w:val="center"/>
              <w:rPr>
                <w:rFonts w:asciiTheme="minorHAnsi" w:hAnsiTheme="minorHAnsi" w:cstheme="minorHAnsi"/>
                <w:sz w:val="20"/>
                <w:szCs w:val="20"/>
              </w:rPr>
            </w:pPr>
          </w:p>
        </w:tc>
      </w:tr>
      <w:tr w:rsidR="00C87BEF" w:rsidRPr="00773E0E" w14:paraId="05795B14" w14:textId="77777777" w:rsidTr="00C87BEF">
        <w:trPr>
          <w:trHeight w:val="58"/>
          <w:jc w:val="center"/>
        </w:trPr>
        <w:tc>
          <w:tcPr>
            <w:tcW w:w="2929" w:type="dxa"/>
          </w:tcPr>
          <w:p w14:paraId="1F928E60"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Upright, Automatic defrost</w:t>
            </w:r>
          </w:p>
        </w:tc>
        <w:tc>
          <w:tcPr>
            <w:tcW w:w="1341" w:type="dxa"/>
          </w:tcPr>
          <w:p w14:paraId="693C3D6F"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AP-85033</w:t>
            </w:r>
          </w:p>
        </w:tc>
        <w:tc>
          <w:tcPr>
            <w:tcW w:w="1476" w:type="dxa"/>
          </w:tcPr>
          <w:p w14:paraId="72F03DA2"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N/A</w:t>
            </w:r>
          </w:p>
        </w:tc>
      </w:tr>
      <w:tr w:rsidR="00C87BEF" w:rsidRPr="00773E0E" w14:paraId="68B47145" w14:textId="77777777" w:rsidTr="00C87BEF">
        <w:trPr>
          <w:jc w:val="center"/>
        </w:trPr>
        <w:tc>
          <w:tcPr>
            <w:tcW w:w="2929" w:type="dxa"/>
          </w:tcPr>
          <w:p w14:paraId="1BA7BF0C"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Upright, Manual defrost</w:t>
            </w:r>
          </w:p>
        </w:tc>
        <w:tc>
          <w:tcPr>
            <w:tcW w:w="1341" w:type="dxa"/>
          </w:tcPr>
          <w:p w14:paraId="27700CFE"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AP-53725</w:t>
            </w:r>
          </w:p>
        </w:tc>
        <w:tc>
          <w:tcPr>
            <w:tcW w:w="1476" w:type="dxa"/>
          </w:tcPr>
          <w:p w14:paraId="2B5EA388" w14:textId="77777777" w:rsidR="00C87BEF" w:rsidRPr="00773E0E" w:rsidRDefault="00C87BEF" w:rsidP="00C87BEF">
            <w:pPr>
              <w:pStyle w:val="Heading3"/>
              <w:keepNext w:val="0"/>
              <w:tabs>
                <w:tab w:val="center" w:pos="841"/>
                <w:tab w:val="left" w:pos="1650"/>
              </w:tabs>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N/A</w:t>
            </w:r>
          </w:p>
        </w:tc>
      </w:tr>
      <w:tr w:rsidR="00C87BEF" w:rsidRPr="00773E0E" w14:paraId="50F29E64" w14:textId="77777777" w:rsidTr="00C87BEF">
        <w:trPr>
          <w:trHeight w:val="58"/>
          <w:jc w:val="center"/>
        </w:trPr>
        <w:tc>
          <w:tcPr>
            <w:tcW w:w="2929" w:type="dxa"/>
          </w:tcPr>
          <w:p w14:paraId="6D6A4E3D" w14:textId="77777777" w:rsidR="00C87BEF" w:rsidRPr="00773E0E" w:rsidRDefault="00C87BEF" w:rsidP="00C87BEF">
            <w:pPr>
              <w:ind w:left="270" w:right="-558"/>
              <w:rPr>
                <w:rFonts w:asciiTheme="minorHAnsi" w:hAnsiTheme="minorHAnsi" w:cstheme="minorHAnsi"/>
                <w:sz w:val="20"/>
                <w:szCs w:val="20"/>
              </w:rPr>
            </w:pPr>
            <w:r w:rsidRPr="00773E0E">
              <w:rPr>
                <w:rFonts w:asciiTheme="minorHAnsi" w:hAnsiTheme="minorHAnsi" w:cstheme="minorHAnsi"/>
                <w:sz w:val="20"/>
                <w:szCs w:val="20"/>
              </w:rPr>
              <w:t>Chest, Automatic defrost</w:t>
            </w:r>
          </w:p>
        </w:tc>
        <w:tc>
          <w:tcPr>
            <w:tcW w:w="1341" w:type="dxa"/>
          </w:tcPr>
          <w:p w14:paraId="4E019C32" w14:textId="77777777" w:rsidR="00C87BEF" w:rsidRPr="00773E0E" w:rsidRDefault="00C87BEF" w:rsidP="00C87BEF">
            <w:pPr>
              <w:jc w:val="center"/>
              <w:rPr>
                <w:rFonts w:asciiTheme="minorHAnsi" w:hAnsiTheme="minorHAnsi" w:cstheme="minorHAnsi"/>
                <w:sz w:val="20"/>
                <w:szCs w:val="20"/>
              </w:rPr>
            </w:pPr>
            <w:r w:rsidRPr="00773E0E">
              <w:rPr>
                <w:rFonts w:asciiTheme="minorHAnsi" w:hAnsiTheme="minorHAnsi" w:cstheme="minorHAnsi"/>
                <w:sz w:val="20"/>
                <w:szCs w:val="20"/>
              </w:rPr>
              <w:t>AP-59600</w:t>
            </w:r>
          </w:p>
        </w:tc>
        <w:tc>
          <w:tcPr>
            <w:tcW w:w="1476" w:type="dxa"/>
          </w:tcPr>
          <w:p w14:paraId="48F0978B"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N/A</w:t>
            </w:r>
          </w:p>
        </w:tc>
      </w:tr>
      <w:tr w:rsidR="00C87BEF" w:rsidRPr="00773E0E" w14:paraId="1E8D3D20" w14:textId="77777777" w:rsidTr="00C87BEF">
        <w:trPr>
          <w:jc w:val="center"/>
        </w:trPr>
        <w:tc>
          <w:tcPr>
            <w:tcW w:w="2929" w:type="dxa"/>
          </w:tcPr>
          <w:p w14:paraId="06B33594" w14:textId="77777777" w:rsidR="00C87BEF" w:rsidRPr="00773E0E" w:rsidRDefault="00C87BEF" w:rsidP="00C87BEF">
            <w:pPr>
              <w:pStyle w:val="Heading3"/>
              <w:keepNext w:val="0"/>
              <w:spacing w:before="0" w:after="0"/>
              <w:ind w:left="270" w:right="-558"/>
              <w:rPr>
                <w:rFonts w:asciiTheme="minorHAnsi" w:hAnsiTheme="minorHAnsi" w:cstheme="minorHAnsi"/>
                <w:b w:val="0"/>
                <w:sz w:val="20"/>
                <w:szCs w:val="20"/>
              </w:rPr>
            </w:pPr>
            <w:r w:rsidRPr="00773E0E">
              <w:rPr>
                <w:rFonts w:asciiTheme="minorHAnsi" w:hAnsiTheme="minorHAnsi" w:cstheme="minorHAnsi"/>
                <w:b w:val="0"/>
                <w:sz w:val="20"/>
                <w:szCs w:val="20"/>
              </w:rPr>
              <w:t>Chest, Manual defrost</w:t>
            </w:r>
          </w:p>
        </w:tc>
        <w:tc>
          <w:tcPr>
            <w:tcW w:w="1341" w:type="dxa"/>
          </w:tcPr>
          <w:p w14:paraId="3EDB2342"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AP-54389</w:t>
            </w:r>
          </w:p>
        </w:tc>
        <w:tc>
          <w:tcPr>
            <w:tcW w:w="1476" w:type="dxa"/>
          </w:tcPr>
          <w:p w14:paraId="1173B256" w14:textId="77777777" w:rsidR="00C87BEF" w:rsidRPr="00773E0E" w:rsidRDefault="00C87BEF" w:rsidP="00C87BEF">
            <w:pPr>
              <w:pStyle w:val="Heading3"/>
              <w:keepNext w:val="0"/>
              <w:tabs>
                <w:tab w:val="center" w:pos="841"/>
                <w:tab w:val="left" w:pos="1650"/>
              </w:tabs>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N/A</w:t>
            </w:r>
          </w:p>
        </w:tc>
      </w:tr>
    </w:tbl>
    <w:p w14:paraId="6BC83AF0" w14:textId="77777777" w:rsidR="00C87BEF" w:rsidRDefault="00C87BEF" w:rsidP="008B2DB3">
      <w:pPr>
        <w:rPr>
          <w:rFonts w:cs="Arial"/>
          <w:sz w:val="20"/>
          <w:szCs w:val="20"/>
        </w:rPr>
      </w:pPr>
    </w:p>
    <w:p w14:paraId="327990E2" w14:textId="77777777" w:rsidR="00DE00A6" w:rsidRDefault="00DE00A6" w:rsidP="008B2DB3">
      <w:pPr>
        <w:rPr>
          <w:rFonts w:cs="Arial"/>
          <w:sz w:val="20"/>
          <w:szCs w:val="20"/>
        </w:rPr>
      </w:pPr>
    </w:p>
    <w:p w14:paraId="7CB80829" w14:textId="77777777" w:rsidR="00DE00A6" w:rsidRDefault="00DE00A6" w:rsidP="008B2DB3">
      <w:pPr>
        <w:rPr>
          <w:rFonts w:cs="Arial"/>
          <w:sz w:val="20"/>
          <w:szCs w:val="20"/>
        </w:rPr>
      </w:pPr>
    </w:p>
    <w:p w14:paraId="3B1E19D6" w14:textId="77777777" w:rsidR="00DE00A6" w:rsidRDefault="00DE00A6" w:rsidP="008B2DB3">
      <w:pPr>
        <w:rPr>
          <w:rFonts w:cs="Arial"/>
          <w:sz w:val="20"/>
          <w:szCs w:val="20"/>
        </w:rPr>
      </w:pPr>
    </w:p>
    <w:p w14:paraId="0CD1F3D9" w14:textId="77777777" w:rsidR="00DE00A6" w:rsidRDefault="00DE00A6" w:rsidP="008B2DB3">
      <w:pPr>
        <w:rPr>
          <w:rFonts w:cs="Arial"/>
          <w:sz w:val="20"/>
          <w:szCs w:val="20"/>
        </w:rPr>
      </w:pPr>
    </w:p>
    <w:p w14:paraId="6D847BC9" w14:textId="77777777" w:rsidR="00DE00A6" w:rsidRDefault="00DE00A6" w:rsidP="008B2DB3">
      <w:pPr>
        <w:rPr>
          <w:rFonts w:cs="Arial"/>
          <w:sz w:val="20"/>
          <w:szCs w:val="20"/>
        </w:rPr>
      </w:pPr>
    </w:p>
    <w:p w14:paraId="0E8DB174" w14:textId="77777777" w:rsidR="00DE00A6" w:rsidRDefault="00DE00A6" w:rsidP="008B2DB3">
      <w:pPr>
        <w:rPr>
          <w:rFonts w:cs="Arial"/>
          <w:sz w:val="20"/>
          <w:szCs w:val="20"/>
        </w:rPr>
      </w:pPr>
    </w:p>
    <w:p w14:paraId="6CDD641D" w14:textId="77777777" w:rsidR="00DE00A6" w:rsidRDefault="00DE00A6" w:rsidP="008B2DB3">
      <w:pPr>
        <w:rPr>
          <w:rFonts w:cs="Arial"/>
          <w:sz w:val="20"/>
          <w:szCs w:val="20"/>
        </w:rPr>
      </w:pPr>
    </w:p>
    <w:p w14:paraId="0456967D" w14:textId="77777777" w:rsidR="00DE00A6" w:rsidRDefault="00DE00A6" w:rsidP="008B2DB3">
      <w:pPr>
        <w:rPr>
          <w:rFonts w:cs="Arial"/>
          <w:sz w:val="20"/>
          <w:szCs w:val="20"/>
        </w:rPr>
      </w:pPr>
    </w:p>
    <w:p w14:paraId="08D7E6E5" w14:textId="77777777" w:rsidR="00DE00A6" w:rsidRDefault="00DE00A6" w:rsidP="008B2DB3">
      <w:pPr>
        <w:rPr>
          <w:rFonts w:cs="Arial"/>
          <w:sz w:val="20"/>
          <w:szCs w:val="20"/>
        </w:rPr>
      </w:pPr>
    </w:p>
    <w:p w14:paraId="5DC19C7B" w14:textId="77777777" w:rsidR="00DE00A6" w:rsidRDefault="00DE00A6" w:rsidP="008B2DB3">
      <w:pPr>
        <w:rPr>
          <w:rFonts w:cs="Arial"/>
          <w:sz w:val="20"/>
          <w:szCs w:val="20"/>
        </w:rPr>
      </w:pPr>
    </w:p>
    <w:p w14:paraId="679D0AD9" w14:textId="77777777" w:rsidR="00DE00A6" w:rsidRDefault="00DE00A6" w:rsidP="008B2DB3">
      <w:pPr>
        <w:rPr>
          <w:rFonts w:cs="Arial"/>
          <w:sz w:val="20"/>
          <w:szCs w:val="20"/>
        </w:rPr>
      </w:pPr>
    </w:p>
    <w:p w14:paraId="0EB623D1" w14:textId="77777777" w:rsidR="00DE00A6" w:rsidRDefault="00DE00A6" w:rsidP="008B2DB3">
      <w:pPr>
        <w:rPr>
          <w:rFonts w:cs="Arial"/>
          <w:sz w:val="20"/>
          <w:szCs w:val="20"/>
        </w:rPr>
      </w:pPr>
    </w:p>
    <w:p w14:paraId="7C88BB80" w14:textId="77777777" w:rsidR="00DE00A6" w:rsidRDefault="00DE00A6" w:rsidP="008B2DB3">
      <w:pPr>
        <w:rPr>
          <w:rFonts w:cs="Arial"/>
          <w:sz w:val="20"/>
          <w:szCs w:val="20"/>
        </w:rPr>
      </w:pPr>
    </w:p>
    <w:p w14:paraId="248E0EA5" w14:textId="77777777" w:rsidR="00DE00A6" w:rsidRDefault="00DE00A6" w:rsidP="008B2DB3">
      <w:pPr>
        <w:rPr>
          <w:rFonts w:cs="Arial"/>
          <w:sz w:val="20"/>
          <w:szCs w:val="20"/>
        </w:rPr>
      </w:pPr>
    </w:p>
    <w:p w14:paraId="78D48E34" w14:textId="77777777" w:rsidR="00DE00A6" w:rsidRDefault="00DE00A6" w:rsidP="008B2DB3">
      <w:pPr>
        <w:rPr>
          <w:rFonts w:cs="Arial"/>
          <w:sz w:val="20"/>
          <w:szCs w:val="20"/>
        </w:rPr>
      </w:pPr>
    </w:p>
    <w:p w14:paraId="0D605EEC" w14:textId="77777777" w:rsidR="00DE00A6" w:rsidRDefault="00DE00A6" w:rsidP="008B2DB3">
      <w:pPr>
        <w:rPr>
          <w:rFonts w:cs="Arial"/>
          <w:sz w:val="20"/>
          <w:szCs w:val="20"/>
        </w:rPr>
      </w:pPr>
    </w:p>
    <w:p w14:paraId="45264B4A" w14:textId="77777777" w:rsidR="00DE00A6" w:rsidRDefault="00DE00A6" w:rsidP="008B2DB3">
      <w:pPr>
        <w:rPr>
          <w:rFonts w:cs="Arial"/>
          <w:sz w:val="20"/>
          <w:szCs w:val="20"/>
        </w:rPr>
      </w:pPr>
    </w:p>
    <w:p w14:paraId="692341A1" w14:textId="77777777" w:rsidR="00DE00A6" w:rsidRDefault="00DE00A6" w:rsidP="008B2DB3">
      <w:pPr>
        <w:rPr>
          <w:rFonts w:cs="Arial"/>
          <w:sz w:val="20"/>
          <w:szCs w:val="20"/>
        </w:rPr>
      </w:pPr>
    </w:p>
    <w:p w14:paraId="08999EF9" w14:textId="77777777" w:rsidR="00DE00A6" w:rsidRDefault="00DE00A6" w:rsidP="008B2DB3">
      <w:pPr>
        <w:rPr>
          <w:rFonts w:cs="Arial"/>
          <w:sz w:val="20"/>
          <w:szCs w:val="20"/>
        </w:rPr>
      </w:pPr>
    </w:p>
    <w:p w14:paraId="08747600" w14:textId="77777777" w:rsidR="00DE00A6" w:rsidRDefault="00DE00A6" w:rsidP="008B2DB3">
      <w:pPr>
        <w:rPr>
          <w:rFonts w:cs="Arial"/>
          <w:sz w:val="20"/>
          <w:szCs w:val="20"/>
        </w:rPr>
      </w:pPr>
    </w:p>
    <w:tbl>
      <w:tblPr>
        <w:tblStyle w:val="TableGrid"/>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86"/>
        <w:gridCol w:w="2520"/>
      </w:tblGrid>
      <w:tr w:rsidR="00C87BEF" w:rsidRPr="00773E0E" w14:paraId="54DA3071" w14:textId="77777777" w:rsidTr="00C87BEF">
        <w:trPr>
          <w:jc w:val="center"/>
        </w:trPr>
        <w:tc>
          <w:tcPr>
            <w:tcW w:w="2486" w:type="dxa"/>
            <w:shd w:val="clear" w:color="auto" w:fill="A6A6A6" w:themeFill="background1" w:themeFillShade="A6"/>
          </w:tcPr>
          <w:p w14:paraId="3222E80E"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lastRenderedPageBreak/>
              <w:t>Configuration and Volume</w:t>
            </w:r>
          </w:p>
        </w:tc>
        <w:tc>
          <w:tcPr>
            <w:tcW w:w="2520" w:type="dxa"/>
            <w:shd w:val="clear" w:color="auto" w:fill="A6A6A6" w:themeFill="background1" w:themeFillShade="A6"/>
          </w:tcPr>
          <w:p w14:paraId="5E46954A" w14:textId="77777777" w:rsidR="00C87BEF" w:rsidRPr="00773E0E" w:rsidRDefault="00C87BEF" w:rsidP="00C87BEF">
            <w:pPr>
              <w:pStyle w:val="Heading3"/>
              <w:keepNext w:val="0"/>
              <w:spacing w:before="0" w:after="0"/>
              <w:jc w:val="center"/>
              <w:rPr>
                <w:rFonts w:asciiTheme="minorHAnsi" w:hAnsiTheme="minorHAnsi" w:cstheme="minorHAnsi"/>
                <w:sz w:val="20"/>
                <w:szCs w:val="20"/>
              </w:rPr>
            </w:pPr>
            <w:r w:rsidRPr="00773E0E">
              <w:rPr>
                <w:rFonts w:asciiTheme="minorHAnsi" w:hAnsiTheme="minorHAnsi" w:cstheme="minorHAnsi"/>
                <w:sz w:val="20"/>
                <w:szCs w:val="20"/>
              </w:rPr>
              <w:t>SCE Solution Code</w:t>
            </w:r>
          </w:p>
        </w:tc>
      </w:tr>
      <w:tr w:rsidR="00C87BEF" w:rsidRPr="00773E0E" w14:paraId="25F349F4" w14:textId="77777777" w:rsidTr="00C87BEF">
        <w:trPr>
          <w:jc w:val="center"/>
        </w:trPr>
        <w:tc>
          <w:tcPr>
            <w:tcW w:w="2486" w:type="dxa"/>
            <w:shd w:val="clear" w:color="auto" w:fill="D9D9D9" w:themeFill="background1" w:themeFillShade="D9"/>
          </w:tcPr>
          <w:p w14:paraId="5181513E" w14:textId="77777777" w:rsidR="00C87BEF" w:rsidRPr="00773E0E" w:rsidRDefault="00C87BEF" w:rsidP="00C87BEF">
            <w:pPr>
              <w:ind w:right="-558"/>
              <w:rPr>
                <w:rFonts w:asciiTheme="minorHAnsi" w:hAnsiTheme="minorHAnsi" w:cstheme="minorHAnsi"/>
                <w:b/>
                <w:sz w:val="20"/>
                <w:szCs w:val="20"/>
              </w:rPr>
            </w:pPr>
            <w:r w:rsidRPr="00773E0E">
              <w:rPr>
                <w:rFonts w:asciiTheme="minorHAnsi" w:hAnsiTheme="minorHAnsi" w:cstheme="minorHAnsi"/>
                <w:b/>
                <w:sz w:val="20"/>
                <w:szCs w:val="20"/>
              </w:rPr>
              <w:t>Refrigerator/Freezer</w:t>
            </w:r>
          </w:p>
        </w:tc>
        <w:tc>
          <w:tcPr>
            <w:tcW w:w="2520" w:type="dxa"/>
            <w:shd w:val="clear" w:color="auto" w:fill="D9D9D9" w:themeFill="background1" w:themeFillShade="D9"/>
          </w:tcPr>
          <w:p w14:paraId="20CAFA5B" w14:textId="77777777" w:rsidR="00C87BEF" w:rsidRPr="00773E0E" w:rsidRDefault="00C87BEF" w:rsidP="00C87BEF">
            <w:pPr>
              <w:pStyle w:val="Heading3"/>
              <w:keepNext w:val="0"/>
              <w:spacing w:before="0" w:after="0"/>
              <w:jc w:val="center"/>
              <w:rPr>
                <w:rFonts w:asciiTheme="minorHAnsi" w:hAnsiTheme="minorHAnsi" w:cstheme="minorHAnsi"/>
                <w:sz w:val="20"/>
                <w:szCs w:val="20"/>
              </w:rPr>
            </w:pPr>
            <w:r w:rsidRPr="00773E0E">
              <w:rPr>
                <w:rFonts w:asciiTheme="minorHAnsi" w:hAnsiTheme="minorHAnsi" w:cstheme="minorHAnsi"/>
                <w:sz w:val="20"/>
                <w:szCs w:val="20"/>
              </w:rPr>
              <w:t>Energy Star Most Efficient</w:t>
            </w:r>
          </w:p>
        </w:tc>
      </w:tr>
      <w:tr w:rsidR="00C87BEF" w:rsidRPr="00773E0E" w14:paraId="2AFEC79F" w14:textId="77777777" w:rsidTr="00C87BEF">
        <w:trPr>
          <w:jc w:val="center"/>
        </w:trPr>
        <w:tc>
          <w:tcPr>
            <w:tcW w:w="2486" w:type="dxa"/>
          </w:tcPr>
          <w:p w14:paraId="0168E7C4" w14:textId="77777777" w:rsidR="00C87BEF" w:rsidRPr="00773E0E" w:rsidRDefault="00C87BEF" w:rsidP="00C87BEF">
            <w:pPr>
              <w:ind w:left="249" w:right="-558"/>
              <w:rPr>
                <w:rFonts w:asciiTheme="minorHAnsi" w:hAnsiTheme="minorHAnsi" w:cstheme="minorHAnsi"/>
                <w:sz w:val="20"/>
                <w:szCs w:val="20"/>
              </w:rPr>
            </w:pPr>
            <w:r w:rsidRPr="00773E0E">
              <w:rPr>
                <w:rFonts w:asciiTheme="minorHAnsi" w:hAnsiTheme="minorHAnsi" w:cstheme="minorHAnsi"/>
                <w:sz w:val="20"/>
                <w:szCs w:val="20"/>
              </w:rPr>
              <w:t>Average size</w:t>
            </w:r>
          </w:p>
        </w:tc>
        <w:tc>
          <w:tcPr>
            <w:tcW w:w="2520" w:type="dxa"/>
          </w:tcPr>
          <w:p w14:paraId="1F76C8B7" w14:textId="77777777" w:rsidR="00C87BEF" w:rsidRPr="00773E0E" w:rsidRDefault="00C87BEF" w:rsidP="00C87BEF">
            <w:pPr>
              <w:pStyle w:val="Heading3"/>
              <w:keepNext w:val="0"/>
              <w:spacing w:before="0" w:after="0"/>
              <w:jc w:val="center"/>
              <w:rPr>
                <w:rFonts w:asciiTheme="minorHAnsi" w:hAnsiTheme="minorHAnsi" w:cstheme="minorHAnsi"/>
                <w:b w:val="0"/>
                <w:sz w:val="20"/>
                <w:szCs w:val="20"/>
              </w:rPr>
            </w:pPr>
            <w:r w:rsidRPr="00773E0E">
              <w:rPr>
                <w:rFonts w:asciiTheme="minorHAnsi" w:hAnsiTheme="minorHAnsi" w:cstheme="minorHAnsi"/>
                <w:b w:val="0"/>
                <w:sz w:val="20"/>
                <w:szCs w:val="20"/>
              </w:rPr>
              <w:t>AP-80112</w:t>
            </w:r>
          </w:p>
        </w:tc>
      </w:tr>
      <w:tr w:rsidR="00C87BEF" w:rsidRPr="00773E0E" w14:paraId="10155786" w14:textId="77777777" w:rsidTr="00C87BEF">
        <w:trPr>
          <w:jc w:val="center"/>
        </w:trPr>
        <w:tc>
          <w:tcPr>
            <w:tcW w:w="2486" w:type="dxa"/>
            <w:shd w:val="clear" w:color="auto" w:fill="D9D9D9" w:themeFill="background1" w:themeFillShade="D9"/>
          </w:tcPr>
          <w:p w14:paraId="0B3CE443"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t>Bottom Freezer, No Ice</w:t>
            </w:r>
          </w:p>
        </w:tc>
        <w:tc>
          <w:tcPr>
            <w:tcW w:w="2520" w:type="dxa"/>
            <w:shd w:val="clear" w:color="auto" w:fill="D9D9D9" w:themeFill="background1" w:themeFillShade="D9"/>
          </w:tcPr>
          <w:p w14:paraId="35762279" w14:textId="77777777" w:rsidR="00C87BEF" w:rsidRPr="00773E0E" w:rsidRDefault="00C87BEF" w:rsidP="00C87BEF">
            <w:pPr>
              <w:jc w:val="center"/>
              <w:rPr>
                <w:rFonts w:asciiTheme="minorHAnsi" w:hAnsiTheme="minorHAnsi" w:cstheme="minorHAnsi"/>
                <w:b/>
                <w:sz w:val="20"/>
                <w:szCs w:val="20"/>
              </w:rPr>
            </w:pPr>
          </w:p>
        </w:tc>
      </w:tr>
      <w:tr w:rsidR="00C87BEF" w:rsidRPr="00773E0E" w14:paraId="2F37C7BC" w14:textId="77777777" w:rsidTr="00C87BEF">
        <w:trPr>
          <w:jc w:val="center"/>
        </w:trPr>
        <w:tc>
          <w:tcPr>
            <w:tcW w:w="2486" w:type="dxa"/>
          </w:tcPr>
          <w:p w14:paraId="1DCB61CF"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Medium (</w:t>
            </w:r>
            <w:r w:rsidRPr="00773E0E">
              <w:rPr>
                <w:rFonts w:asciiTheme="minorHAnsi" w:hAnsiTheme="minorHAnsi" w:cs="Calibri"/>
                <w:b w:val="0"/>
                <w:sz w:val="20"/>
                <w:szCs w:val="20"/>
              </w:rPr>
              <w:t>≤</w:t>
            </w:r>
            <w:r w:rsidRPr="00773E0E">
              <w:rPr>
                <w:rFonts w:asciiTheme="minorHAnsi" w:hAnsiTheme="minorHAnsi" w:cstheme="minorHAnsi"/>
                <w:b w:val="0"/>
                <w:sz w:val="20"/>
                <w:szCs w:val="20"/>
              </w:rPr>
              <w:t>18.0 cu ft)</w:t>
            </w:r>
          </w:p>
        </w:tc>
        <w:tc>
          <w:tcPr>
            <w:tcW w:w="2520" w:type="dxa"/>
            <w:shd w:val="clear" w:color="auto" w:fill="auto"/>
          </w:tcPr>
          <w:p w14:paraId="649E7D3F"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AP-94456</w:t>
            </w:r>
          </w:p>
        </w:tc>
      </w:tr>
      <w:tr w:rsidR="00C87BEF" w:rsidRPr="00773E0E" w14:paraId="441E7F12" w14:textId="77777777" w:rsidTr="00C87BEF">
        <w:trPr>
          <w:jc w:val="center"/>
        </w:trPr>
        <w:tc>
          <w:tcPr>
            <w:tcW w:w="2486" w:type="dxa"/>
          </w:tcPr>
          <w:p w14:paraId="09F635B7"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Large (18.1-22.5 cu ft)</w:t>
            </w:r>
          </w:p>
        </w:tc>
        <w:tc>
          <w:tcPr>
            <w:tcW w:w="2520" w:type="dxa"/>
            <w:shd w:val="clear" w:color="auto" w:fill="auto"/>
          </w:tcPr>
          <w:p w14:paraId="1192B460"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AP-29677</w:t>
            </w:r>
          </w:p>
        </w:tc>
      </w:tr>
      <w:tr w:rsidR="00C87BEF" w:rsidRPr="00773E0E" w14:paraId="0A45686D" w14:textId="77777777" w:rsidTr="00C87BEF">
        <w:trPr>
          <w:jc w:val="center"/>
        </w:trPr>
        <w:tc>
          <w:tcPr>
            <w:tcW w:w="2486" w:type="dxa"/>
          </w:tcPr>
          <w:p w14:paraId="60FDB838"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X-Large (&gt;22.5 cu ft)</w:t>
            </w:r>
          </w:p>
        </w:tc>
        <w:tc>
          <w:tcPr>
            <w:tcW w:w="2520" w:type="dxa"/>
            <w:shd w:val="clear" w:color="auto" w:fill="auto"/>
          </w:tcPr>
          <w:p w14:paraId="5A51AC22"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AP-82565</w:t>
            </w:r>
          </w:p>
        </w:tc>
      </w:tr>
      <w:tr w:rsidR="00C87BEF" w:rsidRPr="00773E0E" w14:paraId="6334234F" w14:textId="77777777" w:rsidTr="00C87BEF">
        <w:trPr>
          <w:jc w:val="center"/>
        </w:trPr>
        <w:tc>
          <w:tcPr>
            <w:tcW w:w="2486" w:type="dxa"/>
            <w:shd w:val="clear" w:color="auto" w:fill="D9D9D9" w:themeFill="background1" w:themeFillShade="D9"/>
          </w:tcPr>
          <w:p w14:paraId="23C3D4E6"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t>Bottom Freezer, With Ice</w:t>
            </w:r>
          </w:p>
        </w:tc>
        <w:tc>
          <w:tcPr>
            <w:tcW w:w="2520" w:type="dxa"/>
            <w:shd w:val="clear" w:color="auto" w:fill="D9D9D9" w:themeFill="background1" w:themeFillShade="D9"/>
          </w:tcPr>
          <w:p w14:paraId="5022D437" w14:textId="77777777" w:rsidR="00C87BEF" w:rsidRPr="00773E0E" w:rsidRDefault="00C87BEF" w:rsidP="00C87BEF">
            <w:pPr>
              <w:jc w:val="center"/>
              <w:rPr>
                <w:rFonts w:asciiTheme="minorHAnsi" w:hAnsiTheme="minorHAnsi" w:cstheme="minorHAnsi"/>
                <w:b/>
                <w:sz w:val="20"/>
                <w:szCs w:val="20"/>
              </w:rPr>
            </w:pPr>
          </w:p>
        </w:tc>
      </w:tr>
      <w:tr w:rsidR="00C87BEF" w:rsidRPr="00773E0E" w14:paraId="3F24A40B" w14:textId="77777777" w:rsidTr="00C87BEF">
        <w:trPr>
          <w:jc w:val="center"/>
        </w:trPr>
        <w:tc>
          <w:tcPr>
            <w:tcW w:w="2486" w:type="dxa"/>
          </w:tcPr>
          <w:p w14:paraId="623B8C07"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Medium (</w:t>
            </w:r>
            <w:r w:rsidRPr="00773E0E">
              <w:rPr>
                <w:rFonts w:asciiTheme="minorHAnsi" w:hAnsiTheme="minorHAnsi" w:cs="Calibri"/>
                <w:b w:val="0"/>
                <w:sz w:val="20"/>
                <w:szCs w:val="20"/>
              </w:rPr>
              <w:t>≤</w:t>
            </w:r>
            <w:r w:rsidRPr="00773E0E">
              <w:rPr>
                <w:rFonts w:asciiTheme="minorHAnsi" w:hAnsiTheme="minorHAnsi" w:cstheme="minorHAnsi"/>
                <w:b w:val="0"/>
                <w:sz w:val="20"/>
                <w:szCs w:val="20"/>
              </w:rPr>
              <w:t>18.0 cu ft)</w:t>
            </w:r>
          </w:p>
        </w:tc>
        <w:tc>
          <w:tcPr>
            <w:tcW w:w="2520" w:type="dxa"/>
            <w:shd w:val="clear" w:color="auto" w:fill="auto"/>
          </w:tcPr>
          <w:p w14:paraId="0BD32AFB"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AP-65945</w:t>
            </w:r>
          </w:p>
        </w:tc>
      </w:tr>
      <w:tr w:rsidR="00C87BEF" w:rsidRPr="00773E0E" w14:paraId="67981725" w14:textId="77777777" w:rsidTr="00C87BEF">
        <w:trPr>
          <w:jc w:val="center"/>
        </w:trPr>
        <w:tc>
          <w:tcPr>
            <w:tcW w:w="2486" w:type="dxa"/>
          </w:tcPr>
          <w:p w14:paraId="7BB6110F"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Large (18.1-22.5 cu ft)</w:t>
            </w:r>
          </w:p>
        </w:tc>
        <w:tc>
          <w:tcPr>
            <w:tcW w:w="2520" w:type="dxa"/>
            <w:shd w:val="clear" w:color="auto" w:fill="auto"/>
          </w:tcPr>
          <w:p w14:paraId="6EEBD004"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AP-37895</w:t>
            </w:r>
          </w:p>
        </w:tc>
      </w:tr>
      <w:tr w:rsidR="00C87BEF" w:rsidRPr="00773E0E" w14:paraId="50211CC9" w14:textId="77777777" w:rsidTr="00C87BEF">
        <w:trPr>
          <w:jc w:val="center"/>
        </w:trPr>
        <w:tc>
          <w:tcPr>
            <w:tcW w:w="2486" w:type="dxa"/>
          </w:tcPr>
          <w:p w14:paraId="50BCE3A5"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X-Large (&gt;22.5 cu ft)</w:t>
            </w:r>
          </w:p>
        </w:tc>
        <w:tc>
          <w:tcPr>
            <w:tcW w:w="2520" w:type="dxa"/>
            <w:shd w:val="clear" w:color="auto" w:fill="auto"/>
          </w:tcPr>
          <w:p w14:paraId="4387E9CC"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AP-39976</w:t>
            </w:r>
          </w:p>
        </w:tc>
      </w:tr>
      <w:tr w:rsidR="00C87BEF" w:rsidRPr="00773E0E" w14:paraId="5049D663" w14:textId="77777777" w:rsidTr="00C87BEF">
        <w:trPr>
          <w:jc w:val="center"/>
        </w:trPr>
        <w:tc>
          <w:tcPr>
            <w:tcW w:w="2486" w:type="dxa"/>
            <w:shd w:val="clear" w:color="auto" w:fill="D9D9D9" w:themeFill="background1" w:themeFillShade="D9"/>
          </w:tcPr>
          <w:p w14:paraId="215A3785"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t>Top Freezer, No Ice</w:t>
            </w:r>
          </w:p>
        </w:tc>
        <w:tc>
          <w:tcPr>
            <w:tcW w:w="2520" w:type="dxa"/>
            <w:shd w:val="clear" w:color="auto" w:fill="D9D9D9" w:themeFill="background1" w:themeFillShade="D9"/>
          </w:tcPr>
          <w:p w14:paraId="2172E863" w14:textId="77777777" w:rsidR="00C87BEF" w:rsidRPr="00773E0E" w:rsidRDefault="00C87BEF" w:rsidP="00C87BEF">
            <w:pPr>
              <w:jc w:val="center"/>
              <w:rPr>
                <w:rFonts w:asciiTheme="minorHAnsi" w:hAnsiTheme="minorHAnsi" w:cstheme="minorHAnsi"/>
                <w:b/>
                <w:sz w:val="20"/>
                <w:szCs w:val="20"/>
              </w:rPr>
            </w:pPr>
          </w:p>
        </w:tc>
      </w:tr>
      <w:tr w:rsidR="00C87BEF" w:rsidRPr="00773E0E" w14:paraId="13F4494F" w14:textId="77777777" w:rsidTr="00C87BEF">
        <w:trPr>
          <w:jc w:val="center"/>
        </w:trPr>
        <w:tc>
          <w:tcPr>
            <w:tcW w:w="2486" w:type="dxa"/>
          </w:tcPr>
          <w:p w14:paraId="3BB26530"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Medium (</w:t>
            </w:r>
            <w:r w:rsidRPr="00773E0E">
              <w:rPr>
                <w:rFonts w:asciiTheme="minorHAnsi" w:hAnsiTheme="minorHAnsi" w:cs="Calibri"/>
                <w:b w:val="0"/>
                <w:sz w:val="20"/>
                <w:szCs w:val="20"/>
              </w:rPr>
              <w:t>≤</w:t>
            </w:r>
            <w:r w:rsidRPr="00773E0E">
              <w:rPr>
                <w:rFonts w:asciiTheme="minorHAnsi" w:hAnsiTheme="minorHAnsi" w:cstheme="minorHAnsi"/>
                <w:b w:val="0"/>
                <w:sz w:val="20"/>
                <w:szCs w:val="20"/>
              </w:rPr>
              <w:t>18.0 cu ft)</w:t>
            </w:r>
          </w:p>
        </w:tc>
        <w:tc>
          <w:tcPr>
            <w:tcW w:w="2520" w:type="dxa"/>
            <w:shd w:val="clear" w:color="auto" w:fill="auto"/>
          </w:tcPr>
          <w:p w14:paraId="590E4830"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AP-19658</w:t>
            </w:r>
          </w:p>
        </w:tc>
      </w:tr>
      <w:tr w:rsidR="00C87BEF" w:rsidRPr="00773E0E" w14:paraId="7C6B1325" w14:textId="77777777" w:rsidTr="00C87BEF">
        <w:trPr>
          <w:jc w:val="center"/>
        </w:trPr>
        <w:tc>
          <w:tcPr>
            <w:tcW w:w="2486" w:type="dxa"/>
          </w:tcPr>
          <w:p w14:paraId="1DAD1672"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Large (18.1-22.5 cu ft)</w:t>
            </w:r>
          </w:p>
        </w:tc>
        <w:tc>
          <w:tcPr>
            <w:tcW w:w="2520" w:type="dxa"/>
            <w:shd w:val="clear" w:color="auto" w:fill="auto"/>
          </w:tcPr>
          <w:p w14:paraId="632ACF99"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AP-75456</w:t>
            </w:r>
          </w:p>
        </w:tc>
      </w:tr>
      <w:tr w:rsidR="00C87BEF" w:rsidRPr="00773E0E" w14:paraId="6D41D4A3" w14:textId="77777777" w:rsidTr="00C87BEF">
        <w:trPr>
          <w:jc w:val="center"/>
        </w:trPr>
        <w:tc>
          <w:tcPr>
            <w:tcW w:w="2486" w:type="dxa"/>
          </w:tcPr>
          <w:p w14:paraId="32CA683B"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X-Large (&gt;22.5 cu ft)</w:t>
            </w:r>
          </w:p>
        </w:tc>
        <w:tc>
          <w:tcPr>
            <w:tcW w:w="2520" w:type="dxa"/>
            <w:shd w:val="clear" w:color="auto" w:fill="auto"/>
          </w:tcPr>
          <w:p w14:paraId="0F4BE2A0"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AP-94675</w:t>
            </w:r>
          </w:p>
        </w:tc>
      </w:tr>
      <w:tr w:rsidR="00C87BEF" w:rsidRPr="00773E0E" w14:paraId="7BE99BA0" w14:textId="77777777" w:rsidTr="00C87BEF">
        <w:trPr>
          <w:jc w:val="center"/>
        </w:trPr>
        <w:tc>
          <w:tcPr>
            <w:tcW w:w="2486" w:type="dxa"/>
            <w:shd w:val="clear" w:color="auto" w:fill="D9D9D9" w:themeFill="background1" w:themeFillShade="D9"/>
          </w:tcPr>
          <w:p w14:paraId="11875A1E"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t>Top Freezer, With Ice</w:t>
            </w:r>
          </w:p>
        </w:tc>
        <w:tc>
          <w:tcPr>
            <w:tcW w:w="2520" w:type="dxa"/>
            <w:shd w:val="clear" w:color="auto" w:fill="D9D9D9" w:themeFill="background1" w:themeFillShade="D9"/>
          </w:tcPr>
          <w:p w14:paraId="5632F4E3" w14:textId="77777777" w:rsidR="00C87BEF" w:rsidRPr="00773E0E" w:rsidRDefault="00C87BEF" w:rsidP="00C87BEF">
            <w:pPr>
              <w:jc w:val="center"/>
              <w:rPr>
                <w:rFonts w:asciiTheme="minorHAnsi" w:hAnsiTheme="minorHAnsi" w:cstheme="minorHAnsi"/>
                <w:b/>
                <w:sz w:val="20"/>
                <w:szCs w:val="20"/>
              </w:rPr>
            </w:pPr>
          </w:p>
        </w:tc>
      </w:tr>
      <w:tr w:rsidR="00C87BEF" w:rsidRPr="00773E0E" w14:paraId="3E816D19" w14:textId="77777777" w:rsidTr="00C87BEF">
        <w:trPr>
          <w:jc w:val="center"/>
        </w:trPr>
        <w:tc>
          <w:tcPr>
            <w:tcW w:w="2486" w:type="dxa"/>
          </w:tcPr>
          <w:p w14:paraId="4C04504C"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Medium (</w:t>
            </w:r>
            <w:r w:rsidRPr="00773E0E">
              <w:rPr>
                <w:rFonts w:asciiTheme="minorHAnsi" w:hAnsiTheme="minorHAnsi" w:cs="Calibri"/>
                <w:b w:val="0"/>
                <w:sz w:val="20"/>
                <w:szCs w:val="20"/>
              </w:rPr>
              <w:t>≤</w:t>
            </w:r>
            <w:r w:rsidRPr="00773E0E">
              <w:rPr>
                <w:rFonts w:asciiTheme="minorHAnsi" w:hAnsiTheme="minorHAnsi" w:cstheme="minorHAnsi"/>
                <w:b w:val="0"/>
                <w:sz w:val="20"/>
                <w:szCs w:val="20"/>
              </w:rPr>
              <w:t>18.0 cu ft)</w:t>
            </w:r>
          </w:p>
        </w:tc>
        <w:tc>
          <w:tcPr>
            <w:tcW w:w="2520" w:type="dxa"/>
            <w:shd w:val="clear" w:color="auto" w:fill="auto"/>
          </w:tcPr>
          <w:p w14:paraId="18959BA9"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AP-78564</w:t>
            </w:r>
          </w:p>
        </w:tc>
      </w:tr>
      <w:tr w:rsidR="00C87BEF" w:rsidRPr="00773E0E" w14:paraId="4B9CEF25" w14:textId="77777777" w:rsidTr="00C87BEF">
        <w:trPr>
          <w:jc w:val="center"/>
        </w:trPr>
        <w:tc>
          <w:tcPr>
            <w:tcW w:w="2486" w:type="dxa"/>
          </w:tcPr>
          <w:p w14:paraId="06433599"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Large (18.1-22.5 cu ft)</w:t>
            </w:r>
          </w:p>
        </w:tc>
        <w:tc>
          <w:tcPr>
            <w:tcW w:w="2520" w:type="dxa"/>
            <w:shd w:val="clear" w:color="auto" w:fill="auto"/>
          </w:tcPr>
          <w:p w14:paraId="53003FD0"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AP-26754</w:t>
            </w:r>
          </w:p>
        </w:tc>
      </w:tr>
      <w:tr w:rsidR="00C87BEF" w:rsidRPr="00773E0E" w14:paraId="39DB32FF" w14:textId="77777777" w:rsidTr="00C87BEF">
        <w:trPr>
          <w:jc w:val="center"/>
        </w:trPr>
        <w:tc>
          <w:tcPr>
            <w:tcW w:w="2486" w:type="dxa"/>
          </w:tcPr>
          <w:p w14:paraId="5E8F3D73"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X-Large (&gt;22.5 cu ft)</w:t>
            </w:r>
          </w:p>
        </w:tc>
        <w:tc>
          <w:tcPr>
            <w:tcW w:w="2520" w:type="dxa"/>
            <w:shd w:val="clear" w:color="auto" w:fill="auto"/>
          </w:tcPr>
          <w:p w14:paraId="6F876FDC"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AP-10098</w:t>
            </w:r>
          </w:p>
        </w:tc>
      </w:tr>
      <w:tr w:rsidR="00C87BEF" w:rsidRPr="00773E0E" w14:paraId="3893EF36" w14:textId="77777777" w:rsidTr="00C87BEF">
        <w:trPr>
          <w:jc w:val="center"/>
        </w:trPr>
        <w:tc>
          <w:tcPr>
            <w:tcW w:w="2486" w:type="dxa"/>
            <w:shd w:val="clear" w:color="auto" w:fill="D9D9D9" w:themeFill="background1" w:themeFillShade="D9"/>
          </w:tcPr>
          <w:p w14:paraId="29404604"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t>Side Freezer, No Ice</w:t>
            </w:r>
          </w:p>
        </w:tc>
        <w:tc>
          <w:tcPr>
            <w:tcW w:w="2520" w:type="dxa"/>
            <w:shd w:val="clear" w:color="auto" w:fill="D9D9D9" w:themeFill="background1" w:themeFillShade="D9"/>
          </w:tcPr>
          <w:p w14:paraId="7DD03BD2" w14:textId="77777777" w:rsidR="00C87BEF" w:rsidRPr="00773E0E" w:rsidRDefault="00C87BEF" w:rsidP="00C87BEF">
            <w:pPr>
              <w:jc w:val="center"/>
              <w:rPr>
                <w:rFonts w:asciiTheme="minorHAnsi" w:hAnsiTheme="minorHAnsi" w:cstheme="minorHAnsi"/>
                <w:b/>
                <w:sz w:val="20"/>
                <w:szCs w:val="20"/>
              </w:rPr>
            </w:pPr>
          </w:p>
        </w:tc>
      </w:tr>
      <w:tr w:rsidR="00C87BEF" w:rsidRPr="00773E0E" w14:paraId="0347460E" w14:textId="77777777" w:rsidTr="00C87BEF">
        <w:trPr>
          <w:jc w:val="center"/>
        </w:trPr>
        <w:tc>
          <w:tcPr>
            <w:tcW w:w="2486" w:type="dxa"/>
          </w:tcPr>
          <w:p w14:paraId="1E4CB147"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Medium (</w:t>
            </w:r>
            <w:r w:rsidRPr="00773E0E">
              <w:rPr>
                <w:rFonts w:asciiTheme="minorHAnsi" w:hAnsiTheme="minorHAnsi" w:cs="Calibri"/>
                <w:b w:val="0"/>
                <w:sz w:val="20"/>
                <w:szCs w:val="20"/>
              </w:rPr>
              <w:t>≤</w:t>
            </w:r>
            <w:r w:rsidRPr="00773E0E">
              <w:rPr>
                <w:rFonts w:asciiTheme="minorHAnsi" w:hAnsiTheme="minorHAnsi" w:cstheme="minorHAnsi"/>
                <w:b w:val="0"/>
                <w:sz w:val="20"/>
                <w:szCs w:val="20"/>
              </w:rPr>
              <w:t>18.0 cu ft)</w:t>
            </w:r>
          </w:p>
        </w:tc>
        <w:tc>
          <w:tcPr>
            <w:tcW w:w="2520" w:type="dxa"/>
            <w:shd w:val="clear" w:color="auto" w:fill="auto"/>
          </w:tcPr>
          <w:p w14:paraId="630649BA"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AP-13536</w:t>
            </w:r>
          </w:p>
        </w:tc>
      </w:tr>
      <w:tr w:rsidR="00C87BEF" w:rsidRPr="00773E0E" w14:paraId="78C2C95A" w14:textId="77777777" w:rsidTr="00C87BEF">
        <w:trPr>
          <w:jc w:val="center"/>
        </w:trPr>
        <w:tc>
          <w:tcPr>
            <w:tcW w:w="2486" w:type="dxa"/>
          </w:tcPr>
          <w:p w14:paraId="605746A0"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Large (18.1-22.5 cu ft)</w:t>
            </w:r>
          </w:p>
        </w:tc>
        <w:tc>
          <w:tcPr>
            <w:tcW w:w="2520" w:type="dxa"/>
            <w:shd w:val="clear" w:color="auto" w:fill="auto"/>
          </w:tcPr>
          <w:p w14:paraId="3C468756"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AP-47785</w:t>
            </w:r>
          </w:p>
        </w:tc>
      </w:tr>
      <w:tr w:rsidR="00C87BEF" w:rsidRPr="00773E0E" w14:paraId="79EED227" w14:textId="77777777" w:rsidTr="00C87BEF">
        <w:trPr>
          <w:jc w:val="center"/>
        </w:trPr>
        <w:tc>
          <w:tcPr>
            <w:tcW w:w="2486" w:type="dxa"/>
          </w:tcPr>
          <w:p w14:paraId="63B37D1A"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X-Large (&gt;22.5 cu ft)</w:t>
            </w:r>
          </w:p>
        </w:tc>
        <w:tc>
          <w:tcPr>
            <w:tcW w:w="2520" w:type="dxa"/>
            <w:shd w:val="clear" w:color="auto" w:fill="auto"/>
          </w:tcPr>
          <w:p w14:paraId="7BAEBF53"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AP-47658</w:t>
            </w:r>
          </w:p>
        </w:tc>
      </w:tr>
      <w:tr w:rsidR="00C87BEF" w:rsidRPr="00773E0E" w14:paraId="6BBDBD54" w14:textId="77777777" w:rsidTr="00C87BEF">
        <w:trPr>
          <w:jc w:val="center"/>
        </w:trPr>
        <w:tc>
          <w:tcPr>
            <w:tcW w:w="2486" w:type="dxa"/>
            <w:shd w:val="clear" w:color="auto" w:fill="D9D9D9" w:themeFill="background1" w:themeFillShade="D9"/>
          </w:tcPr>
          <w:p w14:paraId="5A011DE0" w14:textId="77777777" w:rsidR="00C87BEF" w:rsidRPr="00773E0E" w:rsidRDefault="00C87BEF" w:rsidP="00C87BEF">
            <w:pPr>
              <w:pStyle w:val="Heading3"/>
              <w:keepNext w:val="0"/>
              <w:spacing w:before="0" w:after="0"/>
              <w:ind w:right="-558"/>
              <w:rPr>
                <w:rFonts w:asciiTheme="minorHAnsi" w:hAnsiTheme="minorHAnsi" w:cstheme="minorHAnsi"/>
                <w:sz w:val="20"/>
                <w:szCs w:val="20"/>
              </w:rPr>
            </w:pPr>
            <w:r w:rsidRPr="00773E0E">
              <w:rPr>
                <w:rFonts w:asciiTheme="minorHAnsi" w:hAnsiTheme="minorHAnsi" w:cstheme="minorHAnsi"/>
                <w:sz w:val="20"/>
                <w:szCs w:val="20"/>
              </w:rPr>
              <w:t>Side Freezer, With Ice</w:t>
            </w:r>
          </w:p>
        </w:tc>
        <w:tc>
          <w:tcPr>
            <w:tcW w:w="2520" w:type="dxa"/>
            <w:shd w:val="clear" w:color="auto" w:fill="D9D9D9" w:themeFill="background1" w:themeFillShade="D9"/>
          </w:tcPr>
          <w:p w14:paraId="7E7BBAE4" w14:textId="77777777" w:rsidR="00C87BEF" w:rsidRPr="00773E0E" w:rsidRDefault="00C87BEF" w:rsidP="00C87BEF">
            <w:pPr>
              <w:jc w:val="center"/>
              <w:rPr>
                <w:rFonts w:asciiTheme="minorHAnsi" w:hAnsiTheme="minorHAnsi" w:cstheme="minorHAnsi"/>
                <w:b/>
                <w:sz w:val="20"/>
                <w:szCs w:val="20"/>
              </w:rPr>
            </w:pPr>
          </w:p>
        </w:tc>
      </w:tr>
      <w:tr w:rsidR="00C87BEF" w:rsidRPr="00773E0E" w14:paraId="5E5FF1F2" w14:textId="77777777" w:rsidTr="00C87BEF">
        <w:trPr>
          <w:jc w:val="center"/>
        </w:trPr>
        <w:tc>
          <w:tcPr>
            <w:tcW w:w="2486" w:type="dxa"/>
          </w:tcPr>
          <w:p w14:paraId="69152D22"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Medium (</w:t>
            </w:r>
            <w:r w:rsidRPr="00773E0E">
              <w:rPr>
                <w:rFonts w:asciiTheme="minorHAnsi" w:hAnsiTheme="minorHAnsi" w:cs="Calibri"/>
                <w:b w:val="0"/>
                <w:sz w:val="20"/>
                <w:szCs w:val="20"/>
              </w:rPr>
              <w:t>≤</w:t>
            </w:r>
            <w:r w:rsidRPr="00773E0E">
              <w:rPr>
                <w:rFonts w:asciiTheme="minorHAnsi" w:hAnsiTheme="minorHAnsi" w:cstheme="minorHAnsi"/>
                <w:b w:val="0"/>
                <w:sz w:val="20"/>
                <w:szCs w:val="20"/>
              </w:rPr>
              <w:t>18.0 cu ft)</w:t>
            </w:r>
          </w:p>
        </w:tc>
        <w:tc>
          <w:tcPr>
            <w:tcW w:w="2520" w:type="dxa"/>
            <w:shd w:val="clear" w:color="auto" w:fill="auto"/>
          </w:tcPr>
          <w:p w14:paraId="55A2B754"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AP-95467</w:t>
            </w:r>
          </w:p>
        </w:tc>
      </w:tr>
      <w:tr w:rsidR="00C87BEF" w:rsidRPr="00773E0E" w14:paraId="2C7F1977" w14:textId="77777777" w:rsidTr="00C87BEF">
        <w:trPr>
          <w:jc w:val="center"/>
        </w:trPr>
        <w:tc>
          <w:tcPr>
            <w:tcW w:w="2486" w:type="dxa"/>
          </w:tcPr>
          <w:p w14:paraId="21D1C85A"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Large (18.1-22.5 cu ft)</w:t>
            </w:r>
          </w:p>
        </w:tc>
        <w:tc>
          <w:tcPr>
            <w:tcW w:w="2520" w:type="dxa"/>
            <w:shd w:val="clear" w:color="auto" w:fill="auto"/>
          </w:tcPr>
          <w:p w14:paraId="00287E3A"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AP-50694</w:t>
            </w:r>
          </w:p>
        </w:tc>
      </w:tr>
      <w:tr w:rsidR="00C87BEF" w:rsidRPr="00773E0E" w14:paraId="2353F9E0" w14:textId="77777777" w:rsidTr="00C87BEF">
        <w:trPr>
          <w:jc w:val="center"/>
        </w:trPr>
        <w:tc>
          <w:tcPr>
            <w:tcW w:w="2486" w:type="dxa"/>
          </w:tcPr>
          <w:p w14:paraId="2300AC05" w14:textId="77777777" w:rsidR="00C87BEF" w:rsidRPr="00773E0E" w:rsidRDefault="00C87BEF" w:rsidP="00C87BEF">
            <w:pPr>
              <w:pStyle w:val="Heading3"/>
              <w:keepNext w:val="0"/>
              <w:spacing w:before="0" w:after="0"/>
              <w:ind w:left="249" w:right="-558"/>
              <w:rPr>
                <w:rFonts w:asciiTheme="minorHAnsi" w:hAnsiTheme="minorHAnsi" w:cstheme="minorHAnsi"/>
                <w:b w:val="0"/>
                <w:sz w:val="20"/>
                <w:szCs w:val="20"/>
              </w:rPr>
            </w:pPr>
            <w:r w:rsidRPr="00773E0E">
              <w:rPr>
                <w:rFonts w:asciiTheme="minorHAnsi" w:hAnsiTheme="minorHAnsi" w:cstheme="minorHAnsi"/>
                <w:b w:val="0"/>
                <w:sz w:val="20"/>
                <w:szCs w:val="20"/>
              </w:rPr>
              <w:t>X-Large (&gt;22.5 cu ft)</w:t>
            </w:r>
          </w:p>
        </w:tc>
        <w:tc>
          <w:tcPr>
            <w:tcW w:w="2520" w:type="dxa"/>
            <w:shd w:val="clear" w:color="auto" w:fill="auto"/>
          </w:tcPr>
          <w:p w14:paraId="417AE946" w14:textId="77777777" w:rsidR="00C87BEF" w:rsidRPr="00773E0E" w:rsidRDefault="00C87BEF" w:rsidP="00C87BEF">
            <w:pPr>
              <w:jc w:val="center"/>
              <w:rPr>
                <w:rFonts w:asciiTheme="minorHAnsi" w:hAnsiTheme="minorHAnsi"/>
              </w:rPr>
            </w:pPr>
            <w:r w:rsidRPr="00773E0E">
              <w:rPr>
                <w:rFonts w:asciiTheme="minorHAnsi" w:hAnsiTheme="minorHAnsi" w:cstheme="minorHAnsi"/>
                <w:sz w:val="20"/>
                <w:szCs w:val="20"/>
              </w:rPr>
              <w:t>AP-59865</w:t>
            </w:r>
          </w:p>
        </w:tc>
      </w:tr>
    </w:tbl>
    <w:p w14:paraId="14E862CC" w14:textId="77777777" w:rsidR="00C87BEF" w:rsidRPr="00591C41" w:rsidRDefault="00C87BEF" w:rsidP="008B2DB3">
      <w:pPr>
        <w:rPr>
          <w:rFonts w:cs="Arial"/>
          <w:sz w:val="20"/>
          <w:szCs w:val="20"/>
        </w:rPr>
      </w:pPr>
    </w:p>
    <w:p w14:paraId="393A0AAC" w14:textId="77777777" w:rsidR="00521920" w:rsidRPr="00806070" w:rsidRDefault="00806070" w:rsidP="004B3924">
      <w:pPr>
        <w:pStyle w:val="Heading2"/>
      </w:pPr>
      <w:bookmarkStart w:id="40" w:name="_Toc409004323"/>
      <w:r>
        <w:t xml:space="preserve">1.2 Product </w:t>
      </w:r>
      <w:r w:rsidR="00521920" w:rsidRPr="00806070">
        <w:t>Technical Description</w:t>
      </w:r>
      <w:bookmarkEnd w:id="40"/>
    </w:p>
    <w:p w14:paraId="6D2FC902" w14:textId="77777777" w:rsidR="005138BD" w:rsidRDefault="005138BD" w:rsidP="005138BD">
      <w:pPr>
        <w:rPr>
          <w:rFonts w:cs="Arial"/>
          <w:sz w:val="20"/>
          <w:szCs w:val="20"/>
        </w:rPr>
      </w:pPr>
      <w:bookmarkStart w:id="41" w:name="_Toc304800203"/>
      <w:bookmarkStart w:id="42" w:name="_Toc324318339"/>
      <w:bookmarkStart w:id="43" w:name="_Toc324340483"/>
    </w:p>
    <w:p w14:paraId="5D3F403F" w14:textId="77777777" w:rsidR="005138BD" w:rsidRDefault="005138BD" w:rsidP="005138BD">
      <w:pPr>
        <w:rPr>
          <w:rFonts w:cs="Arial"/>
          <w:b/>
          <w:sz w:val="20"/>
          <w:szCs w:val="20"/>
          <w:u w:val="single"/>
        </w:rPr>
      </w:pPr>
      <w:r w:rsidRPr="00485A29">
        <w:rPr>
          <w:rFonts w:cs="Arial"/>
          <w:b/>
          <w:sz w:val="20"/>
          <w:szCs w:val="20"/>
          <w:u w:val="single"/>
        </w:rPr>
        <w:t>PG&amp;E</w:t>
      </w:r>
    </w:p>
    <w:p w14:paraId="5E9087BA" w14:textId="77777777" w:rsidR="005138BD" w:rsidRPr="00485A29" w:rsidRDefault="005138BD" w:rsidP="005138BD">
      <w:pPr>
        <w:rPr>
          <w:rFonts w:cs="Arial"/>
          <w:b/>
          <w:sz w:val="20"/>
          <w:szCs w:val="20"/>
          <w:u w:val="single"/>
        </w:rPr>
      </w:pPr>
    </w:p>
    <w:p w14:paraId="69B3D86A" w14:textId="69D38E9D" w:rsidR="005138BD" w:rsidRPr="00A562A6" w:rsidRDefault="005138BD" w:rsidP="005138BD">
      <w:pPr>
        <w:rPr>
          <w:rFonts w:cs="Arial"/>
          <w:b/>
          <w:i/>
          <w:sz w:val="20"/>
          <w:szCs w:val="20"/>
        </w:rPr>
      </w:pPr>
      <w:r>
        <w:rPr>
          <w:rFonts w:cs="Arial"/>
          <w:sz w:val="20"/>
          <w:szCs w:val="20"/>
        </w:rPr>
        <w:t>Mid- and full-sized ref</w:t>
      </w:r>
      <w:r w:rsidR="00140ABF">
        <w:rPr>
          <w:rFonts w:cs="Arial"/>
          <w:sz w:val="20"/>
          <w:szCs w:val="20"/>
        </w:rPr>
        <w:t>rigerators must be CEE Tier 3, 2</w:t>
      </w:r>
      <w:r>
        <w:rPr>
          <w:rFonts w:cs="Arial"/>
          <w:sz w:val="20"/>
          <w:szCs w:val="20"/>
        </w:rPr>
        <w:t>0% more efficient than the federal to qualify for the PG&amp;E program.  Mid- and full-sized refrigerators must be 7.5 cubic feet or greater.  Compact refrigerators must meet Energy Star eligibility criteria.  Compact refrigerators must be less than 7.5 cubic feet.</w:t>
      </w:r>
    </w:p>
    <w:p w14:paraId="393A0AB0" w14:textId="680BAE3B" w:rsidR="00784500" w:rsidRPr="005138BD" w:rsidRDefault="009C5CA7" w:rsidP="005138BD">
      <w:pPr>
        <w:pStyle w:val="Heading2"/>
        <w:keepNext w:val="0"/>
      </w:pPr>
      <w:bookmarkStart w:id="44" w:name="_Toc409004324"/>
      <w:r>
        <w:t>1.</w:t>
      </w:r>
      <w:r w:rsidR="00806070">
        <w:t>3</w:t>
      </w:r>
      <w:r>
        <w:t xml:space="preserve"> </w:t>
      </w:r>
      <w:r w:rsidR="002E6162">
        <w:t xml:space="preserve">Measure Application </w:t>
      </w:r>
      <w:bookmarkEnd w:id="41"/>
      <w:r w:rsidR="002E6162">
        <w:t>Type</w:t>
      </w:r>
      <w:bookmarkEnd w:id="42"/>
      <w:bookmarkEnd w:id="43"/>
      <w:bookmarkEnd w:id="44"/>
      <w:r w:rsidR="00FA595F">
        <w:t xml:space="preserve"> </w:t>
      </w:r>
    </w:p>
    <w:p w14:paraId="393A0AB1" w14:textId="77777777" w:rsidR="009C5CA7" w:rsidRPr="00784500" w:rsidRDefault="009C5CA7" w:rsidP="009C5CA7">
      <w:pPr>
        <w:rPr>
          <w:rFonts w:cs="Arial"/>
          <w:sz w:val="20"/>
          <w:szCs w:val="20"/>
        </w:rPr>
      </w:pPr>
      <w:r w:rsidRPr="00784500">
        <w:rPr>
          <w:rFonts w:cs="Arial"/>
          <w:sz w:val="20"/>
          <w:szCs w:val="20"/>
        </w:rPr>
        <w:t>The DEER Measure Cost Data Users Guide</w:t>
      </w:r>
      <w:r w:rsidR="00AF1807">
        <w:rPr>
          <w:rFonts w:cs="Arial"/>
          <w:sz w:val="20"/>
          <w:szCs w:val="20"/>
        </w:rPr>
        <w:t xml:space="preserve"> </w:t>
      </w:r>
      <w:r w:rsidR="007B2E26">
        <w:rPr>
          <w:rFonts w:cs="Arial"/>
          <w:sz w:val="20"/>
          <w:szCs w:val="20"/>
        </w:rPr>
        <w:t xml:space="preserve">found on </w:t>
      </w:r>
      <w:hyperlink r:id="rId37" w:history="1">
        <w:r w:rsidR="007B2E26" w:rsidRPr="005376F2">
          <w:rPr>
            <w:rStyle w:val="Hyperlink"/>
            <w:rFonts w:cs="Arial"/>
            <w:sz w:val="20"/>
            <w:szCs w:val="20"/>
          </w:rPr>
          <w:t>www.deeresources.com</w:t>
        </w:r>
      </w:hyperlink>
      <w:r w:rsidR="007B2E26">
        <w:rPr>
          <w:rFonts w:cs="Arial"/>
          <w:sz w:val="20"/>
          <w:szCs w:val="20"/>
        </w:rPr>
        <w:t xml:space="preserve"> under</w:t>
      </w:r>
      <w:r w:rsidR="003541A6">
        <w:rPr>
          <w:rFonts w:cs="Arial"/>
          <w:sz w:val="20"/>
          <w:szCs w:val="20"/>
        </w:rPr>
        <w:t xml:space="preserve"> </w:t>
      </w:r>
      <w:r w:rsidR="007B2E26" w:rsidRPr="003541A6">
        <w:rPr>
          <w:rFonts w:cs="Arial"/>
          <w:i/>
          <w:sz w:val="20"/>
          <w:szCs w:val="20"/>
        </w:rPr>
        <w:t>DEER2011 Database Format</w:t>
      </w:r>
      <w:r w:rsidR="007B2E26">
        <w:rPr>
          <w:rFonts w:cs="Arial"/>
          <w:sz w:val="20"/>
          <w:szCs w:val="20"/>
        </w:rPr>
        <w:t xml:space="preserve"> hyperlink, </w:t>
      </w:r>
      <w:r w:rsidR="007B2E26">
        <w:rPr>
          <w:rStyle w:val="breadcrumbs"/>
          <w:rFonts w:cs="Arial"/>
          <w:color w:val="333333"/>
          <w:sz w:val="19"/>
          <w:szCs w:val="19"/>
          <w:lang w:val="en-GB"/>
        </w:rPr>
        <w:t>DEER2011 for 13-14</w:t>
      </w:r>
      <w:r w:rsidR="003541A6">
        <w:rPr>
          <w:rFonts w:cs="Arial"/>
          <w:color w:val="333333"/>
          <w:sz w:val="19"/>
          <w:szCs w:val="19"/>
          <w:lang w:val="en-GB"/>
        </w:rPr>
        <w:t>,</w:t>
      </w:r>
      <w:r w:rsidRPr="00784500">
        <w:rPr>
          <w:rFonts w:cs="Arial"/>
          <w:sz w:val="20"/>
          <w:szCs w:val="20"/>
        </w:rPr>
        <w:t xml:space="preserve"> </w:t>
      </w:r>
      <w:r w:rsidR="007B2E26">
        <w:rPr>
          <w:rFonts w:cs="Arial"/>
          <w:sz w:val="20"/>
          <w:szCs w:val="20"/>
        </w:rPr>
        <w:t xml:space="preserve">spreadsheet </w:t>
      </w:r>
      <w:r w:rsidR="007B2E26" w:rsidRPr="003541A6">
        <w:rPr>
          <w:rFonts w:cs="Arial"/>
          <w:i/>
          <w:sz w:val="20"/>
          <w:szCs w:val="20"/>
        </w:rPr>
        <w:t>SPTdata_format-V0.97.xls</w:t>
      </w:r>
      <w:r w:rsidRPr="00784500">
        <w:rPr>
          <w:rFonts w:cs="Arial"/>
          <w:sz w:val="20"/>
          <w:szCs w:val="20"/>
        </w:rPr>
        <w:t>, defines the terms as follows:</w:t>
      </w:r>
    </w:p>
    <w:p w14:paraId="393A0AB2" w14:textId="77777777" w:rsidR="009C5CA7" w:rsidRPr="00F65942" w:rsidRDefault="009C5CA7" w:rsidP="009C5CA7">
      <w:pPr>
        <w:rPr>
          <w:i/>
        </w:rPr>
      </w:pPr>
    </w:p>
    <w:p w14:paraId="393A0AB3" w14:textId="77777777" w:rsidR="00BD02D0" w:rsidRPr="003541A6" w:rsidRDefault="00BD02D0" w:rsidP="00BD02D0">
      <w:pPr>
        <w:pStyle w:val="Caption"/>
        <w:keepNext/>
        <w:rPr>
          <w:rFonts w:ascii="Calibri" w:hAnsi="Calibri" w:cs="Calibri"/>
          <w:sz w:val="26"/>
          <w:szCs w:val="26"/>
        </w:rPr>
      </w:pPr>
      <w:bookmarkStart w:id="45" w:name="_Toc409004346"/>
      <w:r w:rsidRPr="003541A6">
        <w:lastRenderedPageBreak/>
        <w:t xml:space="preserve">Table </w:t>
      </w:r>
      <w:r w:rsidR="00484CA6">
        <w:fldChar w:fldCharType="begin"/>
      </w:r>
      <w:r w:rsidR="00484CA6">
        <w:instrText xml:space="preserve"> SEQ Table \* ARABIC </w:instrText>
      </w:r>
      <w:r w:rsidR="00484CA6">
        <w:fldChar w:fldCharType="separate"/>
      </w:r>
      <w:r w:rsidR="00A26C11">
        <w:rPr>
          <w:noProof/>
        </w:rPr>
        <w:t>2</w:t>
      </w:r>
      <w:r w:rsidR="00484CA6">
        <w:rPr>
          <w:noProof/>
        </w:rPr>
        <w:fldChar w:fldCharType="end"/>
      </w:r>
      <w:bookmarkStart w:id="46" w:name="RANGE!B222"/>
      <w:r w:rsidRPr="003541A6">
        <w:rPr>
          <w:rFonts w:ascii="Calibri" w:hAnsi="Calibri" w:cs="Calibri"/>
          <w:sz w:val="26"/>
          <w:szCs w:val="26"/>
        </w:rPr>
        <w:t xml:space="preserve"> </w:t>
      </w:r>
      <w:r w:rsidRPr="003541A6">
        <w:rPr>
          <w:rFonts w:cs="Arial"/>
        </w:rPr>
        <w:t>Measure</w:t>
      </w:r>
      <w:r w:rsidR="003541A6" w:rsidRPr="003541A6">
        <w:rPr>
          <w:rFonts w:cs="Arial"/>
        </w:rPr>
        <w:t xml:space="preserve"> </w:t>
      </w:r>
      <w:r w:rsidRPr="003541A6">
        <w:rPr>
          <w:rFonts w:cs="Arial"/>
        </w:rPr>
        <w:t>Application</w:t>
      </w:r>
      <w:r w:rsidR="003541A6" w:rsidRPr="003541A6">
        <w:rPr>
          <w:rFonts w:cs="Arial"/>
        </w:rPr>
        <w:t xml:space="preserve"> </w:t>
      </w:r>
      <w:r w:rsidRPr="003541A6">
        <w:rPr>
          <w:rFonts w:cs="Arial"/>
        </w:rPr>
        <w:t>Type</w:t>
      </w:r>
      <w:bookmarkEnd w:id="46"/>
      <w:r w:rsidR="00C87539">
        <w:rPr>
          <w:rStyle w:val="EndnoteReference"/>
          <w:rFonts w:cs="Arial"/>
        </w:rPr>
        <w:endnoteReference w:id="2"/>
      </w:r>
      <w:bookmarkEnd w:id="45"/>
    </w:p>
    <w:p w14:paraId="393A0AB4" w14:textId="5A3DF2CA" w:rsidR="00BD02D0" w:rsidRPr="00BD02D0" w:rsidRDefault="00BD02D0" w:rsidP="00BD02D0">
      <w:pPr>
        <w:keepNext/>
      </w:pPr>
      <w:r>
        <w:rPr>
          <w:rFonts w:ascii="Calibri" w:hAnsi="Calibri" w:cs="Calibri"/>
          <w:i/>
          <w:iCs/>
          <w:szCs w:val="22"/>
        </w:rPr>
        <w:t>I</w:t>
      </w:r>
      <w:r w:rsidRPr="00453CE7">
        <w:rPr>
          <w:rFonts w:ascii="Calibri" w:hAnsi="Calibri" w:cs="Calibri"/>
          <w:i/>
          <w:iCs/>
          <w:szCs w:val="22"/>
        </w:rPr>
        <w:t>dentifies the measure applicatio</w:t>
      </w:r>
      <w:r w:rsidR="00A77C07">
        <w:rPr>
          <w:rFonts w:ascii="Calibri" w:hAnsi="Calibri" w:cs="Calibri"/>
          <w:i/>
          <w:iCs/>
          <w:szCs w:val="22"/>
        </w:rPr>
        <w:t>n type in the Measure Implementat</w:t>
      </w:r>
      <w:r w:rsidRPr="00453CE7">
        <w:rPr>
          <w:rFonts w:ascii="Calibri" w:hAnsi="Calibri" w:cs="Calibri"/>
          <w:i/>
          <w:iCs/>
          <w:szCs w:val="22"/>
        </w:rPr>
        <w:t>ion table</w:t>
      </w:r>
      <w:r w:rsidR="00AF72CC">
        <w:rPr>
          <w:rFonts w:ascii="Calibri" w:hAnsi="Calibri" w:cs="Calibri"/>
          <w:i/>
          <w:iCs/>
          <w:szCs w:val="22"/>
        </w:rPr>
        <w:t xml:space="preserve"> in DEER2014</w:t>
      </w:r>
      <w:r w:rsidR="003541A6">
        <w:rPr>
          <w:rFonts w:ascii="Calibri" w:hAnsi="Calibri" w:cs="Calibri"/>
          <w:i/>
          <w:iCs/>
          <w:szCs w:val="22"/>
        </w:rPr>
        <w:t>.</w:t>
      </w:r>
    </w:p>
    <w:tbl>
      <w:tblPr>
        <w:tblW w:w="9090" w:type="dxa"/>
        <w:tblInd w:w="108" w:type="dxa"/>
        <w:tblLook w:val="04A0" w:firstRow="1" w:lastRow="0" w:firstColumn="1" w:lastColumn="0" w:noHBand="0" w:noVBand="1"/>
      </w:tblPr>
      <w:tblGrid>
        <w:gridCol w:w="900"/>
        <w:gridCol w:w="2610"/>
        <w:gridCol w:w="5580"/>
      </w:tblGrid>
      <w:tr w:rsidR="00AF72CC" w:rsidRPr="00BD02D0" w14:paraId="6DC2C511" w14:textId="77777777" w:rsidTr="00152D39">
        <w:trPr>
          <w:trHeight w:val="315"/>
        </w:trPr>
        <w:tc>
          <w:tcPr>
            <w:tcW w:w="900" w:type="dxa"/>
            <w:tcBorders>
              <w:top w:val="single" w:sz="4" w:space="0" w:color="auto"/>
              <w:left w:val="single" w:sz="4" w:space="0" w:color="auto"/>
              <w:bottom w:val="single" w:sz="8" w:space="0" w:color="auto"/>
              <w:right w:val="nil"/>
            </w:tcBorders>
            <w:shd w:val="clear" w:color="000000" w:fill="D9D9D9"/>
            <w:noWrap/>
            <w:vAlign w:val="bottom"/>
            <w:hideMark/>
          </w:tcPr>
          <w:p w14:paraId="62AB2486" w14:textId="77777777" w:rsidR="00AF72CC" w:rsidRPr="00453CE7" w:rsidRDefault="00AF72CC" w:rsidP="00152D39">
            <w:pPr>
              <w:keepNext/>
              <w:rPr>
                <w:rFonts w:ascii="Calibri" w:hAnsi="Calibri" w:cs="Calibri"/>
                <w:b/>
                <w:color w:val="000000"/>
                <w:szCs w:val="22"/>
              </w:rPr>
            </w:pPr>
            <w:r w:rsidRPr="00453CE7">
              <w:rPr>
                <w:rFonts w:ascii="Calibri" w:hAnsi="Calibri" w:cs="Calibri"/>
                <w:b/>
                <w:color w:val="000000"/>
                <w:szCs w:val="22"/>
              </w:rPr>
              <w:t>Code</w:t>
            </w:r>
          </w:p>
        </w:tc>
        <w:tc>
          <w:tcPr>
            <w:tcW w:w="2610" w:type="dxa"/>
            <w:tcBorders>
              <w:top w:val="single" w:sz="4" w:space="0" w:color="auto"/>
              <w:left w:val="nil"/>
              <w:bottom w:val="single" w:sz="8" w:space="0" w:color="auto"/>
              <w:right w:val="nil"/>
            </w:tcBorders>
            <w:shd w:val="clear" w:color="000000" w:fill="D9D9D9"/>
            <w:noWrap/>
            <w:vAlign w:val="bottom"/>
            <w:hideMark/>
          </w:tcPr>
          <w:p w14:paraId="5AA50B95" w14:textId="77777777" w:rsidR="00AF72CC" w:rsidRPr="00453CE7" w:rsidRDefault="00AF72CC" w:rsidP="00152D39">
            <w:pPr>
              <w:keepNext/>
              <w:rPr>
                <w:rFonts w:ascii="Calibri" w:hAnsi="Calibri" w:cs="Calibri"/>
                <w:b/>
                <w:color w:val="000000"/>
                <w:szCs w:val="22"/>
              </w:rPr>
            </w:pPr>
            <w:r w:rsidRPr="00453CE7">
              <w:rPr>
                <w:rFonts w:ascii="Calibri" w:hAnsi="Calibri" w:cs="Calibri"/>
                <w:b/>
                <w:color w:val="000000"/>
                <w:szCs w:val="22"/>
              </w:rPr>
              <w:t>Description</w:t>
            </w:r>
          </w:p>
        </w:tc>
        <w:tc>
          <w:tcPr>
            <w:tcW w:w="5580" w:type="dxa"/>
            <w:tcBorders>
              <w:top w:val="single" w:sz="4" w:space="0" w:color="auto"/>
              <w:left w:val="nil"/>
              <w:bottom w:val="single" w:sz="8" w:space="0" w:color="auto"/>
              <w:right w:val="single" w:sz="4" w:space="0" w:color="auto"/>
            </w:tcBorders>
            <w:shd w:val="clear" w:color="000000" w:fill="D9D9D9"/>
            <w:noWrap/>
            <w:vAlign w:val="bottom"/>
            <w:hideMark/>
          </w:tcPr>
          <w:p w14:paraId="08BA4A58" w14:textId="77777777" w:rsidR="00AF72CC" w:rsidRPr="00453CE7" w:rsidRDefault="00AF72CC" w:rsidP="00152D39">
            <w:pPr>
              <w:keepNext/>
              <w:rPr>
                <w:rFonts w:ascii="Calibri" w:hAnsi="Calibri" w:cs="Calibri"/>
                <w:b/>
                <w:color w:val="000000"/>
                <w:szCs w:val="22"/>
              </w:rPr>
            </w:pPr>
            <w:r w:rsidRPr="00453CE7">
              <w:rPr>
                <w:rFonts w:ascii="Calibri" w:hAnsi="Calibri" w:cs="Calibri"/>
                <w:b/>
                <w:color w:val="000000"/>
                <w:szCs w:val="22"/>
              </w:rPr>
              <w:t>Comment</w:t>
            </w:r>
          </w:p>
        </w:tc>
      </w:tr>
      <w:tr w:rsidR="00AF72CC" w:rsidRPr="00BD02D0" w14:paraId="7E2A93CF" w14:textId="77777777" w:rsidTr="00152D39">
        <w:trPr>
          <w:trHeight w:val="600"/>
        </w:trPr>
        <w:tc>
          <w:tcPr>
            <w:tcW w:w="900" w:type="dxa"/>
            <w:tcBorders>
              <w:top w:val="nil"/>
              <w:left w:val="single" w:sz="4" w:space="0" w:color="auto"/>
              <w:bottom w:val="nil"/>
              <w:right w:val="nil"/>
            </w:tcBorders>
            <w:shd w:val="clear" w:color="auto" w:fill="auto"/>
            <w:noWrap/>
            <w:vAlign w:val="center"/>
            <w:hideMark/>
          </w:tcPr>
          <w:p w14:paraId="640F18BB" w14:textId="77777777" w:rsidR="00AF72CC" w:rsidRPr="00071448" w:rsidRDefault="00AF72CC" w:rsidP="00152D39">
            <w:pPr>
              <w:keepNext/>
              <w:rPr>
                <w:rFonts w:ascii="Calibri" w:hAnsi="Calibri" w:cs="Calibri"/>
                <w:szCs w:val="22"/>
              </w:rPr>
            </w:pPr>
            <w:r w:rsidRPr="00071448">
              <w:rPr>
                <w:rFonts w:ascii="Calibri" w:hAnsi="Calibri" w:cs="Calibri"/>
                <w:szCs w:val="22"/>
              </w:rPr>
              <w:t>ER</w:t>
            </w:r>
          </w:p>
        </w:tc>
        <w:tc>
          <w:tcPr>
            <w:tcW w:w="2610" w:type="dxa"/>
            <w:tcBorders>
              <w:top w:val="nil"/>
              <w:left w:val="nil"/>
              <w:bottom w:val="nil"/>
              <w:right w:val="nil"/>
            </w:tcBorders>
            <w:shd w:val="clear" w:color="auto" w:fill="auto"/>
            <w:noWrap/>
            <w:vAlign w:val="center"/>
            <w:hideMark/>
          </w:tcPr>
          <w:p w14:paraId="3234AC01" w14:textId="77777777" w:rsidR="00AF72CC" w:rsidRPr="00071448" w:rsidRDefault="00AF72CC" w:rsidP="00152D39">
            <w:pPr>
              <w:keepNext/>
              <w:rPr>
                <w:rFonts w:ascii="Calibri" w:hAnsi="Calibri" w:cs="Calibri"/>
                <w:szCs w:val="22"/>
              </w:rPr>
            </w:pPr>
            <w:r w:rsidRPr="00071448">
              <w:rPr>
                <w:rFonts w:ascii="Calibri" w:hAnsi="Calibri" w:cs="Calibri"/>
                <w:szCs w:val="22"/>
              </w:rPr>
              <w:t>Early retirement</w:t>
            </w:r>
          </w:p>
        </w:tc>
        <w:tc>
          <w:tcPr>
            <w:tcW w:w="5580" w:type="dxa"/>
            <w:tcBorders>
              <w:top w:val="nil"/>
              <w:left w:val="nil"/>
              <w:bottom w:val="nil"/>
              <w:right w:val="single" w:sz="4" w:space="0" w:color="auto"/>
            </w:tcBorders>
            <w:shd w:val="clear" w:color="auto" w:fill="auto"/>
            <w:vAlign w:val="center"/>
            <w:hideMark/>
          </w:tcPr>
          <w:p w14:paraId="29B775AF" w14:textId="77777777" w:rsidR="00AF72CC" w:rsidRPr="00071448" w:rsidRDefault="00AF72CC" w:rsidP="00152D39">
            <w:pPr>
              <w:keepNext/>
              <w:rPr>
                <w:rFonts w:ascii="Calibri" w:hAnsi="Calibri" w:cs="Calibri"/>
                <w:i/>
                <w:iCs/>
                <w:szCs w:val="22"/>
              </w:rPr>
            </w:pPr>
            <w:r w:rsidRPr="00B73E72">
              <w:rPr>
                <w:rFonts w:ascii="Calibri" w:hAnsi="Calibri" w:cs="Calibri"/>
                <w:i/>
                <w:iCs/>
                <w:szCs w:val="22"/>
              </w:rPr>
              <w:t>Measure is more efficient than code/std; Dual baseline, full measure costs required</w:t>
            </w:r>
          </w:p>
        </w:tc>
      </w:tr>
      <w:tr w:rsidR="00AF72CC" w:rsidRPr="00BD02D0" w14:paraId="1C943812" w14:textId="77777777" w:rsidTr="00152D39">
        <w:trPr>
          <w:trHeight w:val="600"/>
        </w:trPr>
        <w:tc>
          <w:tcPr>
            <w:tcW w:w="900" w:type="dxa"/>
            <w:tcBorders>
              <w:top w:val="nil"/>
              <w:left w:val="single" w:sz="4" w:space="0" w:color="auto"/>
              <w:bottom w:val="nil"/>
              <w:right w:val="nil"/>
            </w:tcBorders>
            <w:shd w:val="clear" w:color="auto" w:fill="auto"/>
            <w:noWrap/>
            <w:vAlign w:val="center"/>
            <w:hideMark/>
          </w:tcPr>
          <w:p w14:paraId="42757937" w14:textId="77777777" w:rsidR="00AF72CC" w:rsidRPr="00071448" w:rsidRDefault="00AF72CC" w:rsidP="00152D39">
            <w:pPr>
              <w:keepNext/>
              <w:rPr>
                <w:rFonts w:ascii="Calibri" w:hAnsi="Calibri" w:cs="Calibri"/>
                <w:szCs w:val="22"/>
              </w:rPr>
            </w:pPr>
            <w:r w:rsidRPr="00071448">
              <w:rPr>
                <w:rFonts w:ascii="Calibri" w:hAnsi="Calibri" w:cs="Calibri"/>
                <w:szCs w:val="22"/>
              </w:rPr>
              <w:t>ROB</w:t>
            </w:r>
          </w:p>
        </w:tc>
        <w:tc>
          <w:tcPr>
            <w:tcW w:w="2610" w:type="dxa"/>
            <w:tcBorders>
              <w:top w:val="nil"/>
              <w:left w:val="nil"/>
              <w:bottom w:val="nil"/>
              <w:right w:val="nil"/>
            </w:tcBorders>
            <w:shd w:val="clear" w:color="auto" w:fill="auto"/>
            <w:noWrap/>
            <w:vAlign w:val="center"/>
            <w:hideMark/>
          </w:tcPr>
          <w:p w14:paraId="2FB80720" w14:textId="77777777" w:rsidR="00AF72CC" w:rsidRPr="00071448" w:rsidRDefault="00AF72CC" w:rsidP="00152D39">
            <w:pPr>
              <w:keepNext/>
              <w:rPr>
                <w:rFonts w:ascii="Calibri" w:hAnsi="Calibri" w:cs="Calibri"/>
                <w:szCs w:val="22"/>
              </w:rPr>
            </w:pPr>
            <w:r w:rsidRPr="00071448">
              <w:rPr>
                <w:rFonts w:ascii="Calibri" w:hAnsi="Calibri" w:cs="Calibri"/>
                <w:szCs w:val="22"/>
              </w:rPr>
              <w:t>Replace on Burnout</w:t>
            </w:r>
          </w:p>
        </w:tc>
        <w:tc>
          <w:tcPr>
            <w:tcW w:w="5580" w:type="dxa"/>
            <w:tcBorders>
              <w:top w:val="nil"/>
              <w:left w:val="nil"/>
              <w:bottom w:val="nil"/>
              <w:right w:val="single" w:sz="4" w:space="0" w:color="auto"/>
            </w:tcBorders>
            <w:shd w:val="clear" w:color="auto" w:fill="auto"/>
            <w:vAlign w:val="center"/>
            <w:hideMark/>
          </w:tcPr>
          <w:p w14:paraId="41F62FCA" w14:textId="77777777" w:rsidR="00AF72CC" w:rsidRPr="00071448" w:rsidRDefault="00AF72CC" w:rsidP="00152D39">
            <w:pPr>
              <w:keepNext/>
              <w:rPr>
                <w:rFonts w:ascii="Calibri" w:hAnsi="Calibri" w:cs="Calibri"/>
                <w:i/>
                <w:iCs/>
                <w:szCs w:val="22"/>
              </w:rPr>
            </w:pPr>
            <w:r w:rsidRPr="00B73E72">
              <w:rPr>
                <w:rFonts w:ascii="Calibri" w:hAnsi="Calibri" w:cs="Calibri"/>
                <w:i/>
                <w:iCs/>
                <w:szCs w:val="22"/>
              </w:rPr>
              <w:t>Single baseline (above code), incremental or full costs</w:t>
            </w:r>
          </w:p>
        </w:tc>
      </w:tr>
      <w:tr w:rsidR="00AF72CC" w:rsidRPr="00BD02D0" w14:paraId="409D1C5E" w14:textId="77777777" w:rsidTr="00152D39">
        <w:trPr>
          <w:trHeight w:val="600"/>
        </w:trPr>
        <w:tc>
          <w:tcPr>
            <w:tcW w:w="900" w:type="dxa"/>
            <w:tcBorders>
              <w:top w:val="nil"/>
              <w:left w:val="single" w:sz="4" w:space="0" w:color="auto"/>
              <w:bottom w:val="nil"/>
              <w:right w:val="nil"/>
            </w:tcBorders>
            <w:shd w:val="clear" w:color="auto" w:fill="auto"/>
            <w:noWrap/>
            <w:vAlign w:val="center"/>
          </w:tcPr>
          <w:p w14:paraId="7D37BC4A" w14:textId="77777777" w:rsidR="00AF72CC" w:rsidRPr="00071448" w:rsidRDefault="00AF72CC" w:rsidP="00152D39">
            <w:pPr>
              <w:rPr>
                <w:rFonts w:ascii="Calibri" w:hAnsi="Calibri" w:cs="Calibri"/>
                <w:szCs w:val="22"/>
              </w:rPr>
            </w:pPr>
            <w:r w:rsidRPr="00071448">
              <w:rPr>
                <w:rFonts w:ascii="Calibri" w:hAnsi="Calibri" w:cs="Calibri"/>
                <w:szCs w:val="22"/>
              </w:rPr>
              <w:t>NC</w:t>
            </w:r>
          </w:p>
        </w:tc>
        <w:tc>
          <w:tcPr>
            <w:tcW w:w="2610" w:type="dxa"/>
            <w:tcBorders>
              <w:top w:val="nil"/>
              <w:left w:val="nil"/>
              <w:bottom w:val="nil"/>
              <w:right w:val="nil"/>
            </w:tcBorders>
            <w:shd w:val="clear" w:color="auto" w:fill="auto"/>
            <w:noWrap/>
            <w:vAlign w:val="center"/>
          </w:tcPr>
          <w:p w14:paraId="5E3F5419" w14:textId="77777777" w:rsidR="00AF72CC" w:rsidRPr="00071448" w:rsidRDefault="00AF72CC" w:rsidP="00152D39">
            <w:pPr>
              <w:rPr>
                <w:rFonts w:ascii="Calibri" w:hAnsi="Calibri" w:cs="Calibri"/>
                <w:szCs w:val="22"/>
              </w:rPr>
            </w:pPr>
            <w:r w:rsidRPr="00071448">
              <w:rPr>
                <w:rFonts w:ascii="Calibri" w:hAnsi="Calibri" w:cs="Calibri"/>
                <w:szCs w:val="22"/>
              </w:rPr>
              <w:t>New Construction</w:t>
            </w:r>
          </w:p>
        </w:tc>
        <w:tc>
          <w:tcPr>
            <w:tcW w:w="5580" w:type="dxa"/>
            <w:tcBorders>
              <w:top w:val="nil"/>
              <w:left w:val="nil"/>
              <w:bottom w:val="nil"/>
              <w:right w:val="single" w:sz="4" w:space="0" w:color="auto"/>
            </w:tcBorders>
            <w:shd w:val="clear" w:color="auto" w:fill="auto"/>
            <w:vAlign w:val="center"/>
            <w:hideMark/>
          </w:tcPr>
          <w:p w14:paraId="3E8A2E9B" w14:textId="77777777" w:rsidR="00AF72CC" w:rsidRPr="00071448" w:rsidRDefault="00AF72CC" w:rsidP="00152D39">
            <w:pPr>
              <w:rPr>
                <w:rFonts w:ascii="Calibri" w:hAnsi="Calibri" w:cs="Calibri"/>
                <w:i/>
                <w:iCs/>
                <w:szCs w:val="22"/>
              </w:rPr>
            </w:pPr>
          </w:p>
          <w:p w14:paraId="562ABCE2" w14:textId="77777777" w:rsidR="00AF72CC" w:rsidRPr="00071448" w:rsidRDefault="00AF72CC" w:rsidP="00152D39">
            <w:pPr>
              <w:rPr>
                <w:rFonts w:ascii="Calibri" w:hAnsi="Calibri" w:cs="Calibri"/>
                <w:i/>
                <w:iCs/>
                <w:szCs w:val="22"/>
              </w:rPr>
            </w:pPr>
            <w:r w:rsidRPr="00B73E72">
              <w:rPr>
                <w:rFonts w:ascii="Calibri" w:hAnsi="Calibri" w:cs="Calibri"/>
                <w:i/>
                <w:iCs/>
                <w:szCs w:val="22"/>
              </w:rPr>
              <w:t>Single baseline (above code), incremental or full costs</w:t>
            </w:r>
          </w:p>
        </w:tc>
      </w:tr>
      <w:tr w:rsidR="00AF72CC" w:rsidRPr="00BD02D0" w14:paraId="0C8CBFBF" w14:textId="77777777" w:rsidTr="00152D39">
        <w:trPr>
          <w:trHeight w:val="600"/>
        </w:trPr>
        <w:tc>
          <w:tcPr>
            <w:tcW w:w="900" w:type="dxa"/>
            <w:tcBorders>
              <w:top w:val="nil"/>
              <w:left w:val="single" w:sz="4" w:space="0" w:color="auto"/>
              <w:bottom w:val="single" w:sz="4" w:space="0" w:color="auto"/>
              <w:right w:val="nil"/>
            </w:tcBorders>
            <w:shd w:val="clear" w:color="auto" w:fill="auto"/>
            <w:noWrap/>
            <w:vAlign w:val="center"/>
          </w:tcPr>
          <w:p w14:paraId="66561C0F" w14:textId="77777777" w:rsidR="00AF72CC" w:rsidRPr="00071448" w:rsidRDefault="00AF72CC" w:rsidP="00152D39">
            <w:pPr>
              <w:rPr>
                <w:rFonts w:ascii="Calibri" w:hAnsi="Calibri" w:cs="Calibri"/>
                <w:szCs w:val="22"/>
              </w:rPr>
            </w:pPr>
            <w:r w:rsidRPr="00071448">
              <w:rPr>
                <w:rFonts w:ascii="Calibri" w:hAnsi="Calibri" w:cs="Calibri"/>
                <w:szCs w:val="22"/>
              </w:rPr>
              <w:t>REA</w:t>
            </w:r>
          </w:p>
        </w:tc>
        <w:tc>
          <w:tcPr>
            <w:tcW w:w="2610" w:type="dxa"/>
            <w:tcBorders>
              <w:top w:val="nil"/>
              <w:left w:val="nil"/>
              <w:bottom w:val="single" w:sz="4" w:space="0" w:color="auto"/>
              <w:right w:val="nil"/>
            </w:tcBorders>
            <w:shd w:val="clear" w:color="auto" w:fill="auto"/>
            <w:noWrap/>
            <w:vAlign w:val="center"/>
          </w:tcPr>
          <w:p w14:paraId="107F6A75" w14:textId="77777777" w:rsidR="00AF72CC" w:rsidRPr="00071448" w:rsidRDefault="00AF72CC" w:rsidP="00152D39">
            <w:pPr>
              <w:rPr>
                <w:rFonts w:ascii="Calibri" w:hAnsi="Calibri" w:cs="Calibri"/>
                <w:szCs w:val="22"/>
              </w:rPr>
            </w:pPr>
            <w:r w:rsidRPr="00071448">
              <w:rPr>
                <w:rFonts w:ascii="Calibri" w:hAnsi="Calibri" w:cs="Calibri"/>
                <w:szCs w:val="22"/>
              </w:rPr>
              <w:t>Retrofit Add On</w:t>
            </w:r>
          </w:p>
        </w:tc>
        <w:tc>
          <w:tcPr>
            <w:tcW w:w="5580" w:type="dxa"/>
            <w:tcBorders>
              <w:top w:val="nil"/>
              <w:left w:val="nil"/>
              <w:bottom w:val="single" w:sz="4" w:space="0" w:color="auto"/>
              <w:right w:val="single" w:sz="4" w:space="0" w:color="auto"/>
            </w:tcBorders>
            <w:shd w:val="clear" w:color="auto" w:fill="auto"/>
            <w:vAlign w:val="center"/>
          </w:tcPr>
          <w:p w14:paraId="0323B96A" w14:textId="77777777" w:rsidR="00AF72CC" w:rsidRPr="00071448" w:rsidRDefault="00AF72CC" w:rsidP="00152D39">
            <w:pPr>
              <w:rPr>
                <w:rFonts w:ascii="Calibri" w:hAnsi="Calibri" w:cs="Calibri"/>
                <w:i/>
                <w:iCs/>
                <w:szCs w:val="22"/>
              </w:rPr>
            </w:pPr>
            <w:r w:rsidRPr="00B73E72">
              <w:rPr>
                <w:rFonts w:ascii="Calibri" w:hAnsi="Calibri" w:cs="Calibri"/>
                <w:i/>
                <w:iCs/>
                <w:szCs w:val="22"/>
              </w:rPr>
              <w:t>Single baseline (above pre-existing), full measure costs required</w:t>
            </w:r>
          </w:p>
        </w:tc>
      </w:tr>
    </w:tbl>
    <w:p w14:paraId="393A0AC6" w14:textId="77777777" w:rsidR="00D73550" w:rsidRDefault="00D73550" w:rsidP="002E0043"/>
    <w:p w14:paraId="26C2B920" w14:textId="437E86F1" w:rsidR="005138BD" w:rsidRPr="005138BD" w:rsidRDefault="005138BD" w:rsidP="002E0043">
      <w:pPr>
        <w:rPr>
          <w:rFonts w:cs="Arial"/>
          <w:szCs w:val="22"/>
        </w:rPr>
      </w:pPr>
      <w:r w:rsidRPr="00C970D2">
        <w:rPr>
          <w:rFonts w:cs="Arial"/>
          <w:szCs w:val="22"/>
        </w:rPr>
        <w:t>The measure application type for these measures is replace on burnout.</w:t>
      </w:r>
    </w:p>
    <w:p w14:paraId="393A0AC7" w14:textId="77777777" w:rsidR="00806070" w:rsidRDefault="00806070" w:rsidP="001248A3">
      <w:pPr>
        <w:pStyle w:val="Heading2"/>
      </w:pPr>
      <w:bookmarkStart w:id="47" w:name="_Toc304800204"/>
      <w:bookmarkStart w:id="48" w:name="_Toc324318340"/>
      <w:bookmarkStart w:id="49" w:name="_Toc324340484"/>
      <w:bookmarkStart w:id="50" w:name="_Toc409004325"/>
      <w:r>
        <w:t>1.4 Product Base Case and Measure Case Data</w:t>
      </w:r>
      <w:bookmarkEnd w:id="47"/>
      <w:bookmarkEnd w:id="48"/>
      <w:bookmarkEnd w:id="49"/>
      <w:bookmarkEnd w:id="50"/>
    </w:p>
    <w:p w14:paraId="393A0AC9" w14:textId="77777777" w:rsidR="00E71EF1" w:rsidRDefault="001248A3" w:rsidP="001248A3">
      <w:pPr>
        <w:pStyle w:val="Heading2"/>
      </w:pPr>
      <w:bookmarkStart w:id="51" w:name="_Toc304800205"/>
      <w:bookmarkStart w:id="52" w:name="_Toc324318341"/>
      <w:bookmarkStart w:id="53" w:name="_Toc324340485"/>
      <w:bookmarkStart w:id="54" w:name="_Toc409004326"/>
      <w:r>
        <w:t>1.</w:t>
      </w:r>
      <w:r w:rsidR="00806070">
        <w:t>4.1</w:t>
      </w:r>
      <w:r w:rsidR="00FA595F">
        <w:t xml:space="preserve"> </w:t>
      </w:r>
      <w:r w:rsidR="00C069A2" w:rsidRPr="001248A3">
        <w:t xml:space="preserve">DEER </w:t>
      </w:r>
      <w:r w:rsidR="008C6AD1">
        <w:t>Base Case and Measure Case Information</w:t>
      </w:r>
      <w:bookmarkEnd w:id="51"/>
      <w:bookmarkEnd w:id="52"/>
      <w:bookmarkEnd w:id="53"/>
      <w:bookmarkEnd w:id="54"/>
      <w:r w:rsidR="008C6AD1">
        <w:t xml:space="preserve"> </w:t>
      </w:r>
    </w:p>
    <w:p w14:paraId="1DD07380" w14:textId="78F94651" w:rsidR="005138BD" w:rsidRPr="00C970D2" w:rsidRDefault="00121AF6" w:rsidP="005138BD">
      <w:pPr>
        <w:numPr>
          <w:ilvl w:val="0"/>
          <w:numId w:val="22"/>
        </w:numPr>
      </w:pPr>
      <w:bookmarkStart w:id="55" w:name="_Toc304800206"/>
      <w:bookmarkStart w:id="56" w:name="_Toc324318342"/>
      <w:bookmarkStart w:id="57" w:name="_Toc324340486"/>
      <w:r>
        <w:rPr>
          <w:rFonts w:cs="Arial"/>
          <w:sz w:val="20"/>
          <w:szCs w:val="20"/>
        </w:rPr>
        <w:t>The DEER 2015</w:t>
      </w:r>
      <w:r w:rsidR="005138BD" w:rsidRPr="003E2A1C">
        <w:rPr>
          <w:rFonts w:cs="Arial"/>
          <w:sz w:val="20"/>
          <w:szCs w:val="20"/>
        </w:rPr>
        <w:t xml:space="preserve"> data includes energy impacts, EUL and NTG information for refrigerators</w:t>
      </w:r>
      <w:r w:rsidR="00163CE9">
        <w:rPr>
          <w:rFonts w:cs="Arial"/>
          <w:sz w:val="20"/>
          <w:szCs w:val="20"/>
        </w:rPr>
        <w:t>, compact refrigerators, and freezers that are 10</w:t>
      </w:r>
      <w:r w:rsidR="005138BD" w:rsidRPr="003E2A1C">
        <w:rPr>
          <w:rFonts w:cs="Arial"/>
          <w:sz w:val="20"/>
          <w:szCs w:val="20"/>
        </w:rPr>
        <w:t xml:space="preserve">% </w:t>
      </w:r>
      <w:r w:rsidR="00163CE9">
        <w:rPr>
          <w:rFonts w:cs="Arial"/>
          <w:sz w:val="20"/>
          <w:szCs w:val="20"/>
        </w:rPr>
        <w:t xml:space="preserve">and 30% </w:t>
      </w:r>
      <w:r w:rsidR="005138BD" w:rsidRPr="003E2A1C">
        <w:rPr>
          <w:rFonts w:cs="Arial"/>
          <w:sz w:val="20"/>
          <w:szCs w:val="20"/>
        </w:rPr>
        <w:t>better than the Federal Standard.  The 2008 DEER v3.02 contains cost data for Energy Star refrigerators</w:t>
      </w:r>
      <w:r w:rsidR="006C4DA0">
        <w:rPr>
          <w:rFonts w:cs="Arial"/>
          <w:sz w:val="20"/>
          <w:szCs w:val="20"/>
        </w:rPr>
        <w:t xml:space="preserve"> and freezers</w:t>
      </w:r>
      <w:r w:rsidR="001F24A0">
        <w:rPr>
          <w:rFonts w:cs="Arial"/>
          <w:sz w:val="20"/>
          <w:szCs w:val="20"/>
        </w:rPr>
        <w:t>.</w:t>
      </w:r>
    </w:p>
    <w:p w14:paraId="60EBCA8B" w14:textId="4DDF6643" w:rsidR="005138BD" w:rsidRDefault="00A41689" w:rsidP="005138BD">
      <w:pPr>
        <w:rPr>
          <w:rFonts w:cs="Arial"/>
          <w:sz w:val="20"/>
          <w:szCs w:val="20"/>
        </w:rPr>
      </w:pPr>
      <w:r>
        <w:rPr>
          <w:noProof/>
        </w:rPr>
        <w:drawing>
          <wp:inline distT="0" distB="0" distL="0" distR="0" wp14:anchorId="0E62E6CB" wp14:editId="6BCCBF2A">
            <wp:extent cx="5943600" cy="16471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1647190"/>
                    </a:xfrm>
                    <a:prstGeom prst="rect">
                      <a:avLst/>
                    </a:prstGeom>
                  </pic:spPr>
                </pic:pic>
              </a:graphicData>
            </a:graphic>
          </wp:inline>
        </w:drawing>
      </w:r>
    </w:p>
    <w:p w14:paraId="50C6168E" w14:textId="77777777" w:rsidR="005138BD" w:rsidRDefault="005138BD" w:rsidP="005138BD">
      <w:pPr>
        <w:rPr>
          <w:rFonts w:cs="Arial"/>
          <w:sz w:val="20"/>
          <w:szCs w:val="20"/>
        </w:rPr>
      </w:pPr>
    </w:p>
    <w:p w14:paraId="7B1C3BEF" w14:textId="678F9CBB" w:rsidR="000E7E13" w:rsidRDefault="00C46B65" w:rsidP="005138BD">
      <w:pPr>
        <w:numPr>
          <w:ilvl w:val="0"/>
          <w:numId w:val="10"/>
        </w:numPr>
        <w:rPr>
          <w:rFonts w:cs="Arial"/>
          <w:sz w:val="20"/>
          <w:szCs w:val="20"/>
        </w:rPr>
      </w:pPr>
      <w:r>
        <w:rPr>
          <w:rFonts w:cs="Arial"/>
          <w:sz w:val="20"/>
          <w:szCs w:val="20"/>
        </w:rPr>
        <w:t>The d</w:t>
      </w:r>
      <w:r w:rsidR="000E7E13">
        <w:rPr>
          <w:rFonts w:cs="Arial"/>
          <w:sz w:val="20"/>
          <w:szCs w:val="20"/>
        </w:rPr>
        <w:t>ata cited by DEER 2015 is not exactly applicable to these measures because the size range</w:t>
      </w:r>
      <w:r w:rsidR="00815C88">
        <w:rPr>
          <w:rFonts w:cs="Arial"/>
          <w:sz w:val="20"/>
          <w:szCs w:val="20"/>
        </w:rPr>
        <w:t>s</w:t>
      </w:r>
      <w:r w:rsidR="000E7E13">
        <w:rPr>
          <w:rFonts w:cs="Arial"/>
          <w:sz w:val="20"/>
          <w:szCs w:val="20"/>
        </w:rPr>
        <w:t xml:space="preserve"> in DEER 2015 do not coincide with </w:t>
      </w:r>
      <w:r w:rsidR="00815C88">
        <w:rPr>
          <w:rFonts w:cs="Arial"/>
          <w:sz w:val="20"/>
          <w:szCs w:val="20"/>
        </w:rPr>
        <w:t xml:space="preserve">the size ranges in the </w:t>
      </w:r>
      <w:r>
        <w:rPr>
          <w:rFonts w:cs="Arial"/>
          <w:sz w:val="20"/>
          <w:szCs w:val="20"/>
        </w:rPr>
        <w:t xml:space="preserve">IOU </w:t>
      </w:r>
      <w:r w:rsidR="00815C88">
        <w:rPr>
          <w:rFonts w:cs="Arial"/>
          <w:sz w:val="20"/>
          <w:szCs w:val="20"/>
        </w:rPr>
        <w:t xml:space="preserve">measure descriptions. </w:t>
      </w:r>
      <w:r>
        <w:rPr>
          <w:rFonts w:cs="Arial"/>
          <w:sz w:val="20"/>
          <w:szCs w:val="20"/>
        </w:rPr>
        <w:t xml:space="preserve">Consequently, the rated energy savings obtained from the DOE equations is multiplied by DEER </w:t>
      </w:r>
      <w:r w:rsidR="000449A5">
        <w:rPr>
          <w:rFonts w:cs="Arial"/>
          <w:sz w:val="20"/>
          <w:szCs w:val="20"/>
        </w:rPr>
        <w:t>basis</w:t>
      </w:r>
      <w:r>
        <w:rPr>
          <w:rFonts w:cs="Arial"/>
          <w:sz w:val="20"/>
          <w:szCs w:val="20"/>
        </w:rPr>
        <w:t xml:space="preserve"> factors to obtain claimed savings for the IOU size ranges. Savings for CEE Tier 3</w:t>
      </w:r>
      <w:r w:rsidR="002F7C50">
        <w:rPr>
          <w:rFonts w:cs="Arial"/>
          <w:sz w:val="20"/>
          <w:szCs w:val="20"/>
        </w:rPr>
        <w:t xml:space="preserve"> (20% better than federal standard)</w:t>
      </w:r>
      <w:r>
        <w:rPr>
          <w:rFonts w:cs="Arial"/>
          <w:sz w:val="20"/>
          <w:szCs w:val="20"/>
        </w:rPr>
        <w:t xml:space="preserve"> measures are obtained by scaling </w:t>
      </w:r>
      <w:r w:rsidR="002F7C50">
        <w:rPr>
          <w:rFonts w:cs="Arial"/>
          <w:sz w:val="20"/>
          <w:szCs w:val="20"/>
        </w:rPr>
        <w:t xml:space="preserve">impacts for Energy Star (10% better than federal standard). </w:t>
      </w:r>
      <w:r>
        <w:rPr>
          <w:rFonts w:cs="Arial"/>
          <w:sz w:val="20"/>
          <w:szCs w:val="20"/>
        </w:rPr>
        <w:t xml:space="preserve">See section 2 for more details. </w:t>
      </w:r>
    </w:p>
    <w:p w14:paraId="1A653353" w14:textId="77777777" w:rsidR="005138BD" w:rsidRDefault="005138BD" w:rsidP="005138BD">
      <w:pPr>
        <w:ind w:left="360"/>
        <w:rPr>
          <w:rFonts w:cs="Arial"/>
          <w:sz w:val="20"/>
          <w:szCs w:val="20"/>
        </w:rPr>
      </w:pPr>
    </w:p>
    <w:p w14:paraId="376EBE1C" w14:textId="77777777" w:rsidR="005138BD" w:rsidRDefault="005138BD" w:rsidP="005138BD">
      <w:pPr>
        <w:rPr>
          <w:i/>
        </w:rPr>
      </w:pPr>
    </w:p>
    <w:p w14:paraId="2E801289" w14:textId="6E787103" w:rsidR="005138BD" w:rsidRDefault="005138BD" w:rsidP="005138BD">
      <w:pPr>
        <w:rPr>
          <w:rFonts w:cs="Arial"/>
          <w:sz w:val="20"/>
          <w:szCs w:val="20"/>
        </w:rPr>
      </w:pPr>
      <w:r w:rsidRPr="00BA7D18">
        <w:rPr>
          <w:rFonts w:cs="Arial"/>
          <w:b/>
          <w:sz w:val="20"/>
          <w:szCs w:val="20"/>
        </w:rPr>
        <w:t>Delta Wattage Assumption (ΔW):</w:t>
      </w:r>
      <w:r w:rsidRPr="00BA7D18">
        <w:rPr>
          <w:rFonts w:cs="Arial"/>
          <w:sz w:val="20"/>
          <w:szCs w:val="20"/>
        </w:rPr>
        <w:t xml:space="preserve">  </w:t>
      </w:r>
      <w:r>
        <w:rPr>
          <w:rFonts w:cs="Arial"/>
          <w:sz w:val="20"/>
          <w:szCs w:val="20"/>
        </w:rPr>
        <w:t xml:space="preserve">The delta Watts </w:t>
      </w:r>
      <w:r w:rsidR="000F59BE">
        <w:rPr>
          <w:rFonts w:cs="Arial"/>
          <w:sz w:val="20"/>
          <w:szCs w:val="20"/>
        </w:rPr>
        <w:t>for refrigerators and freezers were derived from 2015 DEER.</w:t>
      </w:r>
      <w:r>
        <w:rPr>
          <w:rFonts w:cs="Arial"/>
          <w:sz w:val="20"/>
          <w:szCs w:val="20"/>
        </w:rPr>
        <w:t xml:space="preserve"> The PG&amp;E measures are based on the difference between a refrigerator that meets the fe</w:t>
      </w:r>
      <w:r w:rsidR="000F59BE">
        <w:rPr>
          <w:rFonts w:cs="Arial"/>
          <w:sz w:val="20"/>
          <w:szCs w:val="20"/>
        </w:rPr>
        <w:t>deral standard and one that is 2</w:t>
      </w:r>
      <w:r>
        <w:rPr>
          <w:rFonts w:cs="Arial"/>
          <w:sz w:val="20"/>
          <w:szCs w:val="20"/>
        </w:rPr>
        <w:t xml:space="preserve">0% more efficient than the federal standard.  </w:t>
      </w:r>
    </w:p>
    <w:p w14:paraId="68D8CD76" w14:textId="1D946CF7" w:rsidR="005138BD" w:rsidRDefault="005138BD" w:rsidP="005138BD">
      <w:pPr>
        <w:rPr>
          <w:rFonts w:cs="Arial"/>
          <w:sz w:val="20"/>
          <w:szCs w:val="20"/>
        </w:rPr>
      </w:pPr>
    </w:p>
    <w:p w14:paraId="604F1F14" w14:textId="77777777" w:rsidR="005138BD" w:rsidRPr="00524874" w:rsidRDefault="005138BD" w:rsidP="005138BD">
      <w:pPr>
        <w:rPr>
          <w:rFonts w:cs="Arial"/>
          <w:sz w:val="20"/>
          <w:szCs w:val="20"/>
        </w:rPr>
      </w:pPr>
    </w:p>
    <w:p w14:paraId="566832BB" w14:textId="3E25CED7" w:rsidR="005138BD" w:rsidRPr="00BA7D18" w:rsidRDefault="005138BD" w:rsidP="005138BD">
      <w:pPr>
        <w:rPr>
          <w:rFonts w:cs="Arial"/>
          <w:sz w:val="20"/>
          <w:szCs w:val="20"/>
        </w:rPr>
      </w:pPr>
      <w:r w:rsidRPr="00524874">
        <w:rPr>
          <w:rFonts w:cs="Arial"/>
          <w:b/>
          <w:sz w:val="20"/>
          <w:szCs w:val="20"/>
        </w:rPr>
        <w:t xml:space="preserve">Hours of Operation: </w:t>
      </w:r>
      <w:r>
        <w:rPr>
          <w:rFonts w:cs="Arial"/>
          <w:sz w:val="20"/>
          <w:szCs w:val="20"/>
        </w:rPr>
        <w:t>The hours of operation are embedded in the energy impacts in</w:t>
      </w:r>
      <w:r w:rsidR="000F59BE">
        <w:rPr>
          <w:rFonts w:cs="Arial"/>
          <w:sz w:val="20"/>
          <w:szCs w:val="20"/>
        </w:rPr>
        <w:t xml:space="preserve"> 2015 DEER</w:t>
      </w:r>
      <w:r>
        <w:rPr>
          <w:rFonts w:cs="Arial"/>
          <w:sz w:val="20"/>
          <w:szCs w:val="20"/>
        </w:rPr>
        <w:t>.  Energy Star assumes 8760 hours/year.</w:t>
      </w:r>
    </w:p>
    <w:p w14:paraId="766F226C" w14:textId="77777777" w:rsidR="005138BD" w:rsidRDefault="005138BD" w:rsidP="005138BD">
      <w:pPr>
        <w:rPr>
          <w:rFonts w:cs="Arial"/>
          <w:sz w:val="20"/>
          <w:szCs w:val="20"/>
        </w:rPr>
      </w:pPr>
    </w:p>
    <w:p w14:paraId="2088780E" w14:textId="187E528E" w:rsidR="005138BD" w:rsidRPr="00C970D2" w:rsidRDefault="005138BD" w:rsidP="005138BD">
      <w:pPr>
        <w:rPr>
          <w:rFonts w:cs="Arial"/>
          <w:sz w:val="20"/>
          <w:szCs w:val="20"/>
        </w:rPr>
      </w:pPr>
      <w:r w:rsidRPr="008F48E1">
        <w:rPr>
          <w:rFonts w:cs="Arial"/>
          <w:b/>
          <w:sz w:val="20"/>
          <w:szCs w:val="20"/>
        </w:rPr>
        <w:t>Net-to-Gross Assumption:</w:t>
      </w:r>
      <w:r w:rsidRPr="008F48E1">
        <w:rPr>
          <w:rFonts w:cs="Arial"/>
          <w:sz w:val="20"/>
          <w:szCs w:val="20"/>
        </w:rPr>
        <w:t xml:space="preserve">  </w:t>
      </w:r>
      <w:r>
        <w:rPr>
          <w:rFonts w:cs="Arial"/>
          <w:sz w:val="20"/>
          <w:szCs w:val="20"/>
        </w:rPr>
        <w:t>NTG values for thi</w:t>
      </w:r>
      <w:r w:rsidR="000F59BE">
        <w:rPr>
          <w:rFonts w:cs="Arial"/>
          <w:sz w:val="20"/>
          <w:szCs w:val="20"/>
        </w:rPr>
        <w:t>s workpaper were taken from 2015</w:t>
      </w:r>
      <w:r>
        <w:rPr>
          <w:rFonts w:cs="Arial"/>
          <w:sz w:val="20"/>
          <w:szCs w:val="20"/>
        </w:rPr>
        <w:t xml:space="preserve"> DEER.  The DEER did not list NTG values specific to energy efficient refrigerators so the default of “</w:t>
      </w:r>
      <w:r w:rsidR="00E17CE5" w:rsidRPr="00FB04F1">
        <w:rPr>
          <w:rFonts w:cs="Arial"/>
          <w:sz w:val="20"/>
          <w:szCs w:val="20"/>
        </w:rPr>
        <w:t xml:space="preserve">All other EEM with no </w:t>
      </w:r>
      <w:r w:rsidR="00E17CE5" w:rsidRPr="00FB04F1">
        <w:rPr>
          <w:rFonts w:cs="Arial"/>
          <w:sz w:val="20"/>
          <w:szCs w:val="20"/>
        </w:rPr>
        <w:lastRenderedPageBreak/>
        <w:t>evaluated NTGR; existing EEM with same delivery mechanism for more than 2 years</w:t>
      </w:r>
      <w:r w:rsidR="00E17CE5">
        <w:rPr>
          <w:rFonts w:cs="Arial"/>
          <w:sz w:val="20"/>
          <w:szCs w:val="20"/>
        </w:rPr>
        <w:t>”</w:t>
      </w:r>
      <w:r>
        <w:rPr>
          <w:rFonts w:cs="Arial"/>
          <w:sz w:val="20"/>
          <w:szCs w:val="20"/>
        </w:rPr>
        <w:t xml:space="preserve"> was selected</w:t>
      </w:r>
      <w:r w:rsidR="000F59BE">
        <w:rPr>
          <w:rFonts w:cs="Arial"/>
          <w:sz w:val="20"/>
          <w:szCs w:val="20"/>
        </w:rPr>
        <w:t xml:space="preserve"> for energy efficient refrigerators and freezers.</w:t>
      </w:r>
    </w:p>
    <w:p w14:paraId="2E727D70" w14:textId="77777777" w:rsidR="005138BD" w:rsidRPr="008F48E1" w:rsidRDefault="005138BD" w:rsidP="005138BD">
      <w:pPr>
        <w:rPr>
          <w:rFonts w:cs="Arial"/>
          <w:sz w:val="20"/>
          <w:szCs w:val="20"/>
        </w:rPr>
      </w:pPr>
      <w:r w:rsidRPr="008F48E1">
        <w:rPr>
          <w:rFonts w:cs="Arial"/>
          <w:i/>
          <w:sz w:val="20"/>
          <w:szCs w:val="20"/>
        </w:rPr>
        <w:t xml:space="preserve"> </w:t>
      </w:r>
    </w:p>
    <w:p w14:paraId="79430F0C" w14:textId="77777777" w:rsidR="005138BD" w:rsidRDefault="005138BD" w:rsidP="005138BD">
      <w:pPr>
        <w:rPr>
          <w:rFonts w:cs="Arial"/>
          <w:sz w:val="20"/>
          <w:szCs w:val="20"/>
        </w:rPr>
      </w:pPr>
      <w:r w:rsidRPr="000C607A">
        <w:rPr>
          <w:rFonts w:cs="Arial"/>
          <w:sz w:val="20"/>
          <w:szCs w:val="20"/>
        </w:rPr>
        <w:fldChar w:fldCharType="begin"/>
      </w:r>
      <w:r w:rsidRPr="000C607A">
        <w:rPr>
          <w:rFonts w:cs="Arial"/>
          <w:sz w:val="20"/>
          <w:szCs w:val="20"/>
        </w:rPr>
        <w:instrText xml:space="preserve"> REF _Ref386464997 \h </w:instrText>
      </w:r>
      <w:r>
        <w:rPr>
          <w:rFonts w:cs="Arial"/>
          <w:sz w:val="20"/>
          <w:szCs w:val="20"/>
        </w:rPr>
        <w:instrText xml:space="preserve"> \* MERGEFORMAT </w:instrText>
      </w:r>
      <w:r w:rsidRPr="000C607A">
        <w:rPr>
          <w:rFonts w:cs="Arial"/>
          <w:sz w:val="20"/>
          <w:szCs w:val="20"/>
        </w:rPr>
      </w:r>
      <w:r w:rsidRPr="000C607A">
        <w:rPr>
          <w:rFonts w:cs="Arial"/>
          <w:sz w:val="20"/>
          <w:szCs w:val="20"/>
        </w:rPr>
        <w:fldChar w:fldCharType="separate"/>
      </w:r>
      <w:r w:rsidR="001715DD" w:rsidRPr="001715DD">
        <w:rPr>
          <w:rFonts w:cs="Arial"/>
          <w:sz w:val="20"/>
          <w:szCs w:val="20"/>
        </w:rPr>
        <w:t xml:space="preserve">Table </w:t>
      </w:r>
      <w:r w:rsidR="001715DD" w:rsidRPr="001715DD">
        <w:rPr>
          <w:rFonts w:cs="Arial"/>
          <w:noProof/>
          <w:sz w:val="20"/>
          <w:szCs w:val="20"/>
        </w:rPr>
        <w:t>3</w:t>
      </w:r>
      <w:r w:rsidRPr="000C607A">
        <w:rPr>
          <w:rFonts w:cs="Arial"/>
          <w:sz w:val="20"/>
          <w:szCs w:val="20"/>
        </w:rPr>
        <w:fldChar w:fldCharType="end"/>
      </w:r>
      <w:r>
        <w:rPr>
          <w:rFonts w:cs="Arial"/>
          <w:sz w:val="20"/>
          <w:szCs w:val="20"/>
        </w:rPr>
        <w:t xml:space="preserve"> </w:t>
      </w:r>
      <w:r w:rsidRPr="008F48E1">
        <w:rPr>
          <w:rFonts w:cs="Arial"/>
          <w:sz w:val="20"/>
          <w:szCs w:val="20"/>
        </w:rPr>
        <w:t>below summarizes all applicable DEER based Net-to-Gross ratios for programs that may be used by this measure.</w:t>
      </w:r>
    </w:p>
    <w:p w14:paraId="1CA525A4" w14:textId="77777777" w:rsidR="005138BD" w:rsidRDefault="005138BD" w:rsidP="005138BD">
      <w:pPr>
        <w:pStyle w:val="Caption"/>
        <w:keepNext/>
        <w:jc w:val="center"/>
        <w:rPr>
          <w:rFonts w:cs="Arial"/>
        </w:rPr>
      </w:pPr>
    </w:p>
    <w:p w14:paraId="06A1B5CF" w14:textId="54247084" w:rsidR="005138BD" w:rsidRPr="00FB04F1" w:rsidRDefault="005138BD" w:rsidP="005138BD">
      <w:pPr>
        <w:pStyle w:val="Caption"/>
        <w:keepNext/>
        <w:jc w:val="center"/>
        <w:rPr>
          <w:rFonts w:cs="Arial"/>
        </w:rPr>
      </w:pPr>
      <w:bookmarkStart w:id="58" w:name="_Ref386464997"/>
      <w:bookmarkStart w:id="59" w:name="_Toc377395512"/>
      <w:bookmarkStart w:id="60" w:name="_Toc386464895"/>
      <w:bookmarkStart w:id="61" w:name="_Toc409004347"/>
      <w:r w:rsidRPr="00FB04F1">
        <w:rPr>
          <w:rFonts w:cs="Arial"/>
        </w:rPr>
        <w:t xml:space="preserve">Table </w:t>
      </w:r>
      <w:r w:rsidRPr="00FB04F1">
        <w:rPr>
          <w:rFonts w:cs="Arial"/>
        </w:rPr>
        <w:fldChar w:fldCharType="begin"/>
      </w:r>
      <w:r w:rsidRPr="00FB04F1">
        <w:rPr>
          <w:rFonts w:cs="Arial"/>
        </w:rPr>
        <w:instrText xml:space="preserve"> SEQ Table \* ARABIC \s 1 </w:instrText>
      </w:r>
      <w:r w:rsidRPr="00FB04F1">
        <w:rPr>
          <w:rFonts w:cs="Arial"/>
        </w:rPr>
        <w:fldChar w:fldCharType="separate"/>
      </w:r>
      <w:r w:rsidR="001715DD">
        <w:rPr>
          <w:rFonts w:cs="Arial"/>
          <w:noProof/>
        </w:rPr>
        <w:t>3</w:t>
      </w:r>
      <w:r w:rsidRPr="00FB04F1">
        <w:rPr>
          <w:rFonts w:cs="Arial"/>
        </w:rPr>
        <w:fldChar w:fldCharType="end"/>
      </w:r>
      <w:bookmarkEnd w:id="58"/>
      <w:r w:rsidRPr="00FB04F1">
        <w:rPr>
          <w:rFonts w:cs="Arial"/>
        </w:rPr>
        <w:t xml:space="preserve"> DEER Net-to-Gross Ratios</w:t>
      </w:r>
      <w:bookmarkEnd w:id="59"/>
      <w:bookmarkEnd w:id="60"/>
      <w:bookmarkEnd w:id="61"/>
    </w:p>
    <w:tbl>
      <w:tblPr>
        <w:tblW w:w="4889"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firstRow="1" w:lastRow="1" w:firstColumn="1" w:lastColumn="1" w:noHBand="0" w:noVBand="0"/>
      </w:tblPr>
      <w:tblGrid>
        <w:gridCol w:w="4251"/>
        <w:gridCol w:w="1348"/>
        <w:gridCol w:w="2610"/>
        <w:gridCol w:w="1154"/>
      </w:tblGrid>
      <w:tr w:rsidR="005138BD" w:rsidRPr="00FB04F1" w14:paraId="2D4FF70F" w14:textId="77777777" w:rsidTr="00712698">
        <w:trPr>
          <w:trHeight w:val="259"/>
        </w:trPr>
        <w:tc>
          <w:tcPr>
            <w:tcW w:w="2270" w:type="pct"/>
            <w:shd w:val="clear" w:color="auto" w:fill="262626"/>
            <w:vAlign w:val="center"/>
          </w:tcPr>
          <w:p w14:paraId="04C886A4" w14:textId="77777777" w:rsidR="005138BD" w:rsidRPr="00FB04F1" w:rsidRDefault="005138BD" w:rsidP="005138BD">
            <w:pPr>
              <w:keepNext/>
              <w:keepLines/>
              <w:jc w:val="center"/>
              <w:rPr>
                <w:rFonts w:cs="Arial"/>
                <w:b/>
                <w:bCs/>
                <w:color w:val="F2F2F2"/>
                <w:sz w:val="20"/>
                <w:szCs w:val="20"/>
              </w:rPr>
            </w:pPr>
          </w:p>
        </w:tc>
        <w:tc>
          <w:tcPr>
            <w:tcW w:w="720" w:type="pct"/>
            <w:shd w:val="clear" w:color="auto" w:fill="262626"/>
            <w:vAlign w:val="center"/>
          </w:tcPr>
          <w:p w14:paraId="1BE1FD26" w14:textId="77777777" w:rsidR="005138BD" w:rsidRPr="00FB04F1" w:rsidRDefault="005138BD" w:rsidP="005138BD">
            <w:pPr>
              <w:keepNext/>
              <w:keepLines/>
              <w:jc w:val="center"/>
              <w:rPr>
                <w:rFonts w:cs="Arial"/>
                <w:b/>
                <w:bCs/>
                <w:color w:val="F2F2F2"/>
                <w:sz w:val="20"/>
                <w:szCs w:val="20"/>
              </w:rPr>
            </w:pPr>
          </w:p>
        </w:tc>
        <w:tc>
          <w:tcPr>
            <w:tcW w:w="2010" w:type="pct"/>
            <w:gridSpan w:val="2"/>
            <w:shd w:val="clear" w:color="auto" w:fill="262626"/>
            <w:vAlign w:val="center"/>
          </w:tcPr>
          <w:p w14:paraId="47B95DCA" w14:textId="77777777" w:rsidR="005138BD" w:rsidRPr="00FB04F1" w:rsidRDefault="005138BD" w:rsidP="005138BD">
            <w:pPr>
              <w:keepNext/>
              <w:keepLines/>
              <w:jc w:val="center"/>
              <w:rPr>
                <w:rFonts w:cs="Arial"/>
                <w:b/>
                <w:bCs/>
                <w:color w:val="F2F2F2"/>
                <w:sz w:val="20"/>
                <w:szCs w:val="20"/>
              </w:rPr>
            </w:pPr>
            <w:r w:rsidRPr="00FB04F1">
              <w:rPr>
                <w:rFonts w:cs="Arial"/>
                <w:b/>
                <w:bCs/>
                <w:color w:val="F2F2F2"/>
                <w:sz w:val="20"/>
                <w:szCs w:val="20"/>
              </w:rPr>
              <w:t>DEER Spreadsheet</w:t>
            </w:r>
          </w:p>
        </w:tc>
      </w:tr>
      <w:tr w:rsidR="005138BD" w:rsidRPr="00FB04F1" w14:paraId="3BFBF724" w14:textId="77777777" w:rsidTr="00712698">
        <w:trPr>
          <w:trHeight w:val="485"/>
        </w:trPr>
        <w:tc>
          <w:tcPr>
            <w:tcW w:w="2270" w:type="pct"/>
            <w:shd w:val="pct5" w:color="000000" w:fill="FFFFFF"/>
            <w:vAlign w:val="center"/>
          </w:tcPr>
          <w:p w14:paraId="6FC5CAC5" w14:textId="77777777" w:rsidR="005138BD" w:rsidRPr="00FB04F1" w:rsidRDefault="005138BD" w:rsidP="005138BD">
            <w:pPr>
              <w:keepNext/>
              <w:jc w:val="center"/>
              <w:rPr>
                <w:rFonts w:cs="Arial"/>
                <w:sz w:val="20"/>
                <w:szCs w:val="20"/>
              </w:rPr>
            </w:pPr>
            <w:r w:rsidRPr="00FB04F1">
              <w:rPr>
                <w:rFonts w:cs="Arial"/>
                <w:sz w:val="20"/>
                <w:szCs w:val="20"/>
              </w:rPr>
              <w:t>Program Approach</w:t>
            </w:r>
          </w:p>
        </w:tc>
        <w:tc>
          <w:tcPr>
            <w:tcW w:w="720" w:type="pct"/>
            <w:shd w:val="pct5" w:color="000000" w:fill="FFFFFF"/>
            <w:vAlign w:val="center"/>
          </w:tcPr>
          <w:p w14:paraId="1200DCFB" w14:textId="77777777" w:rsidR="005138BD" w:rsidRPr="00FB04F1" w:rsidRDefault="005138BD" w:rsidP="005138BD">
            <w:pPr>
              <w:keepNext/>
              <w:jc w:val="center"/>
              <w:rPr>
                <w:rFonts w:cs="Arial"/>
                <w:sz w:val="20"/>
                <w:szCs w:val="20"/>
              </w:rPr>
            </w:pPr>
            <w:r w:rsidRPr="00FB04F1">
              <w:rPr>
                <w:rFonts w:cs="Arial"/>
                <w:sz w:val="20"/>
                <w:szCs w:val="20"/>
              </w:rPr>
              <w:t>NTG</w:t>
            </w:r>
          </w:p>
        </w:tc>
        <w:tc>
          <w:tcPr>
            <w:tcW w:w="1394" w:type="pct"/>
            <w:shd w:val="pct5" w:color="000000" w:fill="FFFFFF"/>
            <w:vAlign w:val="center"/>
          </w:tcPr>
          <w:p w14:paraId="462A54F0" w14:textId="77777777" w:rsidR="005138BD" w:rsidRPr="00FB04F1" w:rsidRDefault="005138BD" w:rsidP="005138BD">
            <w:pPr>
              <w:keepNext/>
              <w:jc w:val="center"/>
              <w:rPr>
                <w:rFonts w:cs="Arial"/>
                <w:sz w:val="20"/>
                <w:szCs w:val="20"/>
              </w:rPr>
            </w:pPr>
            <w:r w:rsidRPr="00FB04F1">
              <w:rPr>
                <w:rFonts w:cs="Arial"/>
                <w:sz w:val="20"/>
                <w:szCs w:val="20"/>
              </w:rPr>
              <w:t>File name</w:t>
            </w:r>
          </w:p>
        </w:tc>
        <w:tc>
          <w:tcPr>
            <w:tcW w:w="616" w:type="pct"/>
            <w:shd w:val="pct5" w:color="000000" w:fill="FFFFFF"/>
            <w:vAlign w:val="center"/>
          </w:tcPr>
          <w:p w14:paraId="6109472A" w14:textId="77777777" w:rsidR="005138BD" w:rsidRPr="00FB04F1" w:rsidRDefault="005138BD" w:rsidP="005138BD">
            <w:pPr>
              <w:keepNext/>
              <w:jc w:val="center"/>
              <w:rPr>
                <w:rFonts w:cs="Arial"/>
                <w:sz w:val="20"/>
                <w:szCs w:val="20"/>
              </w:rPr>
            </w:pPr>
            <w:r w:rsidRPr="00FB04F1">
              <w:rPr>
                <w:rFonts w:cs="Arial"/>
                <w:sz w:val="20"/>
                <w:szCs w:val="20"/>
              </w:rPr>
              <w:t>Cell Number</w:t>
            </w:r>
          </w:p>
        </w:tc>
      </w:tr>
      <w:tr w:rsidR="005138BD" w:rsidRPr="00FB04F1" w14:paraId="151D5935" w14:textId="77777777" w:rsidTr="00712698">
        <w:trPr>
          <w:trHeight w:val="765"/>
        </w:trPr>
        <w:tc>
          <w:tcPr>
            <w:tcW w:w="2270" w:type="pct"/>
            <w:shd w:val="pct20" w:color="000000" w:fill="FFFFFF"/>
            <w:vAlign w:val="center"/>
          </w:tcPr>
          <w:p w14:paraId="4C44F499" w14:textId="77777777" w:rsidR="005138BD" w:rsidRPr="00FB04F1" w:rsidRDefault="005138BD" w:rsidP="005138BD">
            <w:pPr>
              <w:jc w:val="center"/>
              <w:rPr>
                <w:rFonts w:cs="Arial"/>
                <w:sz w:val="20"/>
                <w:szCs w:val="20"/>
              </w:rPr>
            </w:pPr>
            <w:r w:rsidRPr="00FB04F1">
              <w:rPr>
                <w:rFonts w:cs="Arial"/>
                <w:sz w:val="20"/>
                <w:szCs w:val="20"/>
              </w:rPr>
              <w:t>Res-Default&gt;2:</w:t>
            </w:r>
          </w:p>
          <w:p w14:paraId="0C68673B" w14:textId="77777777" w:rsidR="005138BD" w:rsidRPr="00FB04F1" w:rsidRDefault="005138BD" w:rsidP="005138BD">
            <w:pPr>
              <w:jc w:val="center"/>
              <w:rPr>
                <w:rFonts w:cs="Arial"/>
                <w:sz w:val="20"/>
                <w:szCs w:val="20"/>
              </w:rPr>
            </w:pPr>
            <w:r w:rsidRPr="00FB04F1">
              <w:rPr>
                <w:rFonts w:cs="Arial"/>
                <w:sz w:val="20"/>
                <w:szCs w:val="20"/>
              </w:rPr>
              <w:t>All other EEM with no evaluated NTGR; existing EEM with same delivery mechanism for more than 2 years</w:t>
            </w:r>
          </w:p>
        </w:tc>
        <w:tc>
          <w:tcPr>
            <w:tcW w:w="720" w:type="pct"/>
            <w:shd w:val="pct20" w:color="000000" w:fill="FFFFFF"/>
            <w:vAlign w:val="center"/>
          </w:tcPr>
          <w:p w14:paraId="1C4CE727" w14:textId="77777777" w:rsidR="005138BD" w:rsidRPr="00FB04F1" w:rsidRDefault="005138BD" w:rsidP="005138BD">
            <w:pPr>
              <w:jc w:val="center"/>
              <w:rPr>
                <w:rFonts w:cs="Arial"/>
                <w:sz w:val="20"/>
                <w:szCs w:val="20"/>
              </w:rPr>
            </w:pPr>
            <w:r w:rsidRPr="00FB04F1">
              <w:rPr>
                <w:rFonts w:cs="Arial"/>
                <w:sz w:val="20"/>
                <w:szCs w:val="20"/>
              </w:rPr>
              <w:t>0.55</w:t>
            </w:r>
          </w:p>
        </w:tc>
        <w:tc>
          <w:tcPr>
            <w:tcW w:w="1394" w:type="pct"/>
            <w:shd w:val="pct20" w:color="000000" w:fill="FFFFFF"/>
            <w:vAlign w:val="center"/>
          </w:tcPr>
          <w:p w14:paraId="4D4C76CB" w14:textId="43EBC941" w:rsidR="005138BD" w:rsidRPr="00FB04F1" w:rsidRDefault="00B451CC" w:rsidP="005138BD">
            <w:pPr>
              <w:jc w:val="center"/>
              <w:rPr>
                <w:rFonts w:cs="Arial"/>
                <w:sz w:val="20"/>
                <w:szCs w:val="20"/>
              </w:rPr>
            </w:pPr>
            <w:r>
              <w:rPr>
                <w:rFonts w:cs="Arial"/>
                <w:sz w:val="20"/>
                <w:szCs w:val="20"/>
              </w:rPr>
              <w:t>SupportTable_NTGR.csv</w:t>
            </w:r>
            <w:r>
              <w:rPr>
                <w:rFonts w:cs="Arial"/>
                <w:sz w:val="20"/>
                <w:szCs w:val="20"/>
              </w:rPr>
              <w:fldChar w:fldCharType="begin"/>
            </w:r>
            <w:r>
              <w:rPr>
                <w:rFonts w:cs="Arial"/>
                <w:sz w:val="20"/>
                <w:szCs w:val="20"/>
              </w:rPr>
              <w:instrText xml:space="preserve"> NOTEREF _Ref386713200 \f \h </w:instrText>
            </w:r>
            <w:r>
              <w:rPr>
                <w:rFonts w:cs="Arial"/>
                <w:sz w:val="20"/>
                <w:szCs w:val="20"/>
              </w:rPr>
            </w:r>
            <w:r>
              <w:rPr>
                <w:rFonts w:cs="Arial"/>
                <w:sz w:val="20"/>
                <w:szCs w:val="20"/>
              </w:rPr>
              <w:fldChar w:fldCharType="separate"/>
            </w:r>
            <w:r w:rsidRPr="00B451CC">
              <w:rPr>
                <w:rStyle w:val="EndnoteReference"/>
              </w:rPr>
              <w:t>1</w:t>
            </w:r>
            <w:r>
              <w:rPr>
                <w:rFonts w:cs="Arial"/>
                <w:sz w:val="20"/>
                <w:szCs w:val="20"/>
              </w:rPr>
              <w:fldChar w:fldCharType="end"/>
            </w:r>
          </w:p>
        </w:tc>
        <w:tc>
          <w:tcPr>
            <w:tcW w:w="616" w:type="pct"/>
            <w:shd w:val="pct20" w:color="000000" w:fill="FFFFFF"/>
            <w:vAlign w:val="center"/>
          </w:tcPr>
          <w:p w14:paraId="0976295C" w14:textId="20378889" w:rsidR="005138BD" w:rsidRPr="00FB04F1" w:rsidRDefault="007436D6" w:rsidP="005138BD">
            <w:pPr>
              <w:jc w:val="center"/>
              <w:rPr>
                <w:rFonts w:cs="Arial"/>
                <w:sz w:val="20"/>
                <w:szCs w:val="20"/>
              </w:rPr>
            </w:pPr>
            <w:r>
              <w:rPr>
                <w:rFonts w:cs="Arial"/>
                <w:sz w:val="20"/>
                <w:szCs w:val="20"/>
              </w:rPr>
              <w:t>D50</w:t>
            </w:r>
          </w:p>
        </w:tc>
      </w:tr>
    </w:tbl>
    <w:p w14:paraId="6C7A93EF" w14:textId="77777777" w:rsidR="005138BD" w:rsidRPr="004F2A37" w:rsidRDefault="005138BD" w:rsidP="005138BD">
      <w:pPr>
        <w:ind w:left="720"/>
        <w:rPr>
          <w:rFonts w:cs="Arial"/>
          <w:sz w:val="20"/>
          <w:szCs w:val="20"/>
        </w:rPr>
      </w:pPr>
    </w:p>
    <w:p w14:paraId="358A1975" w14:textId="77777777" w:rsidR="005138BD" w:rsidRDefault="005138BD" w:rsidP="005138BD">
      <w:pPr>
        <w:rPr>
          <w:rFonts w:cs="Arial"/>
          <w:i/>
          <w:sz w:val="20"/>
          <w:szCs w:val="20"/>
        </w:rPr>
      </w:pPr>
      <w:r w:rsidRPr="008F48E1">
        <w:rPr>
          <w:rFonts w:cs="Arial"/>
          <w:b/>
          <w:sz w:val="20"/>
          <w:szCs w:val="20"/>
        </w:rPr>
        <w:t>Effective Useful Life / Remaining Useful Life:</w:t>
      </w:r>
      <w:r>
        <w:t xml:space="preserve"> </w:t>
      </w:r>
      <w:r>
        <w:rPr>
          <w:rFonts w:cs="Arial"/>
          <w:sz w:val="20"/>
          <w:szCs w:val="20"/>
        </w:rPr>
        <w:t>The EUL is 14 years per 2008 DEER and 2011 DEER v4.01.</w:t>
      </w:r>
      <w:r>
        <w:rPr>
          <w:rStyle w:val="EndnoteReference"/>
          <w:rFonts w:cs="Arial"/>
          <w:sz w:val="20"/>
          <w:szCs w:val="20"/>
        </w:rPr>
        <w:endnoteReference w:id="3"/>
      </w:r>
    </w:p>
    <w:p w14:paraId="0DFF6B0F" w14:textId="77777777" w:rsidR="005138BD" w:rsidRDefault="005138BD" w:rsidP="005138BD">
      <w:pPr>
        <w:rPr>
          <w:rFonts w:cs="Arial"/>
          <w:i/>
          <w:sz w:val="20"/>
          <w:szCs w:val="20"/>
        </w:rPr>
      </w:pPr>
    </w:p>
    <w:p w14:paraId="0C1162E7" w14:textId="165CB741" w:rsidR="005138BD" w:rsidRPr="005138BD" w:rsidRDefault="005138BD" w:rsidP="005138BD">
      <w:pPr>
        <w:rPr>
          <w:rFonts w:cs="Arial"/>
          <w:sz w:val="20"/>
          <w:szCs w:val="20"/>
        </w:rPr>
      </w:pPr>
      <w:r w:rsidRPr="008F48E1">
        <w:rPr>
          <w:rFonts w:cs="Arial"/>
          <w:b/>
          <w:sz w:val="20"/>
          <w:szCs w:val="20"/>
        </w:rPr>
        <w:t>In-service factor/first year installation rate</w:t>
      </w:r>
      <w:r w:rsidRPr="00D76849">
        <w:t xml:space="preserve">: </w:t>
      </w:r>
      <w:r>
        <w:t xml:space="preserve"> </w:t>
      </w:r>
      <w:r>
        <w:rPr>
          <w:rFonts w:cs="Arial"/>
          <w:sz w:val="20"/>
          <w:szCs w:val="20"/>
        </w:rPr>
        <w:t>There is an assumed 100% installation rate for these measures.</w:t>
      </w:r>
    </w:p>
    <w:p w14:paraId="393A0C8A" w14:textId="77777777" w:rsidR="002E0043" w:rsidRPr="002E0043" w:rsidRDefault="001248A3" w:rsidP="002E0043">
      <w:pPr>
        <w:pStyle w:val="Heading2"/>
      </w:pPr>
      <w:bookmarkStart w:id="62" w:name="_Toc409004327"/>
      <w:r>
        <w:t>1.</w:t>
      </w:r>
      <w:r w:rsidR="00FA595F">
        <w:t>4</w:t>
      </w:r>
      <w:r w:rsidR="00793646">
        <w:t>.2</w:t>
      </w:r>
      <w:r w:rsidR="00FA595F">
        <w:t xml:space="preserve"> </w:t>
      </w:r>
      <w:r w:rsidR="00E71EF1" w:rsidRPr="001248A3">
        <w:t xml:space="preserve">Codes &amp; Standards Requirements </w:t>
      </w:r>
      <w:r w:rsidR="009C5CA7">
        <w:t>Base Case and Measure Information</w:t>
      </w:r>
      <w:bookmarkEnd w:id="55"/>
      <w:bookmarkEnd w:id="56"/>
      <w:bookmarkEnd w:id="57"/>
      <w:bookmarkEnd w:id="62"/>
    </w:p>
    <w:p w14:paraId="27ADDCF6" w14:textId="0722E2C2" w:rsidR="005138BD" w:rsidRDefault="005138BD" w:rsidP="0027641D">
      <w:pPr>
        <w:rPr>
          <w:rFonts w:cs="Arial"/>
          <w:sz w:val="20"/>
          <w:szCs w:val="20"/>
        </w:rPr>
      </w:pPr>
      <w:bookmarkStart w:id="63" w:name="_Toc304800207"/>
      <w:bookmarkStart w:id="64" w:name="_Toc324318343"/>
      <w:bookmarkStart w:id="65" w:name="_Toc324340487"/>
      <w:r w:rsidRPr="0007081C">
        <w:rPr>
          <w:rFonts w:cs="Arial"/>
          <w:b/>
          <w:i/>
        </w:rPr>
        <w:t>Title 20:</w:t>
      </w:r>
      <w:r w:rsidRPr="00AB56D7">
        <w:rPr>
          <w:rFonts w:cs="Arial"/>
        </w:rPr>
        <w:t xml:space="preserve"> </w:t>
      </w:r>
      <w:r>
        <w:rPr>
          <w:rFonts w:cs="Arial"/>
          <w:sz w:val="20"/>
          <w:szCs w:val="20"/>
        </w:rPr>
        <w:t>These</w:t>
      </w:r>
      <w:r w:rsidRPr="00D36437">
        <w:rPr>
          <w:rFonts w:cs="Arial"/>
          <w:sz w:val="20"/>
          <w:szCs w:val="20"/>
        </w:rPr>
        <w:t xml:space="preserve"> measure</w:t>
      </w:r>
      <w:r>
        <w:rPr>
          <w:rFonts w:cs="Arial"/>
          <w:sz w:val="20"/>
          <w:szCs w:val="20"/>
        </w:rPr>
        <w:t>s</w:t>
      </w:r>
      <w:r w:rsidRPr="00D36437">
        <w:rPr>
          <w:rFonts w:cs="Arial"/>
          <w:sz w:val="20"/>
          <w:szCs w:val="20"/>
        </w:rPr>
        <w:t xml:space="preserve"> fall under</w:t>
      </w:r>
      <w:r w:rsidRPr="00AB56D7">
        <w:rPr>
          <w:rFonts w:cs="Arial"/>
          <w:sz w:val="20"/>
          <w:szCs w:val="20"/>
        </w:rPr>
        <w:t xml:space="preserve"> </w:t>
      </w:r>
      <w:r>
        <w:rPr>
          <w:rFonts w:cs="Arial"/>
          <w:sz w:val="20"/>
          <w:szCs w:val="20"/>
        </w:rPr>
        <w:t xml:space="preserve">Section 1605.1 of </w:t>
      </w:r>
      <w:r w:rsidRPr="00AB56D7">
        <w:rPr>
          <w:rFonts w:cs="Arial"/>
          <w:sz w:val="20"/>
          <w:szCs w:val="20"/>
        </w:rPr>
        <w:t>Title 20 of the California Energy Regulations.</w:t>
      </w:r>
      <w:r>
        <w:rPr>
          <w:rStyle w:val="EndnoteReference"/>
          <w:rFonts w:cs="Arial"/>
          <w:sz w:val="20"/>
          <w:szCs w:val="20"/>
        </w:rPr>
        <w:endnoteReference w:id="4"/>
      </w:r>
      <w:r>
        <w:rPr>
          <w:rFonts w:cs="Arial"/>
          <w:sz w:val="20"/>
          <w:szCs w:val="20"/>
        </w:rPr>
        <w:t xml:space="preserve">  These State Standards are based on the Federal Regulations for Refrigerators (see “Federal Standards” below).</w:t>
      </w:r>
      <w:r w:rsidRPr="00AB56D7">
        <w:rPr>
          <w:rFonts w:cs="Arial"/>
          <w:sz w:val="20"/>
          <w:szCs w:val="20"/>
        </w:rPr>
        <w:t xml:space="preserve">  </w:t>
      </w:r>
    </w:p>
    <w:p w14:paraId="6061D7A2" w14:textId="77777777" w:rsidR="0027641D" w:rsidRDefault="0027641D" w:rsidP="0027641D">
      <w:pPr>
        <w:rPr>
          <w:rFonts w:cs="Arial"/>
          <w:b/>
          <w:i/>
          <w:color w:val="FF0000"/>
          <w:sz w:val="20"/>
          <w:szCs w:val="20"/>
        </w:rPr>
      </w:pPr>
    </w:p>
    <w:p w14:paraId="540299C4" w14:textId="77777777" w:rsidR="005138BD" w:rsidRDefault="005138BD" w:rsidP="005138BD">
      <w:pPr>
        <w:rPr>
          <w:i/>
        </w:rPr>
      </w:pPr>
      <w:r w:rsidRPr="0007081C">
        <w:rPr>
          <w:rFonts w:cs="Arial"/>
          <w:b/>
          <w:i/>
        </w:rPr>
        <w:t>Title 24:</w:t>
      </w:r>
      <w:r w:rsidRPr="0007081C">
        <w:t xml:space="preserve"> </w:t>
      </w:r>
      <w:r>
        <w:rPr>
          <w:rFonts w:cs="Arial"/>
          <w:sz w:val="20"/>
          <w:szCs w:val="20"/>
        </w:rPr>
        <w:t>These</w:t>
      </w:r>
      <w:r w:rsidRPr="00D36437">
        <w:rPr>
          <w:rFonts w:cs="Arial"/>
          <w:sz w:val="20"/>
          <w:szCs w:val="20"/>
        </w:rPr>
        <w:t xml:space="preserve"> measure</w:t>
      </w:r>
      <w:r>
        <w:rPr>
          <w:rFonts w:cs="Arial"/>
          <w:sz w:val="20"/>
          <w:szCs w:val="20"/>
        </w:rPr>
        <w:t>s do not</w:t>
      </w:r>
      <w:r w:rsidRPr="00AB56D7">
        <w:rPr>
          <w:rFonts w:cs="Arial"/>
          <w:sz w:val="20"/>
          <w:szCs w:val="20"/>
        </w:rPr>
        <w:t xml:space="preserve"> fall under Title 24 of the California Energy Regulations. </w:t>
      </w:r>
    </w:p>
    <w:p w14:paraId="02D1CA3A" w14:textId="77777777" w:rsidR="005138BD" w:rsidRDefault="005138BD" w:rsidP="005138BD">
      <w:pPr>
        <w:rPr>
          <w:i/>
        </w:rPr>
      </w:pPr>
    </w:p>
    <w:p w14:paraId="4547B443" w14:textId="12F9BFBA" w:rsidR="005138BD" w:rsidRDefault="005138BD" w:rsidP="005138BD">
      <w:pPr>
        <w:rPr>
          <w:rFonts w:cs="Arial"/>
          <w:sz w:val="20"/>
          <w:szCs w:val="20"/>
        </w:rPr>
      </w:pPr>
      <w:r w:rsidRPr="0007081C">
        <w:rPr>
          <w:rFonts w:cs="Arial"/>
          <w:b/>
          <w:i/>
        </w:rPr>
        <w:t>Federal Standards:</w:t>
      </w:r>
      <w:r w:rsidRPr="0007081C">
        <w:t xml:space="preserve"> </w:t>
      </w:r>
      <w:r>
        <w:rPr>
          <w:rFonts w:cs="Arial"/>
          <w:sz w:val="20"/>
          <w:szCs w:val="20"/>
        </w:rPr>
        <w:t>These</w:t>
      </w:r>
      <w:r w:rsidRPr="00D36437">
        <w:rPr>
          <w:rFonts w:cs="Arial"/>
          <w:sz w:val="20"/>
          <w:szCs w:val="20"/>
        </w:rPr>
        <w:t xml:space="preserve"> measure</w:t>
      </w:r>
      <w:r>
        <w:rPr>
          <w:rFonts w:cs="Arial"/>
          <w:sz w:val="20"/>
          <w:szCs w:val="20"/>
        </w:rPr>
        <w:t>s</w:t>
      </w:r>
      <w:r w:rsidRPr="00D36437">
        <w:rPr>
          <w:rFonts w:cs="Arial"/>
          <w:sz w:val="20"/>
          <w:szCs w:val="20"/>
        </w:rPr>
        <w:t xml:space="preserve"> fall under Federal DOE </w:t>
      </w:r>
      <w:r>
        <w:rPr>
          <w:rFonts w:cs="Arial"/>
          <w:sz w:val="20"/>
          <w:szCs w:val="20"/>
        </w:rPr>
        <w:t>regulations</w:t>
      </w:r>
      <w:r w:rsidRPr="00D36437">
        <w:rPr>
          <w:rFonts w:cs="Arial"/>
          <w:sz w:val="20"/>
          <w:szCs w:val="20"/>
        </w:rPr>
        <w:t xml:space="preserve">.  </w:t>
      </w:r>
      <w:r w:rsidRPr="00030F62">
        <w:rPr>
          <w:rFonts w:cs="Arial"/>
          <w:sz w:val="20"/>
          <w:szCs w:val="20"/>
        </w:rPr>
        <w:t>The National Appliance Energy Conservation Act (NAECA) dictates minimum energy consumption standards for both commercial and non-commercial refrigerators and freezers.</w:t>
      </w:r>
      <w:r w:rsidR="0027641D">
        <w:rPr>
          <w:rFonts w:cs="Arial"/>
          <w:sz w:val="20"/>
          <w:szCs w:val="20"/>
        </w:rPr>
        <w:t xml:space="preserve"> These standards are as follows:</w:t>
      </w:r>
    </w:p>
    <w:p w14:paraId="4D9973BC" w14:textId="77777777" w:rsidR="0027641D" w:rsidRDefault="0027641D" w:rsidP="005138BD">
      <w:pPr>
        <w:rPr>
          <w:rFonts w:cs="Arial"/>
          <w:sz w:val="20"/>
          <w:szCs w:val="20"/>
        </w:rPr>
      </w:pPr>
    </w:p>
    <w:tbl>
      <w:tblPr>
        <w:tblStyle w:val="TableGrid"/>
        <w:tblW w:w="0" w:type="auto"/>
        <w:tblInd w:w="630" w:type="dxa"/>
        <w:tblLook w:val="04A0" w:firstRow="1" w:lastRow="0" w:firstColumn="1" w:lastColumn="0" w:noHBand="0" w:noVBand="1"/>
      </w:tblPr>
      <w:tblGrid>
        <w:gridCol w:w="4968"/>
        <w:gridCol w:w="1890"/>
        <w:gridCol w:w="1818"/>
      </w:tblGrid>
      <w:tr w:rsidR="0027641D" w:rsidRPr="00E843F3" w14:paraId="5939715A" w14:textId="77777777" w:rsidTr="002B07C3">
        <w:tc>
          <w:tcPr>
            <w:tcW w:w="4968" w:type="dxa"/>
            <w:vAlign w:val="center"/>
          </w:tcPr>
          <w:p w14:paraId="6C7AEC59" w14:textId="77777777" w:rsidR="0027641D" w:rsidRPr="00E843F3" w:rsidRDefault="0027641D" w:rsidP="002B07C3">
            <w:pPr>
              <w:rPr>
                <w:rFonts w:cs="Arial"/>
                <w:b/>
                <w:sz w:val="20"/>
                <w:szCs w:val="20"/>
              </w:rPr>
            </w:pPr>
            <w:r w:rsidRPr="00E843F3">
              <w:rPr>
                <w:rFonts w:cs="Arial"/>
                <w:b/>
                <w:sz w:val="20"/>
                <w:szCs w:val="20"/>
              </w:rPr>
              <w:t>Product Class</w:t>
            </w:r>
          </w:p>
        </w:tc>
        <w:tc>
          <w:tcPr>
            <w:tcW w:w="3708" w:type="dxa"/>
            <w:gridSpan w:val="2"/>
            <w:vAlign w:val="center"/>
          </w:tcPr>
          <w:p w14:paraId="42C9F7EF" w14:textId="77777777" w:rsidR="0027641D" w:rsidRPr="00E843F3" w:rsidRDefault="0027641D" w:rsidP="002B07C3">
            <w:pPr>
              <w:rPr>
                <w:rFonts w:cs="Arial"/>
                <w:b/>
                <w:sz w:val="20"/>
                <w:szCs w:val="20"/>
              </w:rPr>
            </w:pPr>
            <w:r w:rsidRPr="00E843F3">
              <w:rPr>
                <w:rFonts w:cs="Arial"/>
                <w:b/>
                <w:sz w:val="20"/>
                <w:szCs w:val="20"/>
              </w:rPr>
              <w:t>Equations for Maximum Energy Use (kWh/yr)</w:t>
            </w:r>
          </w:p>
        </w:tc>
      </w:tr>
      <w:tr w:rsidR="0027641D" w:rsidRPr="00E843F3" w14:paraId="145AF20E" w14:textId="77777777" w:rsidTr="002B07C3">
        <w:tc>
          <w:tcPr>
            <w:tcW w:w="4968" w:type="dxa"/>
            <w:vAlign w:val="center"/>
          </w:tcPr>
          <w:p w14:paraId="0BBE6842" w14:textId="77777777" w:rsidR="0027641D" w:rsidRPr="00E843F3" w:rsidRDefault="0027641D" w:rsidP="002B07C3">
            <w:pPr>
              <w:rPr>
                <w:rFonts w:cs="Arial"/>
                <w:sz w:val="20"/>
                <w:szCs w:val="20"/>
              </w:rPr>
            </w:pPr>
          </w:p>
        </w:tc>
        <w:tc>
          <w:tcPr>
            <w:tcW w:w="1890" w:type="dxa"/>
            <w:vAlign w:val="center"/>
          </w:tcPr>
          <w:p w14:paraId="22B2684C" w14:textId="77777777" w:rsidR="0027641D" w:rsidRPr="00E843F3" w:rsidRDefault="0027641D" w:rsidP="002B07C3">
            <w:pPr>
              <w:rPr>
                <w:rFonts w:cs="Arial"/>
                <w:sz w:val="20"/>
                <w:szCs w:val="20"/>
              </w:rPr>
            </w:pPr>
            <w:r w:rsidRPr="00E843F3">
              <w:rPr>
                <w:rFonts w:cs="Arial"/>
                <w:sz w:val="20"/>
                <w:szCs w:val="20"/>
              </w:rPr>
              <w:t>Based on AV (cu ft)</w:t>
            </w:r>
          </w:p>
        </w:tc>
        <w:tc>
          <w:tcPr>
            <w:tcW w:w="1818" w:type="dxa"/>
            <w:vAlign w:val="center"/>
          </w:tcPr>
          <w:p w14:paraId="3157E78E" w14:textId="77777777" w:rsidR="0027641D" w:rsidRPr="00E843F3" w:rsidRDefault="0027641D" w:rsidP="002B07C3">
            <w:pPr>
              <w:rPr>
                <w:rFonts w:cs="Arial"/>
                <w:sz w:val="20"/>
                <w:szCs w:val="20"/>
              </w:rPr>
            </w:pPr>
            <w:r w:rsidRPr="00E843F3">
              <w:rPr>
                <w:rFonts w:cs="Arial"/>
                <w:sz w:val="20"/>
                <w:szCs w:val="20"/>
              </w:rPr>
              <w:t>Based on av (L)</w:t>
            </w:r>
          </w:p>
        </w:tc>
      </w:tr>
      <w:tr w:rsidR="0027641D" w:rsidRPr="00E843F3" w14:paraId="3FA13AA9" w14:textId="77777777" w:rsidTr="002B07C3">
        <w:tc>
          <w:tcPr>
            <w:tcW w:w="4968" w:type="dxa"/>
            <w:vAlign w:val="center"/>
          </w:tcPr>
          <w:p w14:paraId="0004B0CC" w14:textId="77777777" w:rsidR="0027641D" w:rsidRPr="00E843F3" w:rsidRDefault="0027641D" w:rsidP="002B07C3">
            <w:pPr>
              <w:rPr>
                <w:rFonts w:cs="Arial"/>
                <w:color w:val="FF0000"/>
                <w:sz w:val="20"/>
                <w:szCs w:val="20"/>
              </w:rPr>
            </w:pPr>
            <w:r w:rsidRPr="00E843F3">
              <w:rPr>
                <w:rFonts w:cs="Arial"/>
                <w:sz w:val="20"/>
                <w:szCs w:val="20"/>
              </w:rPr>
              <w:t>1. Refrigerator-freezers and refrigerators other than all-refrigerators with manual defrost.</w:t>
            </w:r>
          </w:p>
        </w:tc>
        <w:tc>
          <w:tcPr>
            <w:tcW w:w="1890" w:type="dxa"/>
            <w:vAlign w:val="center"/>
          </w:tcPr>
          <w:p w14:paraId="4EFF2DF1" w14:textId="77777777" w:rsidR="0027641D" w:rsidRPr="00E843F3" w:rsidRDefault="0027641D" w:rsidP="002B07C3">
            <w:pPr>
              <w:rPr>
                <w:rFonts w:cs="Arial"/>
                <w:color w:val="FF0000"/>
                <w:sz w:val="20"/>
                <w:szCs w:val="20"/>
              </w:rPr>
            </w:pPr>
            <w:r w:rsidRPr="00E843F3">
              <w:rPr>
                <w:rFonts w:cs="Arial"/>
                <w:sz w:val="20"/>
                <w:szCs w:val="20"/>
              </w:rPr>
              <w:t>7.99AV + 225.0</w:t>
            </w:r>
          </w:p>
        </w:tc>
        <w:tc>
          <w:tcPr>
            <w:tcW w:w="1818" w:type="dxa"/>
            <w:vAlign w:val="center"/>
          </w:tcPr>
          <w:p w14:paraId="2E925A5C" w14:textId="77777777" w:rsidR="0027641D" w:rsidRPr="00E843F3" w:rsidRDefault="0027641D" w:rsidP="002B07C3">
            <w:pPr>
              <w:rPr>
                <w:rFonts w:cs="Arial"/>
                <w:color w:val="FF0000"/>
                <w:sz w:val="20"/>
                <w:szCs w:val="20"/>
              </w:rPr>
            </w:pPr>
            <w:r w:rsidRPr="00E843F3">
              <w:rPr>
                <w:rFonts w:cs="Arial"/>
                <w:sz w:val="20"/>
                <w:szCs w:val="20"/>
              </w:rPr>
              <w:t>0.282av + 225.0</w:t>
            </w:r>
          </w:p>
        </w:tc>
      </w:tr>
      <w:tr w:rsidR="0027641D" w:rsidRPr="00E843F3" w14:paraId="5D2E3767" w14:textId="77777777" w:rsidTr="002B07C3">
        <w:tc>
          <w:tcPr>
            <w:tcW w:w="4968" w:type="dxa"/>
            <w:vAlign w:val="center"/>
          </w:tcPr>
          <w:p w14:paraId="27544AED" w14:textId="77777777" w:rsidR="0027641D" w:rsidRPr="00E843F3" w:rsidRDefault="0027641D" w:rsidP="002B07C3">
            <w:pPr>
              <w:rPr>
                <w:rFonts w:cs="Arial"/>
                <w:color w:val="FF0000"/>
                <w:sz w:val="20"/>
                <w:szCs w:val="20"/>
              </w:rPr>
            </w:pPr>
            <w:r w:rsidRPr="00E843F3">
              <w:rPr>
                <w:rFonts w:cs="Arial"/>
                <w:sz w:val="20"/>
                <w:szCs w:val="20"/>
              </w:rPr>
              <w:t>1A. All-refrigerators—manual defrost.</w:t>
            </w:r>
          </w:p>
        </w:tc>
        <w:tc>
          <w:tcPr>
            <w:tcW w:w="1890" w:type="dxa"/>
            <w:vAlign w:val="center"/>
          </w:tcPr>
          <w:p w14:paraId="67CB1E4B" w14:textId="77777777" w:rsidR="0027641D" w:rsidRPr="00E843F3" w:rsidRDefault="0027641D" w:rsidP="002B07C3">
            <w:pPr>
              <w:rPr>
                <w:rFonts w:cs="Arial"/>
                <w:color w:val="FF0000"/>
                <w:sz w:val="20"/>
                <w:szCs w:val="20"/>
              </w:rPr>
            </w:pPr>
            <w:r w:rsidRPr="00E843F3">
              <w:rPr>
                <w:rFonts w:cs="Arial"/>
                <w:sz w:val="20"/>
                <w:szCs w:val="20"/>
              </w:rPr>
              <w:t>6.79AV + 193.6</w:t>
            </w:r>
          </w:p>
        </w:tc>
        <w:tc>
          <w:tcPr>
            <w:tcW w:w="1818" w:type="dxa"/>
            <w:vAlign w:val="center"/>
          </w:tcPr>
          <w:p w14:paraId="765605EC" w14:textId="77777777" w:rsidR="0027641D" w:rsidRPr="00E843F3" w:rsidRDefault="0027641D" w:rsidP="002B07C3">
            <w:pPr>
              <w:rPr>
                <w:rFonts w:cs="Arial"/>
                <w:color w:val="FF0000"/>
                <w:sz w:val="20"/>
                <w:szCs w:val="20"/>
              </w:rPr>
            </w:pPr>
            <w:r w:rsidRPr="00E843F3">
              <w:rPr>
                <w:rFonts w:cs="Arial"/>
                <w:sz w:val="20"/>
                <w:szCs w:val="20"/>
              </w:rPr>
              <w:t>0.240av + 193.6</w:t>
            </w:r>
          </w:p>
        </w:tc>
      </w:tr>
      <w:tr w:rsidR="0027641D" w:rsidRPr="00E843F3" w14:paraId="0AEA4169" w14:textId="77777777" w:rsidTr="002B07C3">
        <w:tc>
          <w:tcPr>
            <w:tcW w:w="4968" w:type="dxa"/>
            <w:vAlign w:val="center"/>
          </w:tcPr>
          <w:p w14:paraId="5110503F" w14:textId="77777777" w:rsidR="0027641D" w:rsidRPr="00E843F3" w:rsidRDefault="0027641D" w:rsidP="002B07C3">
            <w:pPr>
              <w:rPr>
                <w:rFonts w:cs="Arial"/>
                <w:color w:val="FF0000"/>
                <w:sz w:val="20"/>
                <w:szCs w:val="20"/>
              </w:rPr>
            </w:pPr>
            <w:r w:rsidRPr="00E843F3">
              <w:rPr>
                <w:rFonts w:cs="Arial"/>
                <w:sz w:val="20"/>
                <w:szCs w:val="20"/>
              </w:rPr>
              <w:t>2. Refrigerator-freezers—partial automatic defrost</w:t>
            </w:r>
          </w:p>
        </w:tc>
        <w:tc>
          <w:tcPr>
            <w:tcW w:w="1890" w:type="dxa"/>
            <w:vAlign w:val="center"/>
          </w:tcPr>
          <w:p w14:paraId="79E354F4" w14:textId="77777777" w:rsidR="0027641D" w:rsidRPr="00E843F3" w:rsidRDefault="0027641D" w:rsidP="002B07C3">
            <w:pPr>
              <w:rPr>
                <w:rFonts w:cs="Arial"/>
                <w:color w:val="FF0000"/>
                <w:sz w:val="20"/>
                <w:szCs w:val="20"/>
              </w:rPr>
            </w:pPr>
            <w:r w:rsidRPr="00E843F3">
              <w:rPr>
                <w:rFonts w:cs="Arial"/>
                <w:sz w:val="20"/>
                <w:szCs w:val="20"/>
              </w:rPr>
              <w:t>7.99AV + 225.0</w:t>
            </w:r>
          </w:p>
        </w:tc>
        <w:tc>
          <w:tcPr>
            <w:tcW w:w="1818" w:type="dxa"/>
            <w:vAlign w:val="center"/>
          </w:tcPr>
          <w:p w14:paraId="213F0D34" w14:textId="77777777" w:rsidR="0027641D" w:rsidRPr="00E843F3" w:rsidRDefault="0027641D" w:rsidP="002B07C3">
            <w:pPr>
              <w:rPr>
                <w:rFonts w:cs="Arial"/>
                <w:color w:val="FF0000"/>
                <w:sz w:val="20"/>
                <w:szCs w:val="20"/>
              </w:rPr>
            </w:pPr>
            <w:r w:rsidRPr="00E843F3">
              <w:rPr>
                <w:rFonts w:cs="Arial"/>
                <w:sz w:val="20"/>
                <w:szCs w:val="20"/>
              </w:rPr>
              <w:t>0.282av + 225.0</w:t>
            </w:r>
          </w:p>
        </w:tc>
      </w:tr>
      <w:tr w:rsidR="0027641D" w:rsidRPr="00E843F3" w14:paraId="28C30FE3" w14:textId="77777777" w:rsidTr="002B07C3">
        <w:tc>
          <w:tcPr>
            <w:tcW w:w="4968" w:type="dxa"/>
            <w:vAlign w:val="center"/>
          </w:tcPr>
          <w:p w14:paraId="57DC117D" w14:textId="77777777" w:rsidR="0027641D" w:rsidRPr="00E843F3" w:rsidRDefault="0027641D" w:rsidP="002B07C3">
            <w:pPr>
              <w:rPr>
                <w:rFonts w:cs="Arial"/>
                <w:color w:val="FF0000"/>
                <w:sz w:val="20"/>
                <w:szCs w:val="20"/>
              </w:rPr>
            </w:pPr>
            <w:r w:rsidRPr="00E843F3">
              <w:rPr>
                <w:rFonts w:cs="Arial"/>
                <w:sz w:val="20"/>
                <w:szCs w:val="20"/>
              </w:rPr>
              <w:t>3. Refrigerator-freezers—automatic defrost with top-mounted freezer without an automatic icemaker.</w:t>
            </w:r>
          </w:p>
        </w:tc>
        <w:tc>
          <w:tcPr>
            <w:tcW w:w="1890" w:type="dxa"/>
            <w:vAlign w:val="center"/>
          </w:tcPr>
          <w:p w14:paraId="3097D907" w14:textId="77777777" w:rsidR="0027641D" w:rsidRPr="00E843F3" w:rsidRDefault="0027641D" w:rsidP="002B07C3">
            <w:pPr>
              <w:rPr>
                <w:rFonts w:cs="Arial"/>
                <w:color w:val="FF0000"/>
                <w:sz w:val="20"/>
                <w:szCs w:val="20"/>
              </w:rPr>
            </w:pPr>
            <w:r w:rsidRPr="00E843F3">
              <w:rPr>
                <w:rFonts w:cs="Arial"/>
                <w:sz w:val="20"/>
                <w:szCs w:val="20"/>
              </w:rPr>
              <w:t>8.07AV + 233.7</w:t>
            </w:r>
          </w:p>
        </w:tc>
        <w:tc>
          <w:tcPr>
            <w:tcW w:w="1818" w:type="dxa"/>
            <w:vAlign w:val="center"/>
          </w:tcPr>
          <w:p w14:paraId="4C6DBB9B" w14:textId="77777777" w:rsidR="0027641D" w:rsidRPr="00E843F3" w:rsidRDefault="0027641D" w:rsidP="002B07C3">
            <w:pPr>
              <w:rPr>
                <w:rFonts w:cs="Arial"/>
                <w:color w:val="FF0000"/>
                <w:sz w:val="20"/>
                <w:szCs w:val="20"/>
              </w:rPr>
            </w:pPr>
            <w:r w:rsidRPr="00E843F3">
              <w:rPr>
                <w:rFonts w:cs="Arial"/>
                <w:sz w:val="20"/>
                <w:szCs w:val="20"/>
              </w:rPr>
              <w:t>0.285av + 233.7</w:t>
            </w:r>
          </w:p>
        </w:tc>
      </w:tr>
      <w:tr w:rsidR="0027641D" w:rsidRPr="00E843F3" w14:paraId="4C5D2F73" w14:textId="77777777" w:rsidTr="002B07C3">
        <w:tc>
          <w:tcPr>
            <w:tcW w:w="4968" w:type="dxa"/>
            <w:vAlign w:val="center"/>
          </w:tcPr>
          <w:p w14:paraId="5E45447D" w14:textId="77777777" w:rsidR="0027641D" w:rsidRPr="00E843F3" w:rsidRDefault="0027641D" w:rsidP="002B07C3">
            <w:pPr>
              <w:rPr>
                <w:rFonts w:cs="Arial"/>
                <w:color w:val="FF0000"/>
                <w:sz w:val="20"/>
                <w:szCs w:val="20"/>
              </w:rPr>
            </w:pPr>
            <w:r w:rsidRPr="00E843F3">
              <w:rPr>
                <w:rFonts w:cs="Arial"/>
                <w:sz w:val="20"/>
                <w:szCs w:val="20"/>
              </w:rPr>
              <w:t>3-BI. Built-in refrigerator-freezer—automatic defrost with top-mounted freezer without an automatic icemaker.</w:t>
            </w:r>
          </w:p>
        </w:tc>
        <w:tc>
          <w:tcPr>
            <w:tcW w:w="1890" w:type="dxa"/>
            <w:vAlign w:val="center"/>
          </w:tcPr>
          <w:p w14:paraId="22616520" w14:textId="77777777" w:rsidR="0027641D" w:rsidRPr="00E843F3" w:rsidRDefault="0027641D" w:rsidP="002B07C3">
            <w:pPr>
              <w:rPr>
                <w:rFonts w:cs="Arial"/>
                <w:color w:val="FF0000"/>
                <w:sz w:val="20"/>
                <w:szCs w:val="20"/>
              </w:rPr>
            </w:pPr>
            <w:r w:rsidRPr="00E843F3">
              <w:rPr>
                <w:rFonts w:cs="Arial"/>
                <w:sz w:val="20"/>
                <w:szCs w:val="20"/>
              </w:rPr>
              <w:t>9.15AV + 264.9</w:t>
            </w:r>
          </w:p>
        </w:tc>
        <w:tc>
          <w:tcPr>
            <w:tcW w:w="1818" w:type="dxa"/>
            <w:vAlign w:val="center"/>
          </w:tcPr>
          <w:p w14:paraId="0D713DD1" w14:textId="77777777" w:rsidR="0027641D" w:rsidRPr="00E843F3" w:rsidRDefault="0027641D" w:rsidP="002B07C3">
            <w:pPr>
              <w:rPr>
                <w:rFonts w:cs="Arial"/>
                <w:color w:val="FF0000"/>
                <w:sz w:val="20"/>
                <w:szCs w:val="20"/>
              </w:rPr>
            </w:pPr>
            <w:r w:rsidRPr="00E843F3">
              <w:rPr>
                <w:rFonts w:cs="Arial"/>
                <w:sz w:val="20"/>
                <w:szCs w:val="20"/>
              </w:rPr>
              <w:t>0.323av + 264.9</w:t>
            </w:r>
          </w:p>
        </w:tc>
      </w:tr>
      <w:tr w:rsidR="0027641D" w:rsidRPr="00E843F3" w14:paraId="7B3E68F3" w14:textId="77777777" w:rsidTr="002B07C3">
        <w:tc>
          <w:tcPr>
            <w:tcW w:w="4968" w:type="dxa"/>
            <w:vAlign w:val="center"/>
          </w:tcPr>
          <w:p w14:paraId="2DF23548" w14:textId="77777777" w:rsidR="0027641D" w:rsidRPr="00E843F3" w:rsidRDefault="0027641D" w:rsidP="002B07C3">
            <w:pPr>
              <w:rPr>
                <w:rFonts w:cs="Arial"/>
                <w:color w:val="FF0000"/>
                <w:sz w:val="20"/>
                <w:szCs w:val="20"/>
              </w:rPr>
            </w:pPr>
            <w:r w:rsidRPr="00E843F3">
              <w:rPr>
                <w:rFonts w:cs="Arial"/>
                <w:sz w:val="20"/>
                <w:szCs w:val="20"/>
              </w:rPr>
              <w:t>3I. Refrigerator-freezers—automatic defrost with top-mounted freezer with an automatic icemaker without through-the-door ice service.</w:t>
            </w:r>
          </w:p>
        </w:tc>
        <w:tc>
          <w:tcPr>
            <w:tcW w:w="1890" w:type="dxa"/>
            <w:vAlign w:val="center"/>
          </w:tcPr>
          <w:p w14:paraId="3FF2D137" w14:textId="77777777" w:rsidR="0027641D" w:rsidRPr="00E843F3" w:rsidRDefault="0027641D" w:rsidP="002B07C3">
            <w:pPr>
              <w:rPr>
                <w:rFonts w:cs="Arial"/>
                <w:color w:val="FF0000"/>
                <w:sz w:val="20"/>
                <w:szCs w:val="20"/>
              </w:rPr>
            </w:pPr>
            <w:r w:rsidRPr="00E843F3">
              <w:rPr>
                <w:rFonts w:cs="Arial"/>
                <w:sz w:val="20"/>
                <w:szCs w:val="20"/>
              </w:rPr>
              <w:t>8.07AV + 317.7</w:t>
            </w:r>
          </w:p>
        </w:tc>
        <w:tc>
          <w:tcPr>
            <w:tcW w:w="1818" w:type="dxa"/>
            <w:vAlign w:val="center"/>
          </w:tcPr>
          <w:p w14:paraId="6150FE73" w14:textId="77777777" w:rsidR="0027641D" w:rsidRPr="00E843F3" w:rsidRDefault="0027641D" w:rsidP="002B07C3">
            <w:pPr>
              <w:rPr>
                <w:rFonts w:cs="Arial"/>
                <w:color w:val="FF0000"/>
                <w:sz w:val="20"/>
                <w:szCs w:val="20"/>
              </w:rPr>
            </w:pPr>
            <w:r w:rsidRPr="00E843F3">
              <w:rPr>
                <w:rFonts w:cs="Arial"/>
                <w:sz w:val="20"/>
                <w:szCs w:val="20"/>
              </w:rPr>
              <w:t>0.285av + 317.7</w:t>
            </w:r>
          </w:p>
        </w:tc>
      </w:tr>
      <w:tr w:rsidR="0027641D" w:rsidRPr="00E843F3" w14:paraId="03AF6C60" w14:textId="77777777" w:rsidTr="002B07C3">
        <w:tc>
          <w:tcPr>
            <w:tcW w:w="4968" w:type="dxa"/>
            <w:vAlign w:val="center"/>
          </w:tcPr>
          <w:p w14:paraId="244D370D" w14:textId="77777777" w:rsidR="0027641D" w:rsidRPr="00E843F3" w:rsidRDefault="0027641D" w:rsidP="002B07C3">
            <w:pPr>
              <w:rPr>
                <w:rFonts w:cs="Arial"/>
                <w:color w:val="FF0000"/>
                <w:sz w:val="20"/>
                <w:szCs w:val="20"/>
              </w:rPr>
            </w:pPr>
            <w:r w:rsidRPr="00E843F3">
              <w:rPr>
                <w:rFonts w:cs="Arial"/>
                <w:sz w:val="20"/>
                <w:szCs w:val="20"/>
              </w:rPr>
              <w:t>3I-BI. Built-in refrigerator-freezers—automatic defrost with top-mounted freezer with an automatic icemaker without through-the-door ice service.</w:t>
            </w:r>
          </w:p>
        </w:tc>
        <w:tc>
          <w:tcPr>
            <w:tcW w:w="1890" w:type="dxa"/>
            <w:vAlign w:val="center"/>
          </w:tcPr>
          <w:p w14:paraId="4145C278" w14:textId="77777777" w:rsidR="0027641D" w:rsidRPr="00E843F3" w:rsidRDefault="0027641D" w:rsidP="002B07C3">
            <w:pPr>
              <w:rPr>
                <w:rFonts w:cs="Arial"/>
                <w:color w:val="FF0000"/>
                <w:sz w:val="20"/>
                <w:szCs w:val="20"/>
              </w:rPr>
            </w:pPr>
            <w:r w:rsidRPr="00E843F3">
              <w:rPr>
                <w:rFonts w:cs="Arial"/>
                <w:sz w:val="20"/>
                <w:szCs w:val="20"/>
              </w:rPr>
              <w:t>9.15AV + 348.9</w:t>
            </w:r>
          </w:p>
        </w:tc>
        <w:tc>
          <w:tcPr>
            <w:tcW w:w="1818" w:type="dxa"/>
            <w:vAlign w:val="center"/>
          </w:tcPr>
          <w:p w14:paraId="2C4239C8" w14:textId="77777777" w:rsidR="0027641D" w:rsidRPr="00E843F3" w:rsidRDefault="0027641D" w:rsidP="002B07C3">
            <w:pPr>
              <w:rPr>
                <w:rFonts w:cs="Arial"/>
                <w:color w:val="FF0000"/>
                <w:sz w:val="20"/>
                <w:szCs w:val="20"/>
              </w:rPr>
            </w:pPr>
            <w:r w:rsidRPr="00E843F3">
              <w:rPr>
                <w:rFonts w:cs="Arial"/>
                <w:sz w:val="20"/>
                <w:szCs w:val="20"/>
              </w:rPr>
              <w:t>0.323av + 348.9</w:t>
            </w:r>
          </w:p>
        </w:tc>
      </w:tr>
      <w:tr w:rsidR="0027641D" w:rsidRPr="00E843F3" w14:paraId="7A185ABF" w14:textId="77777777" w:rsidTr="002B07C3">
        <w:tc>
          <w:tcPr>
            <w:tcW w:w="4968" w:type="dxa"/>
            <w:vAlign w:val="center"/>
          </w:tcPr>
          <w:p w14:paraId="7BDD539F" w14:textId="77777777" w:rsidR="0027641D" w:rsidRPr="00E843F3" w:rsidRDefault="0027641D" w:rsidP="002B07C3">
            <w:pPr>
              <w:rPr>
                <w:rFonts w:cs="Arial"/>
                <w:color w:val="FF0000"/>
                <w:sz w:val="20"/>
                <w:szCs w:val="20"/>
              </w:rPr>
            </w:pPr>
            <w:r w:rsidRPr="00E843F3">
              <w:rPr>
                <w:rFonts w:cs="Arial"/>
                <w:sz w:val="20"/>
                <w:szCs w:val="20"/>
              </w:rPr>
              <w:t>3A. All-refrigerators—automatic defrost.</w:t>
            </w:r>
          </w:p>
        </w:tc>
        <w:tc>
          <w:tcPr>
            <w:tcW w:w="1890" w:type="dxa"/>
            <w:vAlign w:val="center"/>
          </w:tcPr>
          <w:p w14:paraId="74DDF62A" w14:textId="77777777" w:rsidR="0027641D" w:rsidRPr="00E843F3" w:rsidRDefault="0027641D" w:rsidP="002B07C3">
            <w:pPr>
              <w:rPr>
                <w:rFonts w:cs="Arial"/>
                <w:color w:val="FF0000"/>
                <w:sz w:val="20"/>
                <w:szCs w:val="20"/>
              </w:rPr>
            </w:pPr>
            <w:r w:rsidRPr="00E843F3">
              <w:rPr>
                <w:rFonts w:cs="Arial"/>
                <w:sz w:val="20"/>
                <w:szCs w:val="20"/>
              </w:rPr>
              <w:t>7.07AV + 201.6</w:t>
            </w:r>
          </w:p>
        </w:tc>
        <w:tc>
          <w:tcPr>
            <w:tcW w:w="1818" w:type="dxa"/>
            <w:vAlign w:val="center"/>
          </w:tcPr>
          <w:p w14:paraId="0239AFC2" w14:textId="77777777" w:rsidR="0027641D" w:rsidRPr="00E843F3" w:rsidRDefault="0027641D" w:rsidP="002B07C3">
            <w:pPr>
              <w:rPr>
                <w:rFonts w:cs="Arial"/>
                <w:color w:val="FF0000"/>
                <w:sz w:val="20"/>
                <w:szCs w:val="20"/>
              </w:rPr>
            </w:pPr>
            <w:r w:rsidRPr="00E843F3">
              <w:rPr>
                <w:rFonts w:cs="Arial"/>
                <w:sz w:val="20"/>
                <w:szCs w:val="20"/>
              </w:rPr>
              <w:t>0.250av + 201.6</w:t>
            </w:r>
          </w:p>
        </w:tc>
      </w:tr>
      <w:tr w:rsidR="0027641D" w:rsidRPr="00E843F3" w14:paraId="5E4AB114" w14:textId="77777777" w:rsidTr="002B07C3">
        <w:tc>
          <w:tcPr>
            <w:tcW w:w="4968" w:type="dxa"/>
            <w:vAlign w:val="center"/>
          </w:tcPr>
          <w:p w14:paraId="135E5737" w14:textId="77777777" w:rsidR="0027641D" w:rsidRPr="00E843F3" w:rsidRDefault="0027641D" w:rsidP="002B07C3">
            <w:pPr>
              <w:rPr>
                <w:rFonts w:cs="Arial"/>
                <w:color w:val="FF0000"/>
                <w:sz w:val="20"/>
                <w:szCs w:val="20"/>
              </w:rPr>
            </w:pPr>
            <w:r w:rsidRPr="00E843F3">
              <w:rPr>
                <w:rFonts w:cs="Arial"/>
                <w:sz w:val="20"/>
                <w:szCs w:val="20"/>
              </w:rPr>
              <w:lastRenderedPageBreak/>
              <w:t>3A-BI. Built-in All-refrigerators—automatic defrost.</w:t>
            </w:r>
          </w:p>
        </w:tc>
        <w:tc>
          <w:tcPr>
            <w:tcW w:w="1890" w:type="dxa"/>
            <w:vAlign w:val="center"/>
          </w:tcPr>
          <w:p w14:paraId="25448CE8" w14:textId="77777777" w:rsidR="0027641D" w:rsidRPr="00E843F3" w:rsidRDefault="0027641D" w:rsidP="002B07C3">
            <w:pPr>
              <w:rPr>
                <w:rFonts w:cs="Arial"/>
                <w:color w:val="FF0000"/>
                <w:sz w:val="20"/>
                <w:szCs w:val="20"/>
              </w:rPr>
            </w:pPr>
            <w:r w:rsidRPr="00E843F3">
              <w:rPr>
                <w:rFonts w:cs="Arial"/>
                <w:sz w:val="20"/>
                <w:szCs w:val="20"/>
              </w:rPr>
              <w:t>8.02AV + 228.5</w:t>
            </w:r>
          </w:p>
        </w:tc>
        <w:tc>
          <w:tcPr>
            <w:tcW w:w="1818" w:type="dxa"/>
            <w:vAlign w:val="center"/>
          </w:tcPr>
          <w:p w14:paraId="51DE7566" w14:textId="77777777" w:rsidR="0027641D" w:rsidRPr="00E843F3" w:rsidRDefault="0027641D" w:rsidP="002B07C3">
            <w:pPr>
              <w:rPr>
                <w:rFonts w:cs="Arial"/>
                <w:color w:val="FF0000"/>
                <w:sz w:val="20"/>
                <w:szCs w:val="20"/>
              </w:rPr>
            </w:pPr>
            <w:r w:rsidRPr="00E843F3">
              <w:rPr>
                <w:rFonts w:cs="Arial"/>
                <w:sz w:val="20"/>
                <w:szCs w:val="20"/>
              </w:rPr>
              <w:t>0.283av + 228.5</w:t>
            </w:r>
          </w:p>
        </w:tc>
      </w:tr>
      <w:tr w:rsidR="0027641D" w:rsidRPr="00E843F3" w14:paraId="18EC3079" w14:textId="77777777" w:rsidTr="002B07C3">
        <w:tc>
          <w:tcPr>
            <w:tcW w:w="4968" w:type="dxa"/>
            <w:vAlign w:val="center"/>
          </w:tcPr>
          <w:p w14:paraId="72784319" w14:textId="77777777" w:rsidR="0027641D" w:rsidRPr="00E843F3" w:rsidRDefault="0027641D" w:rsidP="002B07C3">
            <w:pPr>
              <w:rPr>
                <w:rFonts w:cs="Arial"/>
                <w:color w:val="FF0000"/>
                <w:sz w:val="20"/>
                <w:szCs w:val="20"/>
              </w:rPr>
            </w:pPr>
            <w:r w:rsidRPr="00E843F3">
              <w:rPr>
                <w:rFonts w:cs="Arial"/>
                <w:sz w:val="20"/>
                <w:szCs w:val="20"/>
              </w:rPr>
              <w:t>4. Refrigerator-freezers—automatic defrost with side-mounted freezer without an automatic icemaker.</w:t>
            </w:r>
          </w:p>
        </w:tc>
        <w:tc>
          <w:tcPr>
            <w:tcW w:w="1890" w:type="dxa"/>
            <w:vAlign w:val="center"/>
          </w:tcPr>
          <w:p w14:paraId="0AB3196F" w14:textId="77777777" w:rsidR="0027641D" w:rsidRPr="00E843F3" w:rsidRDefault="0027641D" w:rsidP="002B07C3">
            <w:pPr>
              <w:rPr>
                <w:rFonts w:cs="Arial"/>
                <w:color w:val="FF0000"/>
                <w:sz w:val="20"/>
                <w:szCs w:val="20"/>
              </w:rPr>
            </w:pPr>
            <w:r w:rsidRPr="00E843F3">
              <w:rPr>
                <w:rFonts w:cs="Arial"/>
                <w:sz w:val="20"/>
                <w:szCs w:val="20"/>
              </w:rPr>
              <w:t>8.51AV + 297.8</w:t>
            </w:r>
          </w:p>
        </w:tc>
        <w:tc>
          <w:tcPr>
            <w:tcW w:w="1818" w:type="dxa"/>
            <w:vAlign w:val="center"/>
          </w:tcPr>
          <w:p w14:paraId="13E37AD6" w14:textId="77777777" w:rsidR="0027641D" w:rsidRPr="00E843F3" w:rsidRDefault="0027641D" w:rsidP="002B07C3">
            <w:pPr>
              <w:rPr>
                <w:rFonts w:cs="Arial"/>
                <w:color w:val="FF0000"/>
                <w:sz w:val="20"/>
                <w:szCs w:val="20"/>
              </w:rPr>
            </w:pPr>
            <w:r w:rsidRPr="00E843F3">
              <w:rPr>
                <w:rFonts w:cs="Arial"/>
                <w:sz w:val="20"/>
                <w:szCs w:val="20"/>
              </w:rPr>
              <w:t>0.301av + 297.8</w:t>
            </w:r>
          </w:p>
        </w:tc>
      </w:tr>
      <w:tr w:rsidR="0027641D" w:rsidRPr="00E843F3" w14:paraId="73264EC4" w14:textId="77777777" w:rsidTr="002B07C3">
        <w:tc>
          <w:tcPr>
            <w:tcW w:w="4968" w:type="dxa"/>
            <w:vAlign w:val="center"/>
          </w:tcPr>
          <w:p w14:paraId="380C456F" w14:textId="77777777" w:rsidR="0027641D" w:rsidRPr="00E843F3" w:rsidRDefault="0027641D" w:rsidP="002B07C3">
            <w:pPr>
              <w:rPr>
                <w:rFonts w:cs="Arial"/>
                <w:color w:val="FF0000"/>
                <w:sz w:val="20"/>
                <w:szCs w:val="20"/>
              </w:rPr>
            </w:pPr>
            <w:r w:rsidRPr="00E843F3">
              <w:rPr>
                <w:rFonts w:cs="Arial"/>
                <w:sz w:val="20"/>
                <w:szCs w:val="20"/>
              </w:rPr>
              <w:t>4-BI. Built-In Refrigerator-freezers—automatic defrost with side-mounted freezer without an automatic icemaker.</w:t>
            </w:r>
          </w:p>
        </w:tc>
        <w:tc>
          <w:tcPr>
            <w:tcW w:w="1890" w:type="dxa"/>
            <w:vAlign w:val="center"/>
          </w:tcPr>
          <w:p w14:paraId="49D084FF" w14:textId="77777777" w:rsidR="0027641D" w:rsidRPr="00E843F3" w:rsidRDefault="0027641D" w:rsidP="002B07C3">
            <w:pPr>
              <w:rPr>
                <w:rFonts w:cs="Arial"/>
                <w:color w:val="FF0000"/>
                <w:sz w:val="20"/>
                <w:szCs w:val="20"/>
              </w:rPr>
            </w:pPr>
            <w:r w:rsidRPr="00E843F3">
              <w:rPr>
                <w:rFonts w:cs="Arial"/>
                <w:sz w:val="20"/>
                <w:szCs w:val="20"/>
              </w:rPr>
              <w:t>10.22AV + 357.4</w:t>
            </w:r>
          </w:p>
        </w:tc>
        <w:tc>
          <w:tcPr>
            <w:tcW w:w="1818" w:type="dxa"/>
            <w:vAlign w:val="center"/>
          </w:tcPr>
          <w:p w14:paraId="5F8B0406" w14:textId="77777777" w:rsidR="0027641D" w:rsidRPr="00E843F3" w:rsidRDefault="0027641D" w:rsidP="002B07C3">
            <w:pPr>
              <w:rPr>
                <w:rFonts w:cs="Arial"/>
                <w:color w:val="FF0000"/>
                <w:sz w:val="20"/>
                <w:szCs w:val="20"/>
              </w:rPr>
            </w:pPr>
            <w:r w:rsidRPr="00E843F3">
              <w:rPr>
                <w:rFonts w:cs="Arial"/>
                <w:sz w:val="20"/>
                <w:szCs w:val="20"/>
              </w:rPr>
              <w:t>0.361av + 357.4</w:t>
            </w:r>
          </w:p>
        </w:tc>
      </w:tr>
      <w:tr w:rsidR="0027641D" w:rsidRPr="00E843F3" w14:paraId="29258A67" w14:textId="77777777" w:rsidTr="002B07C3">
        <w:tc>
          <w:tcPr>
            <w:tcW w:w="4968" w:type="dxa"/>
            <w:vAlign w:val="center"/>
          </w:tcPr>
          <w:p w14:paraId="1FA8A752" w14:textId="77777777" w:rsidR="0027641D" w:rsidRPr="00E843F3" w:rsidRDefault="0027641D" w:rsidP="002B07C3">
            <w:pPr>
              <w:rPr>
                <w:rFonts w:cs="Arial"/>
                <w:color w:val="FF0000"/>
                <w:sz w:val="20"/>
                <w:szCs w:val="20"/>
              </w:rPr>
            </w:pPr>
            <w:r w:rsidRPr="00E843F3">
              <w:rPr>
                <w:rFonts w:cs="Arial"/>
                <w:sz w:val="20"/>
                <w:szCs w:val="20"/>
              </w:rPr>
              <w:t>4I. Refrigerator-freezers—automatic defrost with side-mounted freezer with an automatic icemaker without through-the-door ice service.</w:t>
            </w:r>
          </w:p>
        </w:tc>
        <w:tc>
          <w:tcPr>
            <w:tcW w:w="1890" w:type="dxa"/>
            <w:vAlign w:val="center"/>
          </w:tcPr>
          <w:p w14:paraId="2427C0D8" w14:textId="77777777" w:rsidR="0027641D" w:rsidRPr="00E843F3" w:rsidRDefault="0027641D" w:rsidP="002B07C3">
            <w:pPr>
              <w:rPr>
                <w:rFonts w:cs="Arial"/>
                <w:color w:val="FF0000"/>
                <w:sz w:val="20"/>
                <w:szCs w:val="20"/>
              </w:rPr>
            </w:pPr>
            <w:r w:rsidRPr="00E843F3">
              <w:rPr>
                <w:rFonts w:cs="Arial"/>
                <w:sz w:val="20"/>
                <w:szCs w:val="20"/>
              </w:rPr>
              <w:t>8.51AV + 381.8</w:t>
            </w:r>
          </w:p>
        </w:tc>
        <w:tc>
          <w:tcPr>
            <w:tcW w:w="1818" w:type="dxa"/>
            <w:vAlign w:val="center"/>
          </w:tcPr>
          <w:p w14:paraId="241DDFF5" w14:textId="77777777" w:rsidR="0027641D" w:rsidRPr="00E843F3" w:rsidRDefault="0027641D" w:rsidP="002B07C3">
            <w:pPr>
              <w:rPr>
                <w:rFonts w:cs="Arial"/>
                <w:color w:val="FF0000"/>
                <w:sz w:val="20"/>
                <w:szCs w:val="20"/>
              </w:rPr>
            </w:pPr>
            <w:r w:rsidRPr="00E843F3">
              <w:rPr>
                <w:rFonts w:cs="Arial"/>
                <w:sz w:val="20"/>
                <w:szCs w:val="20"/>
              </w:rPr>
              <w:t>0.301av + 381.8</w:t>
            </w:r>
          </w:p>
        </w:tc>
      </w:tr>
      <w:tr w:rsidR="0027641D" w:rsidRPr="00E843F3" w14:paraId="3A53E98C" w14:textId="77777777" w:rsidTr="002B07C3">
        <w:tc>
          <w:tcPr>
            <w:tcW w:w="4968" w:type="dxa"/>
            <w:vAlign w:val="center"/>
          </w:tcPr>
          <w:p w14:paraId="203B6770" w14:textId="77777777" w:rsidR="0027641D" w:rsidRPr="00E843F3" w:rsidRDefault="0027641D" w:rsidP="002B07C3">
            <w:pPr>
              <w:rPr>
                <w:rFonts w:cs="Arial"/>
                <w:color w:val="FF0000"/>
                <w:sz w:val="20"/>
                <w:szCs w:val="20"/>
              </w:rPr>
            </w:pPr>
            <w:r w:rsidRPr="00E843F3">
              <w:rPr>
                <w:rFonts w:cs="Arial"/>
                <w:sz w:val="20"/>
                <w:szCs w:val="20"/>
              </w:rPr>
              <w:t>4I-BI. Built-In Refrigerator-freezers—automatic defrost with side-mounted freezer with an automatic icemaker without through-the-door ice service.</w:t>
            </w:r>
          </w:p>
        </w:tc>
        <w:tc>
          <w:tcPr>
            <w:tcW w:w="1890" w:type="dxa"/>
            <w:vAlign w:val="center"/>
          </w:tcPr>
          <w:p w14:paraId="21FBFB3F" w14:textId="77777777" w:rsidR="0027641D" w:rsidRPr="00E843F3" w:rsidRDefault="0027641D" w:rsidP="002B07C3">
            <w:pPr>
              <w:rPr>
                <w:rFonts w:cs="Arial"/>
                <w:color w:val="FF0000"/>
                <w:sz w:val="20"/>
                <w:szCs w:val="20"/>
              </w:rPr>
            </w:pPr>
            <w:r w:rsidRPr="00E843F3">
              <w:rPr>
                <w:rFonts w:cs="Arial"/>
                <w:sz w:val="20"/>
                <w:szCs w:val="20"/>
              </w:rPr>
              <w:t>10.22AV + 441.4</w:t>
            </w:r>
          </w:p>
        </w:tc>
        <w:tc>
          <w:tcPr>
            <w:tcW w:w="1818" w:type="dxa"/>
            <w:vAlign w:val="center"/>
          </w:tcPr>
          <w:p w14:paraId="5AE26545" w14:textId="77777777" w:rsidR="0027641D" w:rsidRPr="00E843F3" w:rsidRDefault="0027641D" w:rsidP="002B07C3">
            <w:pPr>
              <w:rPr>
                <w:rFonts w:cs="Arial"/>
                <w:color w:val="FF0000"/>
                <w:sz w:val="20"/>
                <w:szCs w:val="20"/>
              </w:rPr>
            </w:pPr>
            <w:r w:rsidRPr="00E843F3">
              <w:rPr>
                <w:rFonts w:cs="Arial"/>
                <w:sz w:val="20"/>
                <w:szCs w:val="20"/>
              </w:rPr>
              <w:t>0.361av + 441.4</w:t>
            </w:r>
          </w:p>
        </w:tc>
      </w:tr>
      <w:tr w:rsidR="0027641D" w:rsidRPr="00E843F3" w14:paraId="13C9E4BF" w14:textId="77777777" w:rsidTr="002B07C3">
        <w:tc>
          <w:tcPr>
            <w:tcW w:w="4968" w:type="dxa"/>
            <w:vAlign w:val="center"/>
          </w:tcPr>
          <w:p w14:paraId="403385C3" w14:textId="77777777" w:rsidR="0027641D" w:rsidRPr="00E843F3" w:rsidRDefault="0027641D" w:rsidP="002B07C3">
            <w:pPr>
              <w:rPr>
                <w:rFonts w:cs="Arial"/>
                <w:color w:val="FF0000"/>
                <w:sz w:val="20"/>
                <w:szCs w:val="20"/>
              </w:rPr>
            </w:pPr>
            <w:r w:rsidRPr="00E843F3">
              <w:rPr>
                <w:rFonts w:cs="Arial"/>
                <w:sz w:val="20"/>
                <w:szCs w:val="20"/>
              </w:rPr>
              <w:t>5. Refrigerator-freezers—automatic defrost with bottom-mounted freezer without an automatic icemaker.</w:t>
            </w:r>
          </w:p>
        </w:tc>
        <w:tc>
          <w:tcPr>
            <w:tcW w:w="1890" w:type="dxa"/>
            <w:vAlign w:val="center"/>
          </w:tcPr>
          <w:p w14:paraId="139F64E1" w14:textId="77777777" w:rsidR="0027641D" w:rsidRPr="00E843F3" w:rsidRDefault="0027641D" w:rsidP="002B07C3">
            <w:pPr>
              <w:rPr>
                <w:rFonts w:cs="Arial"/>
                <w:color w:val="FF0000"/>
                <w:sz w:val="20"/>
                <w:szCs w:val="20"/>
              </w:rPr>
            </w:pPr>
            <w:r w:rsidRPr="00E843F3">
              <w:rPr>
                <w:rFonts w:cs="Arial"/>
                <w:sz w:val="20"/>
                <w:szCs w:val="20"/>
              </w:rPr>
              <w:t>8.85AV + 317.0</w:t>
            </w:r>
          </w:p>
        </w:tc>
        <w:tc>
          <w:tcPr>
            <w:tcW w:w="1818" w:type="dxa"/>
            <w:vAlign w:val="center"/>
          </w:tcPr>
          <w:p w14:paraId="64EDD9D0" w14:textId="77777777" w:rsidR="0027641D" w:rsidRPr="00E843F3" w:rsidRDefault="0027641D" w:rsidP="002B07C3">
            <w:pPr>
              <w:rPr>
                <w:rFonts w:cs="Arial"/>
                <w:color w:val="FF0000"/>
                <w:sz w:val="20"/>
                <w:szCs w:val="20"/>
              </w:rPr>
            </w:pPr>
            <w:r w:rsidRPr="00E843F3">
              <w:rPr>
                <w:rFonts w:cs="Arial"/>
                <w:sz w:val="20"/>
                <w:szCs w:val="20"/>
              </w:rPr>
              <w:t>0.312av + 317.0</w:t>
            </w:r>
          </w:p>
        </w:tc>
      </w:tr>
      <w:tr w:rsidR="0027641D" w:rsidRPr="00E843F3" w14:paraId="3A1326B6" w14:textId="77777777" w:rsidTr="002B07C3">
        <w:tc>
          <w:tcPr>
            <w:tcW w:w="4968" w:type="dxa"/>
            <w:vAlign w:val="center"/>
          </w:tcPr>
          <w:p w14:paraId="4359213E" w14:textId="77777777" w:rsidR="0027641D" w:rsidRPr="00E843F3" w:rsidRDefault="0027641D" w:rsidP="002B07C3">
            <w:pPr>
              <w:rPr>
                <w:rFonts w:cs="Arial"/>
                <w:color w:val="FF0000"/>
                <w:sz w:val="20"/>
                <w:szCs w:val="20"/>
              </w:rPr>
            </w:pPr>
            <w:r w:rsidRPr="00E843F3">
              <w:rPr>
                <w:rFonts w:cs="Arial"/>
                <w:sz w:val="20"/>
                <w:szCs w:val="20"/>
              </w:rPr>
              <w:t>5-BI. Built-In Refrigerator-freezers—automatic defrost with bottom-mounted freezer without an automatic icemaker.</w:t>
            </w:r>
          </w:p>
        </w:tc>
        <w:tc>
          <w:tcPr>
            <w:tcW w:w="1890" w:type="dxa"/>
            <w:vAlign w:val="center"/>
          </w:tcPr>
          <w:p w14:paraId="4D5D27A8" w14:textId="77777777" w:rsidR="0027641D" w:rsidRPr="00E843F3" w:rsidRDefault="0027641D" w:rsidP="002B07C3">
            <w:pPr>
              <w:rPr>
                <w:rFonts w:cs="Arial"/>
                <w:color w:val="FF0000"/>
                <w:sz w:val="20"/>
                <w:szCs w:val="20"/>
              </w:rPr>
            </w:pPr>
            <w:r w:rsidRPr="00E843F3">
              <w:rPr>
                <w:rFonts w:cs="Arial"/>
                <w:sz w:val="20"/>
                <w:szCs w:val="20"/>
              </w:rPr>
              <w:t>9.40AV + 336.9</w:t>
            </w:r>
          </w:p>
        </w:tc>
        <w:tc>
          <w:tcPr>
            <w:tcW w:w="1818" w:type="dxa"/>
            <w:vAlign w:val="center"/>
          </w:tcPr>
          <w:p w14:paraId="09C73399" w14:textId="77777777" w:rsidR="0027641D" w:rsidRPr="00E843F3" w:rsidRDefault="0027641D" w:rsidP="002B07C3">
            <w:pPr>
              <w:rPr>
                <w:rFonts w:cs="Arial"/>
                <w:color w:val="FF0000"/>
                <w:sz w:val="20"/>
                <w:szCs w:val="20"/>
              </w:rPr>
            </w:pPr>
            <w:r w:rsidRPr="00E843F3">
              <w:rPr>
                <w:rFonts w:cs="Arial"/>
                <w:sz w:val="20"/>
                <w:szCs w:val="20"/>
              </w:rPr>
              <w:t>0.332av + 336.9</w:t>
            </w:r>
          </w:p>
        </w:tc>
      </w:tr>
      <w:tr w:rsidR="0027641D" w:rsidRPr="00E843F3" w14:paraId="3926E74E" w14:textId="77777777" w:rsidTr="002B07C3">
        <w:tc>
          <w:tcPr>
            <w:tcW w:w="4968" w:type="dxa"/>
            <w:vAlign w:val="center"/>
          </w:tcPr>
          <w:p w14:paraId="0BC0DB74" w14:textId="77777777" w:rsidR="0027641D" w:rsidRPr="00E843F3" w:rsidRDefault="0027641D" w:rsidP="002B07C3">
            <w:pPr>
              <w:rPr>
                <w:rFonts w:cs="Arial"/>
                <w:color w:val="FF0000"/>
                <w:sz w:val="20"/>
                <w:szCs w:val="20"/>
              </w:rPr>
            </w:pPr>
            <w:r w:rsidRPr="00E843F3">
              <w:rPr>
                <w:rFonts w:cs="Arial"/>
                <w:sz w:val="20"/>
                <w:szCs w:val="20"/>
              </w:rPr>
              <w:t>5I. Refrigerator-freezers—automatic defrost with bottom-mounted freezer with an automatic icemaker without through-the-door ice service.</w:t>
            </w:r>
          </w:p>
        </w:tc>
        <w:tc>
          <w:tcPr>
            <w:tcW w:w="1890" w:type="dxa"/>
            <w:vAlign w:val="center"/>
          </w:tcPr>
          <w:p w14:paraId="00AFA1A0" w14:textId="77777777" w:rsidR="0027641D" w:rsidRPr="00E843F3" w:rsidRDefault="0027641D" w:rsidP="002B07C3">
            <w:pPr>
              <w:rPr>
                <w:rFonts w:cs="Arial"/>
                <w:color w:val="FF0000"/>
                <w:sz w:val="20"/>
                <w:szCs w:val="20"/>
              </w:rPr>
            </w:pPr>
            <w:r w:rsidRPr="00E843F3">
              <w:rPr>
                <w:rFonts w:cs="Arial"/>
                <w:sz w:val="20"/>
                <w:szCs w:val="20"/>
              </w:rPr>
              <w:t>8.85AV + 401.0</w:t>
            </w:r>
          </w:p>
        </w:tc>
        <w:tc>
          <w:tcPr>
            <w:tcW w:w="1818" w:type="dxa"/>
            <w:vAlign w:val="center"/>
          </w:tcPr>
          <w:p w14:paraId="6CD8183E" w14:textId="77777777" w:rsidR="0027641D" w:rsidRPr="00E843F3" w:rsidRDefault="0027641D" w:rsidP="002B07C3">
            <w:pPr>
              <w:rPr>
                <w:rFonts w:cs="Arial"/>
                <w:color w:val="FF0000"/>
                <w:sz w:val="20"/>
                <w:szCs w:val="20"/>
              </w:rPr>
            </w:pPr>
            <w:r w:rsidRPr="00E843F3">
              <w:rPr>
                <w:rFonts w:cs="Arial"/>
                <w:sz w:val="20"/>
                <w:szCs w:val="20"/>
              </w:rPr>
              <w:t>0.312av + 401.0</w:t>
            </w:r>
          </w:p>
        </w:tc>
      </w:tr>
      <w:tr w:rsidR="0027641D" w:rsidRPr="00E843F3" w14:paraId="24C704EE" w14:textId="77777777" w:rsidTr="002B07C3">
        <w:tc>
          <w:tcPr>
            <w:tcW w:w="4968" w:type="dxa"/>
            <w:vAlign w:val="center"/>
          </w:tcPr>
          <w:p w14:paraId="24846631" w14:textId="77777777" w:rsidR="0027641D" w:rsidRPr="00E843F3" w:rsidRDefault="0027641D" w:rsidP="002B07C3">
            <w:pPr>
              <w:rPr>
                <w:rFonts w:cs="Arial"/>
                <w:color w:val="FF0000"/>
                <w:sz w:val="20"/>
                <w:szCs w:val="20"/>
              </w:rPr>
            </w:pPr>
            <w:r w:rsidRPr="00E843F3">
              <w:rPr>
                <w:rFonts w:cs="Arial"/>
                <w:sz w:val="20"/>
                <w:szCs w:val="20"/>
              </w:rPr>
              <w:t>5I-BI. Built-In Refrigerator-freezers—automatic defrost with bottom-mounted freezer with an automatic icemaker without through-the-door ice service.</w:t>
            </w:r>
          </w:p>
        </w:tc>
        <w:tc>
          <w:tcPr>
            <w:tcW w:w="1890" w:type="dxa"/>
            <w:vAlign w:val="center"/>
          </w:tcPr>
          <w:p w14:paraId="06512AE3" w14:textId="77777777" w:rsidR="0027641D" w:rsidRPr="00E843F3" w:rsidRDefault="0027641D" w:rsidP="002B07C3">
            <w:pPr>
              <w:rPr>
                <w:rFonts w:cs="Arial"/>
                <w:color w:val="FF0000"/>
                <w:sz w:val="20"/>
                <w:szCs w:val="20"/>
              </w:rPr>
            </w:pPr>
            <w:r w:rsidRPr="00E843F3">
              <w:rPr>
                <w:rFonts w:cs="Arial"/>
                <w:sz w:val="20"/>
                <w:szCs w:val="20"/>
              </w:rPr>
              <w:t>9.40AV + 420.9</w:t>
            </w:r>
          </w:p>
        </w:tc>
        <w:tc>
          <w:tcPr>
            <w:tcW w:w="1818" w:type="dxa"/>
            <w:vAlign w:val="center"/>
          </w:tcPr>
          <w:p w14:paraId="72E70C12" w14:textId="77777777" w:rsidR="0027641D" w:rsidRPr="00E843F3" w:rsidRDefault="0027641D" w:rsidP="002B07C3">
            <w:pPr>
              <w:rPr>
                <w:rFonts w:cs="Arial"/>
                <w:color w:val="FF0000"/>
                <w:sz w:val="20"/>
                <w:szCs w:val="20"/>
              </w:rPr>
            </w:pPr>
            <w:r w:rsidRPr="00E843F3">
              <w:rPr>
                <w:rFonts w:cs="Arial"/>
                <w:sz w:val="20"/>
                <w:szCs w:val="20"/>
              </w:rPr>
              <w:t>0.332av + 420.9</w:t>
            </w:r>
          </w:p>
        </w:tc>
      </w:tr>
      <w:tr w:rsidR="0027641D" w:rsidRPr="00E843F3" w14:paraId="6037AB7A" w14:textId="77777777" w:rsidTr="002B07C3">
        <w:tc>
          <w:tcPr>
            <w:tcW w:w="4968" w:type="dxa"/>
            <w:vAlign w:val="center"/>
          </w:tcPr>
          <w:p w14:paraId="0214D1A4" w14:textId="77777777" w:rsidR="0027641D" w:rsidRPr="00E843F3" w:rsidRDefault="0027641D" w:rsidP="002B07C3">
            <w:pPr>
              <w:rPr>
                <w:rFonts w:cs="Arial"/>
                <w:color w:val="FF0000"/>
                <w:sz w:val="20"/>
                <w:szCs w:val="20"/>
              </w:rPr>
            </w:pPr>
            <w:r w:rsidRPr="00E843F3">
              <w:rPr>
                <w:rFonts w:cs="Arial"/>
                <w:sz w:val="20"/>
                <w:szCs w:val="20"/>
              </w:rPr>
              <w:t>5A. Refrigerator-freezer—automatic defrost with bottom-mounted freezer with through-the-door ice service.</w:t>
            </w:r>
          </w:p>
        </w:tc>
        <w:tc>
          <w:tcPr>
            <w:tcW w:w="1890" w:type="dxa"/>
            <w:vAlign w:val="center"/>
          </w:tcPr>
          <w:p w14:paraId="73BB3660" w14:textId="77777777" w:rsidR="0027641D" w:rsidRPr="00E843F3" w:rsidRDefault="0027641D" w:rsidP="002B07C3">
            <w:pPr>
              <w:rPr>
                <w:rFonts w:cs="Arial"/>
                <w:color w:val="FF0000"/>
                <w:sz w:val="20"/>
                <w:szCs w:val="20"/>
              </w:rPr>
            </w:pPr>
            <w:r w:rsidRPr="00E843F3">
              <w:rPr>
                <w:rFonts w:cs="Arial"/>
                <w:sz w:val="20"/>
                <w:szCs w:val="20"/>
              </w:rPr>
              <w:t>9.25AV + 475.4</w:t>
            </w:r>
          </w:p>
        </w:tc>
        <w:tc>
          <w:tcPr>
            <w:tcW w:w="1818" w:type="dxa"/>
            <w:vAlign w:val="center"/>
          </w:tcPr>
          <w:p w14:paraId="7021EAC0" w14:textId="77777777" w:rsidR="0027641D" w:rsidRPr="00E843F3" w:rsidRDefault="0027641D" w:rsidP="002B07C3">
            <w:pPr>
              <w:rPr>
                <w:rFonts w:cs="Arial"/>
                <w:color w:val="FF0000"/>
                <w:sz w:val="20"/>
                <w:szCs w:val="20"/>
              </w:rPr>
            </w:pPr>
            <w:r w:rsidRPr="00E843F3">
              <w:rPr>
                <w:rFonts w:cs="Arial"/>
                <w:sz w:val="20"/>
                <w:szCs w:val="20"/>
              </w:rPr>
              <w:t>0.327av + 475.4</w:t>
            </w:r>
          </w:p>
        </w:tc>
      </w:tr>
      <w:tr w:rsidR="0027641D" w:rsidRPr="00E843F3" w14:paraId="245E58E3" w14:textId="77777777" w:rsidTr="002B07C3">
        <w:tc>
          <w:tcPr>
            <w:tcW w:w="4968" w:type="dxa"/>
            <w:vAlign w:val="center"/>
          </w:tcPr>
          <w:p w14:paraId="52BA5E88" w14:textId="77777777" w:rsidR="0027641D" w:rsidRPr="00E843F3" w:rsidRDefault="0027641D" w:rsidP="002B07C3">
            <w:pPr>
              <w:rPr>
                <w:rFonts w:cs="Arial"/>
                <w:color w:val="FF0000"/>
                <w:sz w:val="20"/>
                <w:szCs w:val="20"/>
              </w:rPr>
            </w:pPr>
            <w:r w:rsidRPr="00E843F3">
              <w:rPr>
                <w:rFonts w:cs="Arial"/>
                <w:sz w:val="20"/>
                <w:szCs w:val="20"/>
              </w:rPr>
              <w:t>5A-BI. Built-in refrigerator-freezer—automatic defrost with bottom-mounted freezer with through-the-door ice service.</w:t>
            </w:r>
          </w:p>
        </w:tc>
        <w:tc>
          <w:tcPr>
            <w:tcW w:w="1890" w:type="dxa"/>
            <w:vAlign w:val="center"/>
          </w:tcPr>
          <w:p w14:paraId="52C960DF" w14:textId="77777777" w:rsidR="0027641D" w:rsidRPr="00E843F3" w:rsidRDefault="0027641D" w:rsidP="002B07C3">
            <w:pPr>
              <w:rPr>
                <w:rFonts w:cs="Arial"/>
                <w:color w:val="FF0000"/>
                <w:sz w:val="20"/>
                <w:szCs w:val="20"/>
              </w:rPr>
            </w:pPr>
            <w:r w:rsidRPr="00E843F3">
              <w:rPr>
                <w:rFonts w:cs="Arial"/>
                <w:sz w:val="20"/>
                <w:szCs w:val="20"/>
              </w:rPr>
              <w:t>9.83AV + 499.9</w:t>
            </w:r>
          </w:p>
        </w:tc>
        <w:tc>
          <w:tcPr>
            <w:tcW w:w="1818" w:type="dxa"/>
            <w:vAlign w:val="center"/>
          </w:tcPr>
          <w:p w14:paraId="12962035" w14:textId="77777777" w:rsidR="0027641D" w:rsidRPr="00E843F3" w:rsidRDefault="0027641D" w:rsidP="002B07C3">
            <w:pPr>
              <w:rPr>
                <w:rFonts w:cs="Arial"/>
                <w:color w:val="FF0000"/>
                <w:sz w:val="20"/>
                <w:szCs w:val="20"/>
              </w:rPr>
            </w:pPr>
            <w:r w:rsidRPr="00E843F3">
              <w:rPr>
                <w:rFonts w:cs="Arial"/>
                <w:sz w:val="20"/>
                <w:szCs w:val="20"/>
              </w:rPr>
              <w:t>0.347av + 499.9</w:t>
            </w:r>
          </w:p>
        </w:tc>
      </w:tr>
      <w:tr w:rsidR="0027641D" w:rsidRPr="00E843F3" w14:paraId="32D3F6A0" w14:textId="77777777" w:rsidTr="002B07C3">
        <w:tc>
          <w:tcPr>
            <w:tcW w:w="4968" w:type="dxa"/>
            <w:vAlign w:val="center"/>
          </w:tcPr>
          <w:p w14:paraId="5284C8D1" w14:textId="77777777" w:rsidR="0027641D" w:rsidRPr="00E843F3" w:rsidRDefault="0027641D" w:rsidP="002B07C3">
            <w:pPr>
              <w:rPr>
                <w:rFonts w:cs="Arial"/>
                <w:color w:val="FF0000"/>
                <w:sz w:val="20"/>
                <w:szCs w:val="20"/>
              </w:rPr>
            </w:pPr>
            <w:r w:rsidRPr="00E843F3">
              <w:rPr>
                <w:rFonts w:cs="Arial"/>
                <w:sz w:val="20"/>
                <w:szCs w:val="20"/>
              </w:rPr>
              <w:t>6. Refrigerator-freezers—automatic defrost with top-mounted freezer with through-the-door ice service.</w:t>
            </w:r>
          </w:p>
        </w:tc>
        <w:tc>
          <w:tcPr>
            <w:tcW w:w="1890" w:type="dxa"/>
            <w:vAlign w:val="center"/>
          </w:tcPr>
          <w:p w14:paraId="4B18D749" w14:textId="77777777" w:rsidR="0027641D" w:rsidRPr="00E843F3" w:rsidRDefault="0027641D" w:rsidP="002B07C3">
            <w:pPr>
              <w:rPr>
                <w:rFonts w:cs="Arial"/>
                <w:color w:val="FF0000"/>
                <w:sz w:val="20"/>
                <w:szCs w:val="20"/>
              </w:rPr>
            </w:pPr>
            <w:r w:rsidRPr="00E843F3">
              <w:rPr>
                <w:rFonts w:cs="Arial"/>
                <w:sz w:val="20"/>
                <w:szCs w:val="20"/>
              </w:rPr>
              <w:t>8.40AV + 385.4</w:t>
            </w:r>
          </w:p>
        </w:tc>
        <w:tc>
          <w:tcPr>
            <w:tcW w:w="1818" w:type="dxa"/>
            <w:vAlign w:val="center"/>
          </w:tcPr>
          <w:p w14:paraId="1307F1CD" w14:textId="77777777" w:rsidR="0027641D" w:rsidRPr="00E843F3" w:rsidRDefault="0027641D" w:rsidP="002B07C3">
            <w:pPr>
              <w:rPr>
                <w:rFonts w:cs="Arial"/>
                <w:color w:val="FF0000"/>
                <w:sz w:val="20"/>
                <w:szCs w:val="20"/>
              </w:rPr>
            </w:pPr>
            <w:r w:rsidRPr="00E843F3">
              <w:rPr>
                <w:rFonts w:cs="Arial"/>
                <w:sz w:val="20"/>
                <w:szCs w:val="20"/>
              </w:rPr>
              <w:t>0.297av + 385.4</w:t>
            </w:r>
          </w:p>
        </w:tc>
      </w:tr>
      <w:tr w:rsidR="0027641D" w:rsidRPr="00E843F3" w14:paraId="7AF23DA4" w14:textId="77777777" w:rsidTr="002B07C3">
        <w:tc>
          <w:tcPr>
            <w:tcW w:w="4968" w:type="dxa"/>
            <w:vAlign w:val="center"/>
          </w:tcPr>
          <w:p w14:paraId="08A937F6" w14:textId="77777777" w:rsidR="0027641D" w:rsidRPr="00E843F3" w:rsidRDefault="0027641D" w:rsidP="002B07C3">
            <w:pPr>
              <w:rPr>
                <w:rFonts w:cs="Arial"/>
                <w:color w:val="FF0000"/>
                <w:sz w:val="20"/>
                <w:szCs w:val="20"/>
              </w:rPr>
            </w:pPr>
            <w:r w:rsidRPr="00E843F3">
              <w:rPr>
                <w:rFonts w:cs="Arial"/>
                <w:sz w:val="20"/>
                <w:szCs w:val="20"/>
              </w:rPr>
              <w:t xml:space="preserve">7. Refrigerator-freezers—automatic defrost with side-mounted freezer with through-the-door ice service. </w:t>
            </w:r>
          </w:p>
        </w:tc>
        <w:tc>
          <w:tcPr>
            <w:tcW w:w="1890" w:type="dxa"/>
            <w:vAlign w:val="center"/>
          </w:tcPr>
          <w:p w14:paraId="5ED4980E" w14:textId="77777777" w:rsidR="0027641D" w:rsidRPr="00E843F3" w:rsidRDefault="0027641D" w:rsidP="002B07C3">
            <w:pPr>
              <w:rPr>
                <w:rFonts w:cs="Arial"/>
                <w:color w:val="FF0000"/>
                <w:sz w:val="20"/>
                <w:szCs w:val="20"/>
              </w:rPr>
            </w:pPr>
            <w:r w:rsidRPr="00E843F3">
              <w:rPr>
                <w:rFonts w:cs="Arial"/>
                <w:sz w:val="20"/>
                <w:szCs w:val="20"/>
              </w:rPr>
              <w:t>8.54AV + 432.8</w:t>
            </w:r>
          </w:p>
        </w:tc>
        <w:tc>
          <w:tcPr>
            <w:tcW w:w="1818" w:type="dxa"/>
            <w:vAlign w:val="center"/>
          </w:tcPr>
          <w:p w14:paraId="1CDA3A10" w14:textId="77777777" w:rsidR="0027641D" w:rsidRPr="00E843F3" w:rsidRDefault="0027641D" w:rsidP="002B07C3">
            <w:pPr>
              <w:rPr>
                <w:rFonts w:cs="Arial"/>
                <w:color w:val="FF0000"/>
                <w:sz w:val="20"/>
                <w:szCs w:val="20"/>
              </w:rPr>
            </w:pPr>
            <w:r w:rsidRPr="00E843F3">
              <w:rPr>
                <w:rFonts w:cs="Arial"/>
                <w:sz w:val="20"/>
                <w:szCs w:val="20"/>
              </w:rPr>
              <w:t>0.302av + 432.8</w:t>
            </w:r>
          </w:p>
        </w:tc>
      </w:tr>
      <w:tr w:rsidR="0027641D" w:rsidRPr="00E843F3" w14:paraId="33E8F38F" w14:textId="77777777" w:rsidTr="002B07C3">
        <w:tc>
          <w:tcPr>
            <w:tcW w:w="4968" w:type="dxa"/>
            <w:vAlign w:val="center"/>
          </w:tcPr>
          <w:p w14:paraId="3A33C7DF" w14:textId="77777777" w:rsidR="0027641D" w:rsidRPr="00E843F3" w:rsidRDefault="0027641D" w:rsidP="002B07C3">
            <w:pPr>
              <w:rPr>
                <w:rFonts w:cs="Arial"/>
                <w:color w:val="FF0000"/>
                <w:sz w:val="20"/>
                <w:szCs w:val="20"/>
              </w:rPr>
            </w:pPr>
            <w:r w:rsidRPr="00E843F3">
              <w:rPr>
                <w:rFonts w:cs="Arial"/>
                <w:sz w:val="20"/>
                <w:szCs w:val="20"/>
              </w:rPr>
              <w:t>7-BI. Built-In Refrigerator-freezers—automatic defrost with side-mounted freezer with through-the-door ice service.</w:t>
            </w:r>
          </w:p>
        </w:tc>
        <w:tc>
          <w:tcPr>
            <w:tcW w:w="1890" w:type="dxa"/>
            <w:vAlign w:val="center"/>
          </w:tcPr>
          <w:p w14:paraId="6F878343" w14:textId="77777777" w:rsidR="0027641D" w:rsidRPr="00E843F3" w:rsidRDefault="0027641D" w:rsidP="002B07C3">
            <w:pPr>
              <w:rPr>
                <w:rFonts w:cs="Arial"/>
                <w:color w:val="FF0000"/>
                <w:sz w:val="20"/>
                <w:szCs w:val="20"/>
              </w:rPr>
            </w:pPr>
            <w:r w:rsidRPr="00E843F3">
              <w:rPr>
                <w:rFonts w:cs="Arial"/>
                <w:sz w:val="20"/>
                <w:szCs w:val="20"/>
              </w:rPr>
              <w:t>10.25AV + 502.6</w:t>
            </w:r>
          </w:p>
        </w:tc>
        <w:tc>
          <w:tcPr>
            <w:tcW w:w="1818" w:type="dxa"/>
            <w:vAlign w:val="center"/>
          </w:tcPr>
          <w:p w14:paraId="3CC38598" w14:textId="77777777" w:rsidR="0027641D" w:rsidRPr="00E843F3" w:rsidRDefault="0027641D" w:rsidP="002B07C3">
            <w:pPr>
              <w:rPr>
                <w:rFonts w:cs="Arial"/>
                <w:color w:val="FF0000"/>
                <w:sz w:val="20"/>
                <w:szCs w:val="20"/>
              </w:rPr>
            </w:pPr>
            <w:r w:rsidRPr="00E843F3">
              <w:rPr>
                <w:rFonts w:cs="Arial"/>
                <w:sz w:val="20"/>
                <w:szCs w:val="20"/>
              </w:rPr>
              <w:t>0.362av + 502.6</w:t>
            </w:r>
          </w:p>
        </w:tc>
      </w:tr>
      <w:tr w:rsidR="0027641D" w:rsidRPr="00E843F3" w14:paraId="70D6C952" w14:textId="77777777" w:rsidTr="002B07C3">
        <w:tc>
          <w:tcPr>
            <w:tcW w:w="4968" w:type="dxa"/>
            <w:vAlign w:val="center"/>
          </w:tcPr>
          <w:p w14:paraId="0AD4788A" w14:textId="77777777" w:rsidR="0027641D" w:rsidRPr="00E843F3" w:rsidRDefault="0027641D" w:rsidP="002B07C3">
            <w:pPr>
              <w:rPr>
                <w:rFonts w:cs="Arial"/>
                <w:color w:val="FF0000"/>
                <w:sz w:val="20"/>
                <w:szCs w:val="20"/>
              </w:rPr>
            </w:pPr>
            <w:r w:rsidRPr="00E843F3">
              <w:rPr>
                <w:rFonts w:cs="Arial"/>
                <w:sz w:val="20"/>
                <w:szCs w:val="20"/>
              </w:rPr>
              <w:t>8. Upright freezers with manual defrost.</w:t>
            </w:r>
          </w:p>
        </w:tc>
        <w:tc>
          <w:tcPr>
            <w:tcW w:w="1890" w:type="dxa"/>
            <w:vAlign w:val="center"/>
          </w:tcPr>
          <w:p w14:paraId="1420F378" w14:textId="77777777" w:rsidR="0027641D" w:rsidRPr="00E843F3" w:rsidRDefault="0027641D" w:rsidP="002B07C3">
            <w:pPr>
              <w:rPr>
                <w:rFonts w:cs="Arial"/>
                <w:color w:val="FF0000"/>
                <w:sz w:val="20"/>
                <w:szCs w:val="20"/>
              </w:rPr>
            </w:pPr>
            <w:r w:rsidRPr="00E843F3">
              <w:rPr>
                <w:rFonts w:cs="Arial"/>
                <w:sz w:val="20"/>
                <w:szCs w:val="20"/>
              </w:rPr>
              <w:t>5.57AV + 193.7</w:t>
            </w:r>
          </w:p>
        </w:tc>
        <w:tc>
          <w:tcPr>
            <w:tcW w:w="1818" w:type="dxa"/>
            <w:vAlign w:val="center"/>
          </w:tcPr>
          <w:p w14:paraId="4F28F1F3" w14:textId="77777777" w:rsidR="0027641D" w:rsidRPr="00E843F3" w:rsidRDefault="0027641D" w:rsidP="002B07C3">
            <w:pPr>
              <w:rPr>
                <w:rFonts w:cs="Arial"/>
                <w:color w:val="FF0000"/>
                <w:sz w:val="20"/>
                <w:szCs w:val="20"/>
              </w:rPr>
            </w:pPr>
            <w:r w:rsidRPr="00E843F3">
              <w:rPr>
                <w:rFonts w:cs="Arial"/>
                <w:sz w:val="20"/>
                <w:szCs w:val="20"/>
              </w:rPr>
              <w:t>0.197av + 193.7</w:t>
            </w:r>
          </w:p>
        </w:tc>
      </w:tr>
      <w:tr w:rsidR="0027641D" w:rsidRPr="00E843F3" w14:paraId="5BD04F77" w14:textId="77777777" w:rsidTr="002B07C3">
        <w:tc>
          <w:tcPr>
            <w:tcW w:w="4968" w:type="dxa"/>
            <w:vAlign w:val="center"/>
          </w:tcPr>
          <w:p w14:paraId="7AF64B04" w14:textId="77777777" w:rsidR="0027641D" w:rsidRPr="00E843F3" w:rsidRDefault="0027641D" w:rsidP="002B07C3">
            <w:pPr>
              <w:rPr>
                <w:rFonts w:cs="Arial"/>
                <w:color w:val="FF0000"/>
                <w:sz w:val="20"/>
                <w:szCs w:val="20"/>
              </w:rPr>
            </w:pPr>
            <w:r w:rsidRPr="00E843F3">
              <w:rPr>
                <w:rFonts w:cs="Arial"/>
                <w:sz w:val="20"/>
                <w:szCs w:val="20"/>
              </w:rPr>
              <w:t xml:space="preserve">9. Upright freezers with automatic defrost without an automatic icemaker. </w:t>
            </w:r>
          </w:p>
        </w:tc>
        <w:tc>
          <w:tcPr>
            <w:tcW w:w="1890" w:type="dxa"/>
            <w:vAlign w:val="center"/>
          </w:tcPr>
          <w:p w14:paraId="55A8DEF3" w14:textId="77777777" w:rsidR="0027641D" w:rsidRPr="00E843F3" w:rsidRDefault="0027641D" w:rsidP="002B07C3">
            <w:pPr>
              <w:rPr>
                <w:rFonts w:cs="Arial"/>
                <w:color w:val="FF0000"/>
                <w:sz w:val="20"/>
                <w:szCs w:val="20"/>
              </w:rPr>
            </w:pPr>
            <w:r w:rsidRPr="00E843F3">
              <w:rPr>
                <w:rFonts w:cs="Arial"/>
                <w:sz w:val="20"/>
                <w:szCs w:val="20"/>
              </w:rPr>
              <w:t>8.62AV + 228.3</w:t>
            </w:r>
          </w:p>
        </w:tc>
        <w:tc>
          <w:tcPr>
            <w:tcW w:w="1818" w:type="dxa"/>
            <w:vAlign w:val="center"/>
          </w:tcPr>
          <w:p w14:paraId="4A7DEBEA" w14:textId="77777777" w:rsidR="0027641D" w:rsidRPr="00E843F3" w:rsidRDefault="0027641D" w:rsidP="002B07C3">
            <w:pPr>
              <w:rPr>
                <w:rFonts w:cs="Arial"/>
                <w:color w:val="FF0000"/>
                <w:sz w:val="20"/>
                <w:szCs w:val="20"/>
              </w:rPr>
            </w:pPr>
            <w:r w:rsidRPr="00E843F3">
              <w:rPr>
                <w:rFonts w:cs="Arial"/>
                <w:sz w:val="20"/>
                <w:szCs w:val="20"/>
              </w:rPr>
              <w:t>0.305av + 228.3</w:t>
            </w:r>
          </w:p>
        </w:tc>
      </w:tr>
      <w:tr w:rsidR="0027641D" w:rsidRPr="00E843F3" w14:paraId="53D60088" w14:textId="77777777" w:rsidTr="002B07C3">
        <w:tc>
          <w:tcPr>
            <w:tcW w:w="4968" w:type="dxa"/>
            <w:vAlign w:val="center"/>
          </w:tcPr>
          <w:p w14:paraId="618571CD" w14:textId="77777777" w:rsidR="0027641D" w:rsidRPr="00E843F3" w:rsidRDefault="0027641D" w:rsidP="002B07C3">
            <w:pPr>
              <w:rPr>
                <w:rFonts w:cs="Arial"/>
                <w:color w:val="FF0000"/>
                <w:sz w:val="20"/>
                <w:szCs w:val="20"/>
              </w:rPr>
            </w:pPr>
            <w:r w:rsidRPr="00E843F3">
              <w:rPr>
                <w:rFonts w:cs="Arial"/>
                <w:sz w:val="20"/>
                <w:szCs w:val="20"/>
              </w:rPr>
              <w:t xml:space="preserve">9I. Upright freezers with automatic defrost with an automatic icemaker. </w:t>
            </w:r>
          </w:p>
        </w:tc>
        <w:tc>
          <w:tcPr>
            <w:tcW w:w="1890" w:type="dxa"/>
            <w:vAlign w:val="center"/>
          </w:tcPr>
          <w:p w14:paraId="576BC30D" w14:textId="77777777" w:rsidR="0027641D" w:rsidRPr="00E843F3" w:rsidRDefault="0027641D" w:rsidP="002B07C3">
            <w:pPr>
              <w:rPr>
                <w:rFonts w:cs="Arial"/>
                <w:color w:val="FF0000"/>
                <w:sz w:val="20"/>
                <w:szCs w:val="20"/>
              </w:rPr>
            </w:pPr>
            <w:r w:rsidRPr="00E843F3">
              <w:rPr>
                <w:rFonts w:cs="Arial"/>
                <w:sz w:val="20"/>
                <w:szCs w:val="20"/>
              </w:rPr>
              <w:t>8.62AV + 312.3</w:t>
            </w:r>
          </w:p>
        </w:tc>
        <w:tc>
          <w:tcPr>
            <w:tcW w:w="1818" w:type="dxa"/>
            <w:vAlign w:val="center"/>
          </w:tcPr>
          <w:p w14:paraId="5C26B40B" w14:textId="77777777" w:rsidR="0027641D" w:rsidRPr="00E843F3" w:rsidRDefault="0027641D" w:rsidP="002B07C3">
            <w:pPr>
              <w:rPr>
                <w:rFonts w:cs="Arial"/>
                <w:color w:val="FF0000"/>
                <w:sz w:val="20"/>
                <w:szCs w:val="20"/>
              </w:rPr>
            </w:pPr>
            <w:r w:rsidRPr="00E843F3">
              <w:rPr>
                <w:rFonts w:cs="Arial"/>
                <w:sz w:val="20"/>
                <w:szCs w:val="20"/>
              </w:rPr>
              <w:t>0.305av + 312.3</w:t>
            </w:r>
          </w:p>
        </w:tc>
      </w:tr>
      <w:tr w:rsidR="0027641D" w:rsidRPr="00E843F3" w14:paraId="0100A0BD" w14:textId="77777777" w:rsidTr="002B07C3">
        <w:tc>
          <w:tcPr>
            <w:tcW w:w="4968" w:type="dxa"/>
            <w:vAlign w:val="center"/>
          </w:tcPr>
          <w:p w14:paraId="53DF48E2" w14:textId="77777777" w:rsidR="0027641D" w:rsidRPr="00E843F3" w:rsidRDefault="0027641D" w:rsidP="002B07C3">
            <w:pPr>
              <w:rPr>
                <w:rFonts w:cs="Arial"/>
                <w:color w:val="FF0000"/>
                <w:sz w:val="20"/>
                <w:szCs w:val="20"/>
              </w:rPr>
            </w:pPr>
            <w:r w:rsidRPr="00E843F3">
              <w:rPr>
                <w:rFonts w:cs="Arial"/>
                <w:sz w:val="20"/>
                <w:szCs w:val="20"/>
              </w:rPr>
              <w:t>9-BI. Built-In Upright freezers with automatic defrost without an automatic icemaker.</w:t>
            </w:r>
          </w:p>
        </w:tc>
        <w:tc>
          <w:tcPr>
            <w:tcW w:w="1890" w:type="dxa"/>
            <w:vAlign w:val="center"/>
          </w:tcPr>
          <w:p w14:paraId="37FBDA06" w14:textId="77777777" w:rsidR="0027641D" w:rsidRPr="00E843F3" w:rsidRDefault="0027641D" w:rsidP="002B07C3">
            <w:pPr>
              <w:rPr>
                <w:rFonts w:cs="Arial"/>
                <w:color w:val="FF0000"/>
                <w:sz w:val="20"/>
                <w:szCs w:val="20"/>
              </w:rPr>
            </w:pPr>
            <w:r w:rsidRPr="00E843F3">
              <w:rPr>
                <w:rFonts w:cs="Arial"/>
                <w:sz w:val="20"/>
                <w:szCs w:val="20"/>
              </w:rPr>
              <w:t>9.86AV + 260.9</w:t>
            </w:r>
          </w:p>
        </w:tc>
        <w:tc>
          <w:tcPr>
            <w:tcW w:w="1818" w:type="dxa"/>
            <w:vAlign w:val="center"/>
          </w:tcPr>
          <w:p w14:paraId="53E7DC70" w14:textId="77777777" w:rsidR="0027641D" w:rsidRPr="00E843F3" w:rsidRDefault="0027641D" w:rsidP="002B07C3">
            <w:pPr>
              <w:rPr>
                <w:rFonts w:cs="Arial"/>
                <w:color w:val="FF0000"/>
                <w:sz w:val="20"/>
                <w:szCs w:val="20"/>
              </w:rPr>
            </w:pPr>
            <w:r w:rsidRPr="00E843F3">
              <w:rPr>
                <w:rFonts w:cs="Arial"/>
                <w:sz w:val="20"/>
                <w:szCs w:val="20"/>
              </w:rPr>
              <w:t>0.348av + 260.9</w:t>
            </w:r>
          </w:p>
        </w:tc>
      </w:tr>
      <w:tr w:rsidR="0027641D" w:rsidRPr="00E843F3" w14:paraId="33E6A6BA" w14:textId="77777777" w:rsidTr="002B07C3">
        <w:tc>
          <w:tcPr>
            <w:tcW w:w="4968" w:type="dxa"/>
            <w:vAlign w:val="center"/>
          </w:tcPr>
          <w:p w14:paraId="1023234B" w14:textId="77777777" w:rsidR="0027641D" w:rsidRPr="00E843F3" w:rsidRDefault="0027641D" w:rsidP="002B07C3">
            <w:pPr>
              <w:rPr>
                <w:rFonts w:cs="Arial"/>
                <w:color w:val="FF0000"/>
                <w:sz w:val="20"/>
                <w:szCs w:val="20"/>
              </w:rPr>
            </w:pPr>
            <w:r w:rsidRPr="00E843F3">
              <w:rPr>
                <w:rFonts w:cs="Arial"/>
                <w:sz w:val="20"/>
                <w:szCs w:val="20"/>
              </w:rPr>
              <w:t>9I-BI. Built-in upright freezers with automatic defrost with an automatic icemaker.</w:t>
            </w:r>
          </w:p>
        </w:tc>
        <w:tc>
          <w:tcPr>
            <w:tcW w:w="1890" w:type="dxa"/>
            <w:vAlign w:val="center"/>
          </w:tcPr>
          <w:p w14:paraId="2F0DA34E" w14:textId="77777777" w:rsidR="0027641D" w:rsidRPr="00E843F3" w:rsidRDefault="0027641D" w:rsidP="002B07C3">
            <w:pPr>
              <w:rPr>
                <w:rFonts w:cs="Arial"/>
                <w:color w:val="FF0000"/>
                <w:sz w:val="20"/>
                <w:szCs w:val="20"/>
              </w:rPr>
            </w:pPr>
            <w:r w:rsidRPr="00E843F3">
              <w:rPr>
                <w:rFonts w:cs="Arial"/>
                <w:sz w:val="20"/>
                <w:szCs w:val="20"/>
              </w:rPr>
              <w:t>9.86AV + 344.9</w:t>
            </w:r>
          </w:p>
        </w:tc>
        <w:tc>
          <w:tcPr>
            <w:tcW w:w="1818" w:type="dxa"/>
            <w:vAlign w:val="center"/>
          </w:tcPr>
          <w:p w14:paraId="393EA903" w14:textId="77777777" w:rsidR="0027641D" w:rsidRPr="00E843F3" w:rsidRDefault="0027641D" w:rsidP="002B07C3">
            <w:pPr>
              <w:rPr>
                <w:rFonts w:cs="Arial"/>
                <w:color w:val="FF0000"/>
                <w:sz w:val="20"/>
                <w:szCs w:val="20"/>
              </w:rPr>
            </w:pPr>
            <w:r w:rsidRPr="00E843F3">
              <w:rPr>
                <w:rFonts w:cs="Arial"/>
                <w:sz w:val="20"/>
                <w:szCs w:val="20"/>
              </w:rPr>
              <w:t>0.348av + 344.9</w:t>
            </w:r>
          </w:p>
        </w:tc>
      </w:tr>
      <w:tr w:rsidR="0027641D" w:rsidRPr="00E843F3" w14:paraId="356E663D" w14:textId="77777777" w:rsidTr="002B07C3">
        <w:tc>
          <w:tcPr>
            <w:tcW w:w="4968" w:type="dxa"/>
            <w:vAlign w:val="center"/>
          </w:tcPr>
          <w:p w14:paraId="32970C6E" w14:textId="77777777" w:rsidR="0027641D" w:rsidRPr="00E843F3" w:rsidRDefault="0027641D" w:rsidP="002B07C3">
            <w:pPr>
              <w:rPr>
                <w:rFonts w:cs="Arial"/>
                <w:color w:val="FF0000"/>
                <w:sz w:val="20"/>
                <w:szCs w:val="20"/>
              </w:rPr>
            </w:pPr>
            <w:r w:rsidRPr="00E843F3">
              <w:rPr>
                <w:rFonts w:cs="Arial"/>
                <w:sz w:val="20"/>
                <w:szCs w:val="20"/>
              </w:rPr>
              <w:t>10. Chest freezers and all other freezers except compact freezers.</w:t>
            </w:r>
          </w:p>
        </w:tc>
        <w:tc>
          <w:tcPr>
            <w:tcW w:w="1890" w:type="dxa"/>
            <w:vAlign w:val="center"/>
          </w:tcPr>
          <w:p w14:paraId="67C4B026" w14:textId="77777777" w:rsidR="0027641D" w:rsidRPr="00E843F3" w:rsidRDefault="0027641D" w:rsidP="002B07C3">
            <w:pPr>
              <w:rPr>
                <w:rFonts w:cs="Arial"/>
                <w:color w:val="FF0000"/>
                <w:sz w:val="20"/>
                <w:szCs w:val="20"/>
              </w:rPr>
            </w:pPr>
            <w:r w:rsidRPr="00E843F3">
              <w:rPr>
                <w:rFonts w:cs="Arial"/>
                <w:sz w:val="20"/>
                <w:szCs w:val="20"/>
              </w:rPr>
              <w:t>7.29AV + 107.8</w:t>
            </w:r>
          </w:p>
        </w:tc>
        <w:tc>
          <w:tcPr>
            <w:tcW w:w="1818" w:type="dxa"/>
            <w:vAlign w:val="center"/>
          </w:tcPr>
          <w:p w14:paraId="7FA699FC" w14:textId="77777777" w:rsidR="0027641D" w:rsidRPr="00E843F3" w:rsidRDefault="0027641D" w:rsidP="002B07C3">
            <w:pPr>
              <w:rPr>
                <w:rFonts w:cs="Arial"/>
                <w:color w:val="FF0000"/>
                <w:sz w:val="20"/>
                <w:szCs w:val="20"/>
              </w:rPr>
            </w:pPr>
            <w:r w:rsidRPr="00E843F3">
              <w:rPr>
                <w:rFonts w:cs="Arial"/>
                <w:sz w:val="20"/>
                <w:szCs w:val="20"/>
              </w:rPr>
              <w:t>0.257av + 107.8</w:t>
            </w:r>
          </w:p>
        </w:tc>
      </w:tr>
      <w:tr w:rsidR="0027641D" w:rsidRPr="00E843F3" w14:paraId="4983C212" w14:textId="77777777" w:rsidTr="002B07C3">
        <w:tc>
          <w:tcPr>
            <w:tcW w:w="4968" w:type="dxa"/>
            <w:vAlign w:val="center"/>
          </w:tcPr>
          <w:p w14:paraId="6754F837" w14:textId="77777777" w:rsidR="0027641D" w:rsidRPr="00E843F3" w:rsidRDefault="0027641D" w:rsidP="002B07C3">
            <w:pPr>
              <w:rPr>
                <w:rFonts w:cs="Arial"/>
                <w:color w:val="FF0000"/>
                <w:sz w:val="20"/>
                <w:szCs w:val="20"/>
              </w:rPr>
            </w:pPr>
            <w:r w:rsidRPr="00E843F3">
              <w:rPr>
                <w:rFonts w:cs="Arial"/>
                <w:sz w:val="20"/>
                <w:szCs w:val="20"/>
              </w:rPr>
              <w:t>10A. Chest freezers with automatic defrost.</w:t>
            </w:r>
          </w:p>
        </w:tc>
        <w:tc>
          <w:tcPr>
            <w:tcW w:w="1890" w:type="dxa"/>
            <w:vAlign w:val="center"/>
          </w:tcPr>
          <w:p w14:paraId="41C34FD0" w14:textId="77777777" w:rsidR="0027641D" w:rsidRPr="00E843F3" w:rsidRDefault="0027641D" w:rsidP="002B07C3">
            <w:pPr>
              <w:rPr>
                <w:rFonts w:cs="Arial"/>
                <w:color w:val="FF0000"/>
                <w:sz w:val="20"/>
                <w:szCs w:val="20"/>
              </w:rPr>
            </w:pPr>
            <w:r w:rsidRPr="00E843F3">
              <w:rPr>
                <w:rFonts w:cs="Arial"/>
                <w:sz w:val="20"/>
                <w:szCs w:val="20"/>
              </w:rPr>
              <w:t>10.24AV + 148.1</w:t>
            </w:r>
          </w:p>
        </w:tc>
        <w:tc>
          <w:tcPr>
            <w:tcW w:w="1818" w:type="dxa"/>
            <w:vAlign w:val="center"/>
          </w:tcPr>
          <w:p w14:paraId="7CD9C5BC" w14:textId="77777777" w:rsidR="0027641D" w:rsidRPr="00E843F3" w:rsidRDefault="0027641D" w:rsidP="002B07C3">
            <w:pPr>
              <w:rPr>
                <w:rFonts w:cs="Arial"/>
                <w:color w:val="FF0000"/>
                <w:sz w:val="20"/>
                <w:szCs w:val="20"/>
              </w:rPr>
            </w:pPr>
            <w:r w:rsidRPr="00E843F3">
              <w:rPr>
                <w:rFonts w:cs="Arial"/>
                <w:sz w:val="20"/>
                <w:szCs w:val="20"/>
              </w:rPr>
              <w:t>0.362av + 148.1</w:t>
            </w:r>
          </w:p>
        </w:tc>
      </w:tr>
      <w:tr w:rsidR="0027641D" w:rsidRPr="00E843F3" w14:paraId="2A73D5C8" w14:textId="77777777" w:rsidTr="002B07C3">
        <w:tc>
          <w:tcPr>
            <w:tcW w:w="4968" w:type="dxa"/>
            <w:vAlign w:val="center"/>
          </w:tcPr>
          <w:p w14:paraId="5EB90148" w14:textId="77777777" w:rsidR="0027641D" w:rsidRPr="00E843F3" w:rsidRDefault="0027641D" w:rsidP="002B07C3">
            <w:pPr>
              <w:rPr>
                <w:rFonts w:cs="Arial"/>
                <w:color w:val="FF0000"/>
                <w:sz w:val="20"/>
                <w:szCs w:val="20"/>
              </w:rPr>
            </w:pPr>
            <w:r w:rsidRPr="00E843F3">
              <w:rPr>
                <w:rFonts w:cs="Arial"/>
                <w:sz w:val="20"/>
                <w:szCs w:val="20"/>
              </w:rPr>
              <w:t>11. Compact refrigerator-freezers and refrigerators other than all-refrigerators with manual defrost.</w:t>
            </w:r>
          </w:p>
        </w:tc>
        <w:tc>
          <w:tcPr>
            <w:tcW w:w="1890" w:type="dxa"/>
            <w:vAlign w:val="center"/>
          </w:tcPr>
          <w:p w14:paraId="7A7311B3" w14:textId="77777777" w:rsidR="0027641D" w:rsidRPr="00E843F3" w:rsidRDefault="0027641D" w:rsidP="002B07C3">
            <w:pPr>
              <w:rPr>
                <w:rFonts w:cs="Arial"/>
                <w:color w:val="FF0000"/>
                <w:sz w:val="20"/>
                <w:szCs w:val="20"/>
              </w:rPr>
            </w:pPr>
            <w:r w:rsidRPr="00E843F3">
              <w:rPr>
                <w:rFonts w:cs="Arial"/>
                <w:sz w:val="20"/>
                <w:szCs w:val="20"/>
              </w:rPr>
              <w:t>9.03AV + 252.3</w:t>
            </w:r>
          </w:p>
        </w:tc>
        <w:tc>
          <w:tcPr>
            <w:tcW w:w="1818" w:type="dxa"/>
            <w:vAlign w:val="center"/>
          </w:tcPr>
          <w:p w14:paraId="2B7B0B78" w14:textId="77777777" w:rsidR="0027641D" w:rsidRPr="00E843F3" w:rsidRDefault="0027641D" w:rsidP="002B07C3">
            <w:pPr>
              <w:rPr>
                <w:rFonts w:cs="Arial"/>
                <w:color w:val="FF0000"/>
                <w:sz w:val="20"/>
                <w:szCs w:val="20"/>
              </w:rPr>
            </w:pPr>
            <w:r w:rsidRPr="00E843F3">
              <w:rPr>
                <w:rFonts w:cs="Arial"/>
                <w:sz w:val="20"/>
                <w:szCs w:val="20"/>
              </w:rPr>
              <w:t>0.319av + 252.3</w:t>
            </w:r>
          </w:p>
        </w:tc>
      </w:tr>
      <w:tr w:rsidR="0027641D" w:rsidRPr="00E843F3" w14:paraId="080C8AF7" w14:textId="77777777" w:rsidTr="002B07C3">
        <w:tc>
          <w:tcPr>
            <w:tcW w:w="4968" w:type="dxa"/>
            <w:vAlign w:val="center"/>
          </w:tcPr>
          <w:p w14:paraId="38DD35AB" w14:textId="77777777" w:rsidR="0027641D" w:rsidRPr="00E843F3" w:rsidRDefault="0027641D" w:rsidP="002B07C3">
            <w:pPr>
              <w:rPr>
                <w:rFonts w:cs="Arial"/>
                <w:color w:val="FF0000"/>
                <w:sz w:val="20"/>
                <w:szCs w:val="20"/>
              </w:rPr>
            </w:pPr>
            <w:r w:rsidRPr="00E843F3">
              <w:rPr>
                <w:rFonts w:cs="Arial"/>
                <w:sz w:val="20"/>
                <w:szCs w:val="20"/>
              </w:rPr>
              <w:t>11A.Compact all-refrigerators—manual defrost.</w:t>
            </w:r>
          </w:p>
        </w:tc>
        <w:tc>
          <w:tcPr>
            <w:tcW w:w="1890" w:type="dxa"/>
            <w:vAlign w:val="center"/>
          </w:tcPr>
          <w:p w14:paraId="1960BD10" w14:textId="77777777" w:rsidR="0027641D" w:rsidRPr="00E843F3" w:rsidRDefault="0027641D" w:rsidP="002B07C3">
            <w:pPr>
              <w:rPr>
                <w:rFonts w:cs="Arial"/>
                <w:color w:val="FF0000"/>
                <w:sz w:val="20"/>
                <w:szCs w:val="20"/>
              </w:rPr>
            </w:pPr>
            <w:r w:rsidRPr="00E843F3">
              <w:rPr>
                <w:rFonts w:cs="Arial"/>
                <w:sz w:val="20"/>
                <w:szCs w:val="20"/>
              </w:rPr>
              <w:t>7.84AV + 219.1</w:t>
            </w:r>
          </w:p>
        </w:tc>
        <w:tc>
          <w:tcPr>
            <w:tcW w:w="1818" w:type="dxa"/>
            <w:vAlign w:val="center"/>
          </w:tcPr>
          <w:p w14:paraId="2F41BD6B" w14:textId="77777777" w:rsidR="0027641D" w:rsidRPr="00E843F3" w:rsidRDefault="0027641D" w:rsidP="002B07C3">
            <w:pPr>
              <w:rPr>
                <w:rFonts w:cs="Arial"/>
                <w:color w:val="FF0000"/>
                <w:sz w:val="20"/>
                <w:szCs w:val="20"/>
              </w:rPr>
            </w:pPr>
            <w:r w:rsidRPr="00E843F3">
              <w:rPr>
                <w:rFonts w:cs="Arial"/>
                <w:sz w:val="20"/>
                <w:szCs w:val="20"/>
              </w:rPr>
              <w:t>0.277av + 219.1</w:t>
            </w:r>
          </w:p>
        </w:tc>
      </w:tr>
      <w:tr w:rsidR="0027641D" w:rsidRPr="00E843F3" w14:paraId="5E402E98" w14:textId="77777777" w:rsidTr="002B07C3">
        <w:tc>
          <w:tcPr>
            <w:tcW w:w="4968" w:type="dxa"/>
            <w:vAlign w:val="center"/>
          </w:tcPr>
          <w:p w14:paraId="643BD815" w14:textId="77777777" w:rsidR="0027641D" w:rsidRPr="00E843F3" w:rsidRDefault="0027641D" w:rsidP="002B07C3">
            <w:pPr>
              <w:rPr>
                <w:rFonts w:cs="Arial"/>
                <w:color w:val="FF0000"/>
                <w:sz w:val="20"/>
                <w:szCs w:val="20"/>
              </w:rPr>
            </w:pPr>
            <w:r w:rsidRPr="00E843F3">
              <w:rPr>
                <w:rFonts w:cs="Arial"/>
                <w:sz w:val="20"/>
                <w:szCs w:val="20"/>
              </w:rPr>
              <w:t>12. Compact refrigerator-freezers—partial automatic defrost</w:t>
            </w:r>
          </w:p>
        </w:tc>
        <w:tc>
          <w:tcPr>
            <w:tcW w:w="1890" w:type="dxa"/>
            <w:vAlign w:val="center"/>
          </w:tcPr>
          <w:p w14:paraId="66DD79DD" w14:textId="77777777" w:rsidR="0027641D" w:rsidRPr="00E843F3" w:rsidRDefault="0027641D" w:rsidP="002B07C3">
            <w:pPr>
              <w:rPr>
                <w:rFonts w:cs="Arial"/>
                <w:color w:val="FF0000"/>
                <w:sz w:val="20"/>
                <w:szCs w:val="20"/>
              </w:rPr>
            </w:pPr>
            <w:r w:rsidRPr="00E843F3">
              <w:rPr>
                <w:rFonts w:cs="Arial"/>
                <w:sz w:val="20"/>
                <w:szCs w:val="20"/>
              </w:rPr>
              <w:t>5.91AV + 335.8</w:t>
            </w:r>
          </w:p>
        </w:tc>
        <w:tc>
          <w:tcPr>
            <w:tcW w:w="1818" w:type="dxa"/>
            <w:vAlign w:val="center"/>
          </w:tcPr>
          <w:p w14:paraId="59990420" w14:textId="77777777" w:rsidR="0027641D" w:rsidRPr="00E843F3" w:rsidRDefault="0027641D" w:rsidP="002B07C3">
            <w:pPr>
              <w:rPr>
                <w:rFonts w:cs="Arial"/>
                <w:color w:val="FF0000"/>
                <w:sz w:val="20"/>
                <w:szCs w:val="20"/>
              </w:rPr>
            </w:pPr>
            <w:r w:rsidRPr="00E843F3">
              <w:rPr>
                <w:rFonts w:cs="Arial"/>
                <w:sz w:val="20"/>
                <w:szCs w:val="20"/>
              </w:rPr>
              <w:t>0.209av + 335.8</w:t>
            </w:r>
          </w:p>
        </w:tc>
      </w:tr>
      <w:tr w:rsidR="0027641D" w:rsidRPr="00E843F3" w14:paraId="3C75380F" w14:textId="77777777" w:rsidTr="002B07C3">
        <w:tc>
          <w:tcPr>
            <w:tcW w:w="4968" w:type="dxa"/>
            <w:vAlign w:val="center"/>
          </w:tcPr>
          <w:p w14:paraId="5F48576E" w14:textId="77777777" w:rsidR="0027641D" w:rsidRPr="00E843F3" w:rsidRDefault="0027641D" w:rsidP="002B07C3">
            <w:pPr>
              <w:rPr>
                <w:rFonts w:cs="Arial"/>
                <w:color w:val="FF0000"/>
                <w:sz w:val="20"/>
                <w:szCs w:val="20"/>
              </w:rPr>
            </w:pPr>
            <w:r w:rsidRPr="00E843F3">
              <w:rPr>
                <w:rFonts w:cs="Arial"/>
                <w:sz w:val="20"/>
                <w:szCs w:val="20"/>
              </w:rPr>
              <w:lastRenderedPageBreak/>
              <w:t>13. Compact refrigerator-freezers—automatic defrost with top-mounted freezer.</w:t>
            </w:r>
          </w:p>
        </w:tc>
        <w:tc>
          <w:tcPr>
            <w:tcW w:w="1890" w:type="dxa"/>
            <w:vAlign w:val="center"/>
          </w:tcPr>
          <w:p w14:paraId="754F0B79" w14:textId="77777777" w:rsidR="0027641D" w:rsidRPr="00E843F3" w:rsidRDefault="0027641D" w:rsidP="002B07C3">
            <w:pPr>
              <w:rPr>
                <w:rFonts w:cs="Arial"/>
                <w:color w:val="FF0000"/>
                <w:sz w:val="20"/>
                <w:szCs w:val="20"/>
              </w:rPr>
            </w:pPr>
            <w:r w:rsidRPr="00E843F3">
              <w:rPr>
                <w:rFonts w:cs="Arial"/>
                <w:sz w:val="20"/>
                <w:szCs w:val="20"/>
              </w:rPr>
              <w:t>11.80AV + 339.2</w:t>
            </w:r>
          </w:p>
        </w:tc>
        <w:tc>
          <w:tcPr>
            <w:tcW w:w="1818" w:type="dxa"/>
            <w:vAlign w:val="center"/>
          </w:tcPr>
          <w:p w14:paraId="74780C1A" w14:textId="77777777" w:rsidR="0027641D" w:rsidRPr="00E843F3" w:rsidRDefault="0027641D" w:rsidP="002B07C3">
            <w:pPr>
              <w:rPr>
                <w:rFonts w:cs="Arial"/>
                <w:color w:val="FF0000"/>
                <w:sz w:val="20"/>
                <w:szCs w:val="20"/>
              </w:rPr>
            </w:pPr>
            <w:r w:rsidRPr="00E843F3">
              <w:rPr>
                <w:rFonts w:cs="Arial"/>
                <w:sz w:val="20"/>
                <w:szCs w:val="20"/>
              </w:rPr>
              <w:t>0.417av + 339.2</w:t>
            </w:r>
          </w:p>
        </w:tc>
      </w:tr>
      <w:tr w:rsidR="0027641D" w:rsidRPr="00E843F3" w14:paraId="741F1202" w14:textId="77777777" w:rsidTr="002B07C3">
        <w:tc>
          <w:tcPr>
            <w:tcW w:w="4968" w:type="dxa"/>
            <w:vAlign w:val="center"/>
          </w:tcPr>
          <w:p w14:paraId="77F45F9A" w14:textId="77777777" w:rsidR="0027641D" w:rsidRPr="00E843F3" w:rsidRDefault="0027641D" w:rsidP="002B07C3">
            <w:pPr>
              <w:rPr>
                <w:rFonts w:cs="Arial"/>
                <w:color w:val="FF0000"/>
                <w:sz w:val="20"/>
                <w:szCs w:val="20"/>
              </w:rPr>
            </w:pPr>
            <w:r w:rsidRPr="00E843F3">
              <w:rPr>
                <w:rFonts w:cs="Arial"/>
                <w:sz w:val="20"/>
                <w:szCs w:val="20"/>
              </w:rPr>
              <w:t>13I. Compact refrigerator-freezers—automatic defrost with top-mounted freezer with an automatic icemaker.</w:t>
            </w:r>
          </w:p>
        </w:tc>
        <w:tc>
          <w:tcPr>
            <w:tcW w:w="1890" w:type="dxa"/>
            <w:vAlign w:val="center"/>
          </w:tcPr>
          <w:p w14:paraId="75049413" w14:textId="77777777" w:rsidR="0027641D" w:rsidRPr="00E843F3" w:rsidRDefault="0027641D" w:rsidP="002B07C3">
            <w:pPr>
              <w:rPr>
                <w:rFonts w:cs="Arial"/>
                <w:color w:val="FF0000"/>
                <w:sz w:val="20"/>
                <w:szCs w:val="20"/>
              </w:rPr>
            </w:pPr>
            <w:r w:rsidRPr="00E843F3">
              <w:rPr>
                <w:rFonts w:cs="Arial"/>
                <w:sz w:val="20"/>
                <w:szCs w:val="20"/>
              </w:rPr>
              <w:t>11.80AV + 423.2</w:t>
            </w:r>
          </w:p>
        </w:tc>
        <w:tc>
          <w:tcPr>
            <w:tcW w:w="1818" w:type="dxa"/>
            <w:vAlign w:val="center"/>
          </w:tcPr>
          <w:p w14:paraId="4BB183EE" w14:textId="77777777" w:rsidR="0027641D" w:rsidRPr="00E843F3" w:rsidRDefault="0027641D" w:rsidP="002B07C3">
            <w:pPr>
              <w:rPr>
                <w:rFonts w:cs="Arial"/>
                <w:color w:val="FF0000"/>
                <w:sz w:val="20"/>
                <w:szCs w:val="20"/>
              </w:rPr>
            </w:pPr>
            <w:r w:rsidRPr="00E843F3">
              <w:rPr>
                <w:rFonts w:cs="Arial"/>
                <w:sz w:val="20"/>
                <w:szCs w:val="20"/>
              </w:rPr>
              <w:t>0.417av + 423.2</w:t>
            </w:r>
          </w:p>
        </w:tc>
      </w:tr>
      <w:tr w:rsidR="0027641D" w:rsidRPr="00E843F3" w14:paraId="607A15BC" w14:textId="77777777" w:rsidTr="002B07C3">
        <w:tc>
          <w:tcPr>
            <w:tcW w:w="4968" w:type="dxa"/>
            <w:vAlign w:val="center"/>
          </w:tcPr>
          <w:p w14:paraId="6702BAAE" w14:textId="77777777" w:rsidR="0027641D" w:rsidRPr="00E843F3" w:rsidRDefault="0027641D" w:rsidP="002B07C3">
            <w:pPr>
              <w:rPr>
                <w:rFonts w:cs="Arial"/>
                <w:color w:val="FF0000"/>
                <w:sz w:val="20"/>
                <w:szCs w:val="20"/>
              </w:rPr>
            </w:pPr>
            <w:r w:rsidRPr="00E843F3">
              <w:rPr>
                <w:rFonts w:cs="Arial"/>
                <w:sz w:val="20"/>
                <w:szCs w:val="20"/>
              </w:rPr>
              <w:t>13A. Compact all-refrigerators—automatic defrost.</w:t>
            </w:r>
          </w:p>
        </w:tc>
        <w:tc>
          <w:tcPr>
            <w:tcW w:w="1890" w:type="dxa"/>
            <w:vAlign w:val="center"/>
          </w:tcPr>
          <w:p w14:paraId="6EC08B09" w14:textId="77777777" w:rsidR="0027641D" w:rsidRPr="00E843F3" w:rsidRDefault="0027641D" w:rsidP="002B07C3">
            <w:pPr>
              <w:rPr>
                <w:rFonts w:cs="Arial"/>
                <w:color w:val="FF0000"/>
                <w:sz w:val="20"/>
                <w:szCs w:val="20"/>
              </w:rPr>
            </w:pPr>
            <w:r w:rsidRPr="00E843F3">
              <w:rPr>
                <w:rFonts w:cs="Arial"/>
                <w:sz w:val="20"/>
                <w:szCs w:val="20"/>
              </w:rPr>
              <w:t>9.17AV + 259.3</w:t>
            </w:r>
          </w:p>
        </w:tc>
        <w:tc>
          <w:tcPr>
            <w:tcW w:w="1818" w:type="dxa"/>
            <w:vAlign w:val="center"/>
          </w:tcPr>
          <w:p w14:paraId="6BA2D2B3" w14:textId="77777777" w:rsidR="0027641D" w:rsidRPr="00E843F3" w:rsidRDefault="0027641D" w:rsidP="002B07C3">
            <w:pPr>
              <w:rPr>
                <w:rFonts w:cs="Arial"/>
                <w:color w:val="FF0000"/>
                <w:sz w:val="20"/>
                <w:szCs w:val="20"/>
              </w:rPr>
            </w:pPr>
            <w:r w:rsidRPr="00E843F3">
              <w:rPr>
                <w:rFonts w:cs="Arial"/>
                <w:sz w:val="20"/>
                <w:szCs w:val="20"/>
              </w:rPr>
              <w:t>0.324av + 259.3</w:t>
            </w:r>
          </w:p>
        </w:tc>
      </w:tr>
      <w:tr w:rsidR="0027641D" w:rsidRPr="00E843F3" w14:paraId="3F21182B" w14:textId="77777777" w:rsidTr="002B07C3">
        <w:tc>
          <w:tcPr>
            <w:tcW w:w="4968" w:type="dxa"/>
            <w:vAlign w:val="center"/>
          </w:tcPr>
          <w:p w14:paraId="46A0BF1D" w14:textId="77777777" w:rsidR="0027641D" w:rsidRPr="00E843F3" w:rsidRDefault="0027641D" w:rsidP="002B07C3">
            <w:pPr>
              <w:rPr>
                <w:rFonts w:cs="Arial"/>
                <w:color w:val="FF0000"/>
                <w:sz w:val="20"/>
                <w:szCs w:val="20"/>
              </w:rPr>
            </w:pPr>
            <w:r w:rsidRPr="00E843F3">
              <w:rPr>
                <w:rFonts w:cs="Arial"/>
                <w:sz w:val="20"/>
                <w:szCs w:val="20"/>
              </w:rPr>
              <w:t>14. Compact refrigerator-freezers—automatic defrost with side-mounted freezer.</w:t>
            </w:r>
          </w:p>
        </w:tc>
        <w:tc>
          <w:tcPr>
            <w:tcW w:w="1890" w:type="dxa"/>
            <w:vAlign w:val="center"/>
          </w:tcPr>
          <w:p w14:paraId="1FD09201" w14:textId="77777777" w:rsidR="0027641D" w:rsidRPr="00E843F3" w:rsidRDefault="0027641D" w:rsidP="002B07C3">
            <w:pPr>
              <w:rPr>
                <w:rFonts w:cs="Arial"/>
                <w:color w:val="FF0000"/>
                <w:sz w:val="20"/>
                <w:szCs w:val="20"/>
              </w:rPr>
            </w:pPr>
            <w:r w:rsidRPr="00E843F3">
              <w:rPr>
                <w:rFonts w:cs="Arial"/>
                <w:sz w:val="20"/>
                <w:szCs w:val="20"/>
              </w:rPr>
              <w:t>6.82AV + 456.9</w:t>
            </w:r>
          </w:p>
        </w:tc>
        <w:tc>
          <w:tcPr>
            <w:tcW w:w="1818" w:type="dxa"/>
            <w:vAlign w:val="center"/>
          </w:tcPr>
          <w:p w14:paraId="1F7DFB5E" w14:textId="77777777" w:rsidR="0027641D" w:rsidRPr="00E843F3" w:rsidRDefault="0027641D" w:rsidP="002B07C3">
            <w:pPr>
              <w:rPr>
                <w:rFonts w:cs="Arial"/>
                <w:color w:val="FF0000"/>
                <w:sz w:val="20"/>
                <w:szCs w:val="20"/>
              </w:rPr>
            </w:pPr>
            <w:r w:rsidRPr="00E843F3">
              <w:rPr>
                <w:rFonts w:cs="Arial"/>
                <w:sz w:val="20"/>
                <w:szCs w:val="20"/>
              </w:rPr>
              <w:t>0.241av + 456.9</w:t>
            </w:r>
          </w:p>
        </w:tc>
      </w:tr>
      <w:tr w:rsidR="0027641D" w:rsidRPr="00E843F3" w14:paraId="38CF9769" w14:textId="77777777" w:rsidTr="002B07C3">
        <w:tc>
          <w:tcPr>
            <w:tcW w:w="4968" w:type="dxa"/>
            <w:vAlign w:val="center"/>
          </w:tcPr>
          <w:p w14:paraId="73A90D59" w14:textId="77777777" w:rsidR="0027641D" w:rsidRPr="00E843F3" w:rsidRDefault="0027641D" w:rsidP="002B07C3">
            <w:pPr>
              <w:rPr>
                <w:rFonts w:cs="Arial"/>
                <w:color w:val="FF0000"/>
                <w:sz w:val="20"/>
                <w:szCs w:val="20"/>
              </w:rPr>
            </w:pPr>
            <w:r w:rsidRPr="00E843F3">
              <w:rPr>
                <w:rFonts w:cs="Arial"/>
                <w:sz w:val="20"/>
                <w:szCs w:val="20"/>
              </w:rPr>
              <w:t>14I. Compact refrigerator-freezers—automatic defrost with side-mounted freezer with an automatic icemaker.</w:t>
            </w:r>
          </w:p>
        </w:tc>
        <w:tc>
          <w:tcPr>
            <w:tcW w:w="1890" w:type="dxa"/>
            <w:vAlign w:val="center"/>
          </w:tcPr>
          <w:p w14:paraId="37720678" w14:textId="77777777" w:rsidR="0027641D" w:rsidRPr="00E843F3" w:rsidRDefault="0027641D" w:rsidP="002B07C3">
            <w:pPr>
              <w:rPr>
                <w:rFonts w:cs="Arial"/>
                <w:color w:val="FF0000"/>
                <w:sz w:val="20"/>
                <w:szCs w:val="20"/>
              </w:rPr>
            </w:pPr>
            <w:r w:rsidRPr="00E843F3">
              <w:rPr>
                <w:rFonts w:cs="Arial"/>
                <w:sz w:val="20"/>
                <w:szCs w:val="20"/>
              </w:rPr>
              <w:t>6.82AV + 540.9</w:t>
            </w:r>
          </w:p>
        </w:tc>
        <w:tc>
          <w:tcPr>
            <w:tcW w:w="1818" w:type="dxa"/>
            <w:vAlign w:val="center"/>
          </w:tcPr>
          <w:p w14:paraId="2C6EFC3E" w14:textId="77777777" w:rsidR="0027641D" w:rsidRPr="00E843F3" w:rsidRDefault="0027641D" w:rsidP="002B07C3">
            <w:pPr>
              <w:rPr>
                <w:rFonts w:cs="Arial"/>
                <w:color w:val="FF0000"/>
                <w:sz w:val="20"/>
                <w:szCs w:val="20"/>
              </w:rPr>
            </w:pPr>
            <w:r w:rsidRPr="00E843F3">
              <w:rPr>
                <w:rFonts w:cs="Arial"/>
                <w:sz w:val="20"/>
                <w:szCs w:val="20"/>
              </w:rPr>
              <w:t>0.241av + 540.9</w:t>
            </w:r>
          </w:p>
        </w:tc>
      </w:tr>
      <w:tr w:rsidR="0027641D" w:rsidRPr="00E843F3" w14:paraId="64C08FBF" w14:textId="77777777" w:rsidTr="002B07C3">
        <w:tc>
          <w:tcPr>
            <w:tcW w:w="4968" w:type="dxa"/>
            <w:vAlign w:val="center"/>
          </w:tcPr>
          <w:p w14:paraId="0EF07C87" w14:textId="77777777" w:rsidR="0027641D" w:rsidRPr="00E843F3" w:rsidRDefault="0027641D" w:rsidP="002B07C3">
            <w:pPr>
              <w:rPr>
                <w:rFonts w:cs="Arial"/>
                <w:color w:val="FF0000"/>
                <w:sz w:val="20"/>
                <w:szCs w:val="20"/>
              </w:rPr>
            </w:pPr>
            <w:r w:rsidRPr="00E843F3">
              <w:rPr>
                <w:rFonts w:cs="Arial"/>
                <w:sz w:val="20"/>
                <w:szCs w:val="20"/>
              </w:rPr>
              <w:t>15. Compact refrigerator-freezers—automatic defrost with bottom-mounted freezer.</w:t>
            </w:r>
          </w:p>
        </w:tc>
        <w:tc>
          <w:tcPr>
            <w:tcW w:w="1890" w:type="dxa"/>
            <w:vAlign w:val="center"/>
          </w:tcPr>
          <w:p w14:paraId="3AE5F14E" w14:textId="77777777" w:rsidR="0027641D" w:rsidRPr="00E843F3" w:rsidRDefault="0027641D" w:rsidP="002B07C3">
            <w:pPr>
              <w:rPr>
                <w:rFonts w:cs="Arial"/>
                <w:color w:val="FF0000"/>
                <w:sz w:val="20"/>
                <w:szCs w:val="20"/>
              </w:rPr>
            </w:pPr>
            <w:r w:rsidRPr="00E843F3">
              <w:rPr>
                <w:rFonts w:cs="Arial"/>
                <w:sz w:val="20"/>
                <w:szCs w:val="20"/>
              </w:rPr>
              <w:t>11.80AV + 339.2</w:t>
            </w:r>
          </w:p>
        </w:tc>
        <w:tc>
          <w:tcPr>
            <w:tcW w:w="1818" w:type="dxa"/>
            <w:vAlign w:val="center"/>
          </w:tcPr>
          <w:p w14:paraId="226701E6" w14:textId="77777777" w:rsidR="0027641D" w:rsidRPr="00E843F3" w:rsidRDefault="0027641D" w:rsidP="002B07C3">
            <w:pPr>
              <w:rPr>
                <w:rFonts w:cs="Arial"/>
                <w:color w:val="FF0000"/>
                <w:sz w:val="20"/>
                <w:szCs w:val="20"/>
              </w:rPr>
            </w:pPr>
            <w:r w:rsidRPr="00E843F3">
              <w:rPr>
                <w:rFonts w:cs="Arial"/>
                <w:sz w:val="20"/>
                <w:szCs w:val="20"/>
              </w:rPr>
              <w:t>0.417av + 339.2</w:t>
            </w:r>
          </w:p>
        </w:tc>
      </w:tr>
      <w:tr w:rsidR="0027641D" w:rsidRPr="00E843F3" w14:paraId="47F53C3C" w14:textId="77777777" w:rsidTr="002B07C3">
        <w:tc>
          <w:tcPr>
            <w:tcW w:w="4968" w:type="dxa"/>
            <w:vAlign w:val="center"/>
          </w:tcPr>
          <w:p w14:paraId="4A577F42" w14:textId="77777777" w:rsidR="0027641D" w:rsidRPr="00E843F3" w:rsidRDefault="0027641D" w:rsidP="002B07C3">
            <w:pPr>
              <w:rPr>
                <w:rFonts w:cs="Arial"/>
                <w:color w:val="FF0000"/>
                <w:sz w:val="20"/>
                <w:szCs w:val="20"/>
              </w:rPr>
            </w:pPr>
            <w:r w:rsidRPr="00E843F3">
              <w:rPr>
                <w:rFonts w:cs="Arial"/>
                <w:sz w:val="20"/>
                <w:szCs w:val="20"/>
              </w:rPr>
              <w:t>15I. Compact refrigerator-freezers—automatic defrost with bottom-mounted freezer with an automatic icemaker.</w:t>
            </w:r>
          </w:p>
        </w:tc>
        <w:tc>
          <w:tcPr>
            <w:tcW w:w="1890" w:type="dxa"/>
            <w:vAlign w:val="center"/>
          </w:tcPr>
          <w:p w14:paraId="19B9DDE5" w14:textId="77777777" w:rsidR="0027641D" w:rsidRPr="00E843F3" w:rsidRDefault="0027641D" w:rsidP="002B07C3">
            <w:pPr>
              <w:rPr>
                <w:rFonts w:cs="Arial"/>
                <w:color w:val="FF0000"/>
                <w:sz w:val="20"/>
                <w:szCs w:val="20"/>
              </w:rPr>
            </w:pPr>
            <w:r w:rsidRPr="00E843F3">
              <w:rPr>
                <w:rFonts w:cs="Arial"/>
                <w:sz w:val="20"/>
                <w:szCs w:val="20"/>
              </w:rPr>
              <w:t>11.80AV + 423.2</w:t>
            </w:r>
          </w:p>
        </w:tc>
        <w:tc>
          <w:tcPr>
            <w:tcW w:w="1818" w:type="dxa"/>
            <w:vAlign w:val="center"/>
          </w:tcPr>
          <w:p w14:paraId="0A8268A5" w14:textId="77777777" w:rsidR="0027641D" w:rsidRPr="00E843F3" w:rsidRDefault="0027641D" w:rsidP="002B07C3">
            <w:pPr>
              <w:rPr>
                <w:rFonts w:cs="Arial"/>
                <w:color w:val="FF0000"/>
                <w:sz w:val="20"/>
                <w:szCs w:val="20"/>
              </w:rPr>
            </w:pPr>
            <w:r w:rsidRPr="00E843F3">
              <w:rPr>
                <w:rFonts w:cs="Arial"/>
                <w:sz w:val="20"/>
                <w:szCs w:val="20"/>
              </w:rPr>
              <w:t>0.417av + 423.2</w:t>
            </w:r>
          </w:p>
        </w:tc>
      </w:tr>
      <w:tr w:rsidR="0027641D" w:rsidRPr="00E843F3" w14:paraId="4E0F86A2" w14:textId="77777777" w:rsidTr="002B07C3">
        <w:tc>
          <w:tcPr>
            <w:tcW w:w="4968" w:type="dxa"/>
            <w:vAlign w:val="center"/>
          </w:tcPr>
          <w:p w14:paraId="2614AFC7" w14:textId="77777777" w:rsidR="0027641D" w:rsidRPr="00E843F3" w:rsidRDefault="0027641D" w:rsidP="002B07C3">
            <w:pPr>
              <w:rPr>
                <w:rFonts w:cs="Arial"/>
                <w:color w:val="FF0000"/>
                <w:sz w:val="20"/>
                <w:szCs w:val="20"/>
              </w:rPr>
            </w:pPr>
            <w:r w:rsidRPr="00E843F3">
              <w:rPr>
                <w:rFonts w:cs="Arial"/>
                <w:sz w:val="20"/>
                <w:szCs w:val="20"/>
              </w:rPr>
              <w:t>16. Compact upright freezers with manual defrost.</w:t>
            </w:r>
          </w:p>
        </w:tc>
        <w:tc>
          <w:tcPr>
            <w:tcW w:w="1890" w:type="dxa"/>
            <w:vAlign w:val="center"/>
          </w:tcPr>
          <w:p w14:paraId="02A820F1" w14:textId="77777777" w:rsidR="0027641D" w:rsidRPr="00E843F3" w:rsidRDefault="0027641D" w:rsidP="002B07C3">
            <w:pPr>
              <w:rPr>
                <w:rFonts w:cs="Arial"/>
                <w:color w:val="FF0000"/>
                <w:sz w:val="20"/>
                <w:szCs w:val="20"/>
              </w:rPr>
            </w:pPr>
            <w:r w:rsidRPr="00E843F3">
              <w:rPr>
                <w:rFonts w:cs="Arial"/>
                <w:sz w:val="20"/>
                <w:szCs w:val="20"/>
              </w:rPr>
              <w:t>8.65AV + 225.7</w:t>
            </w:r>
          </w:p>
        </w:tc>
        <w:tc>
          <w:tcPr>
            <w:tcW w:w="1818" w:type="dxa"/>
            <w:vAlign w:val="center"/>
          </w:tcPr>
          <w:p w14:paraId="07046125" w14:textId="77777777" w:rsidR="0027641D" w:rsidRPr="00E843F3" w:rsidRDefault="0027641D" w:rsidP="002B07C3">
            <w:pPr>
              <w:rPr>
                <w:rFonts w:cs="Arial"/>
                <w:color w:val="FF0000"/>
                <w:sz w:val="20"/>
                <w:szCs w:val="20"/>
              </w:rPr>
            </w:pPr>
            <w:r w:rsidRPr="00E843F3">
              <w:rPr>
                <w:rFonts w:cs="Arial"/>
                <w:sz w:val="20"/>
                <w:szCs w:val="20"/>
              </w:rPr>
              <w:t>0.306av + 225.7</w:t>
            </w:r>
          </w:p>
        </w:tc>
      </w:tr>
      <w:tr w:rsidR="0027641D" w:rsidRPr="00E843F3" w14:paraId="3F4C90D6" w14:textId="77777777" w:rsidTr="002B07C3">
        <w:tc>
          <w:tcPr>
            <w:tcW w:w="4968" w:type="dxa"/>
            <w:vAlign w:val="center"/>
          </w:tcPr>
          <w:p w14:paraId="44ACDC8B" w14:textId="77777777" w:rsidR="0027641D" w:rsidRPr="00E843F3" w:rsidRDefault="0027641D" w:rsidP="002B07C3">
            <w:pPr>
              <w:rPr>
                <w:rFonts w:cs="Arial"/>
                <w:color w:val="FF0000"/>
                <w:sz w:val="20"/>
                <w:szCs w:val="20"/>
              </w:rPr>
            </w:pPr>
            <w:r w:rsidRPr="00E843F3">
              <w:rPr>
                <w:rFonts w:cs="Arial"/>
                <w:sz w:val="20"/>
                <w:szCs w:val="20"/>
              </w:rPr>
              <w:t>17. Compact upright freezers with automatic defrost.</w:t>
            </w:r>
          </w:p>
        </w:tc>
        <w:tc>
          <w:tcPr>
            <w:tcW w:w="1890" w:type="dxa"/>
            <w:vAlign w:val="center"/>
          </w:tcPr>
          <w:p w14:paraId="36959A09" w14:textId="77777777" w:rsidR="0027641D" w:rsidRPr="00E843F3" w:rsidRDefault="0027641D" w:rsidP="002B07C3">
            <w:pPr>
              <w:rPr>
                <w:rFonts w:cs="Arial"/>
                <w:color w:val="FF0000"/>
                <w:sz w:val="20"/>
                <w:szCs w:val="20"/>
              </w:rPr>
            </w:pPr>
            <w:r w:rsidRPr="00E843F3">
              <w:rPr>
                <w:rFonts w:cs="Arial"/>
                <w:sz w:val="20"/>
                <w:szCs w:val="20"/>
              </w:rPr>
              <w:t>10.17AV + 351.9</w:t>
            </w:r>
          </w:p>
        </w:tc>
        <w:tc>
          <w:tcPr>
            <w:tcW w:w="1818" w:type="dxa"/>
            <w:vAlign w:val="center"/>
          </w:tcPr>
          <w:p w14:paraId="2443276F" w14:textId="77777777" w:rsidR="0027641D" w:rsidRPr="00E843F3" w:rsidRDefault="0027641D" w:rsidP="002B07C3">
            <w:pPr>
              <w:rPr>
                <w:rFonts w:cs="Arial"/>
                <w:color w:val="FF0000"/>
                <w:sz w:val="20"/>
                <w:szCs w:val="20"/>
              </w:rPr>
            </w:pPr>
            <w:r w:rsidRPr="00E843F3">
              <w:rPr>
                <w:rFonts w:cs="Arial"/>
                <w:sz w:val="20"/>
                <w:szCs w:val="20"/>
              </w:rPr>
              <w:t>0.359av + 351.9</w:t>
            </w:r>
          </w:p>
        </w:tc>
      </w:tr>
      <w:tr w:rsidR="0027641D" w:rsidRPr="00E843F3" w14:paraId="5832D9E5" w14:textId="77777777" w:rsidTr="002B07C3">
        <w:tc>
          <w:tcPr>
            <w:tcW w:w="4968" w:type="dxa"/>
            <w:vAlign w:val="center"/>
          </w:tcPr>
          <w:p w14:paraId="775D2E77" w14:textId="77777777" w:rsidR="0027641D" w:rsidRPr="00E843F3" w:rsidRDefault="0027641D" w:rsidP="002B07C3">
            <w:pPr>
              <w:rPr>
                <w:rFonts w:cs="Arial"/>
                <w:color w:val="FF0000"/>
                <w:sz w:val="20"/>
                <w:szCs w:val="20"/>
              </w:rPr>
            </w:pPr>
            <w:r w:rsidRPr="00E843F3">
              <w:rPr>
                <w:rFonts w:cs="Arial"/>
                <w:sz w:val="20"/>
                <w:szCs w:val="20"/>
              </w:rPr>
              <w:t>18. Compact chest freezers.</w:t>
            </w:r>
          </w:p>
        </w:tc>
        <w:tc>
          <w:tcPr>
            <w:tcW w:w="1890" w:type="dxa"/>
            <w:vAlign w:val="center"/>
          </w:tcPr>
          <w:p w14:paraId="4CCC8B6F" w14:textId="77777777" w:rsidR="0027641D" w:rsidRPr="00E843F3" w:rsidRDefault="0027641D" w:rsidP="002B07C3">
            <w:pPr>
              <w:rPr>
                <w:rFonts w:cs="Arial"/>
                <w:color w:val="FF0000"/>
                <w:sz w:val="20"/>
                <w:szCs w:val="20"/>
              </w:rPr>
            </w:pPr>
            <w:r w:rsidRPr="00E843F3">
              <w:rPr>
                <w:rFonts w:cs="Arial"/>
                <w:sz w:val="20"/>
                <w:szCs w:val="20"/>
              </w:rPr>
              <w:t>9.25AV + 136.8</w:t>
            </w:r>
          </w:p>
        </w:tc>
        <w:tc>
          <w:tcPr>
            <w:tcW w:w="1818" w:type="dxa"/>
            <w:vAlign w:val="center"/>
          </w:tcPr>
          <w:p w14:paraId="5E0DF312" w14:textId="77777777" w:rsidR="0027641D" w:rsidRPr="00E843F3" w:rsidRDefault="0027641D" w:rsidP="002B07C3">
            <w:pPr>
              <w:rPr>
                <w:rFonts w:cs="Arial"/>
                <w:color w:val="FF0000"/>
                <w:sz w:val="20"/>
                <w:szCs w:val="20"/>
              </w:rPr>
            </w:pPr>
            <w:r w:rsidRPr="00E843F3">
              <w:rPr>
                <w:rFonts w:cs="Arial"/>
                <w:sz w:val="20"/>
                <w:szCs w:val="20"/>
              </w:rPr>
              <w:t>0.327av + 136.8</w:t>
            </w:r>
          </w:p>
        </w:tc>
      </w:tr>
    </w:tbl>
    <w:p w14:paraId="3872EF03" w14:textId="77777777" w:rsidR="00EC7287" w:rsidRDefault="00EC7287" w:rsidP="005138BD"/>
    <w:p w14:paraId="35703CB1" w14:textId="2C481D88" w:rsidR="0027641D" w:rsidRPr="00EC7287" w:rsidRDefault="00EC7287" w:rsidP="005138BD">
      <w:pPr>
        <w:rPr>
          <w:rFonts w:cs="Arial"/>
          <w:sz w:val="18"/>
          <w:szCs w:val="20"/>
        </w:rPr>
      </w:pPr>
      <w:r w:rsidRPr="00EC7287">
        <w:rPr>
          <w:sz w:val="20"/>
        </w:rPr>
        <w:t>AV= adjusted volume in cubic feet; av = adjusted volume in liters.</w:t>
      </w:r>
    </w:p>
    <w:p w14:paraId="28C3CC44" w14:textId="77777777" w:rsidR="005138BD" w:rsidRDefault="001248A3" w:rsidP="005138BD">
      <w:pPr>
        <w:pStyle w:val="Heading2"/>
        <w:keepNext w:val="0"/>
      </w:pPr>
      <w:bookmarkStart w:id="66" w:name="_Toc409004328"/>
      <w:r>
        <w:t>1.4</w:t>
      </w:r>
      <w:r w:rsidR="00264B03">
        <w:t>.3</w:t>
      </w:r>
      <w:r w:rsidR="00A02F0A">
        <w:t xml:space="preserve"> </w:t>
      </w:r>
      <w:r w:rsidR="00C069A2" w:rsidRPr="001248A3">
        <w:t>EM&amp;V</w:t>
      </w:r>
      <w:r w:rsidR="00755961">
        <w:t>, Market Potential,</w:t>
      </w:r>
      <w:r w:rsidR="00C069A2" w:rsidRPr="001248A3">
        <w:t xml:space="preserve"> </w:t>
      </w:r>
      <w:r w:rsidR="0044337C">
        <w:t xml:space="preserve">and Other </w:t>
      </w:r>
      <w:r w:rsidR="00C069A2" w:rsidRPr="001248A3">
        <w:t>Studies</w:t>
      </w:r>
      <w:r w:rsidR="009C5CA7">
        <w:t xml:space="preserve"> – Base Case and Measure Case Information</w:t>
      </w:r>
      <w:bookmarkEnd w:id="63"/>
      <w:bookmarkEnd w:id="64"/>
      <w:bookmarkEnd w:id="65"/>
      <w:bookmarkEnd w:id="66"/>
    </w:p>
    <w:p w14:paraId="1DCCDCC7" w14:textId="77777777" w:rsidR="005138BD" w:rsidRDefault="005138BD" w:rsidP="005138BD">
      <w:pPr>
        <w:rPr>
          <w:rFonts w:cs="Arial"/>
          <w:sz w:val="20"/>
          <w:szCs w:val="20"/>
        </w:rPr>
      </w:pPr>
      <w:r w:rsidRPr="00644D15">
        <w:rPr>
          <w:rFonts w:cs="Arial"/>
          <w:sz w:val="20"/>
          <w:szCs w:val="20"/>
        </w:rPr>
        <w:t xml:space="preserve">In 2009 KEMA </w:t>
      </w:r>
      <w:r>
        <w:rPr>
          <w:rFonts w:cs="Arial"/>
          <w:sz w:val="20"/>
          <w:szCs w:val="20"/>
        </w:rPr>
        <w:t xml:space="preserve">published the </w:t>
      </w:r>
      <w:r w:rsidRPr="00644D15">
        <w:rPr>
          <w:rFonts w:cs="Arial"/>
          <w:i/>
          <w:sz w:val="20"/>
          <w:szCs w:val="20"/>
        </w:rPr>
        <w:t>Process Evaluation of Southern California Edison’s 2006-2008 Home Energy Efficiency Rebate (HEER) Program: Final Report.</w:t>
      </w:r>
      <w:r>
        <w:rPr>
          <w:rFonts w:cs="Arial"/>
          <w:sz w:val="20"/>
          <w:szCs w:val="20"/>
        </w:rPr>
        <w:t xml:space="preserve"> SCE offered Energy Star refrigerator rebates through their HEER program in 2006-2008 and are currently offering Energy Star refrigerator rebates for the 2010-2012 program cycle.  The KEMA study evaluated customer awareness of, and interest in, the SCE HEER program.  This report did not provide information pertinent to the energy savings, NTG, EUL or cost estimates for this workpaper.  </w:t>
      </w:r>
    </w:p>
    <w:p w14:paraId="573E8D57" w14:textId="77777777" w:rsidR="005138BD" w:rsidRDefault="005138BD" w:rsidP="005138BD">
      <w:pPr>
        <w:rPr>
          <w:rFonts w:cs="Arial"/>
          <w:sz w:val="20"/>
          <w:szCs w:val="20"/>
        </w:rPr>
      </w:pPr>
    </w:p>
    <w:p w14:paraId="393A0EB9" w14:textId="300D8951" w:rsidR="00A35CF8" w:rsidRPr="005138BD" w:rsidRDefault="005138BD" w:rsidP="00A35CF8">
      <w:pPr>
        <w:rPr>
          <w:rFonts w:cs="Arial"/>
          <w:sz w:val="28"/>
          <w:szCs w:val="28"/>
        </w:rPr>
      </w:pPr>
      <w:r>
        <w:rPr>
          <w:rFonts w:cs="Arial"/>
          <w:sz w:val="20"/>
          <w:szCs w:val="20"/>
        </w:rPr>
        <w:t xml:space="preserve">The EPA’s ENERGY STAR also published a </w:t>
      </w:r>
      <w:r>
        <w:rPr>
          <w:rFonts w:cs="Arial"/>
          <w:i/>
          <w:sz w:val="20"/>
          <w:szCs w:val="20"/>
        </w:rPr>
        <w:t>Refrigerator Market Profile</w:t>
      </w:r>
      <w:r>
        <w:rPr>
          <w:rFonts w:cs="Arial"/>
          <w:sz w:val="20"/>
          <w:szCs w:val="20"/>
        </w:rPr>
        <w:t xml:space="preserve"> in 2009 to give energy efficiency program designers and policy makers an idea of market opportunities and savings potential for energy efficient refrigerators.  The energy savings potential identified in the report was based on the difference in energy consumption between the installed refrigerator base leading up to 2009 and the Energy Star refrigerator specification.  The savings potential from this study cannot be easily compared to the savings identified in this workpaper because the workpaper measures estimate the difference in energy consumption between a refrigerator that is more efficient than Energy Star and the federal standard for refrigerator energy consumption.  Many refrigerators comprising the installed base in the ENERGY STAR report do not meet current federal standard.</w:t>
      </w:r>
      <w:r w:rsidR="005E2187" w:rsidRPr="00BA7D18">
        <w:rPr>
          <w:rFonts w:cs="Arial"/>
          <w:sz w:val="20"/>
          <w:szCs w:val="20"/>
          <w:highlight w:val="yellow"/>
        </w:rPr>
        <w:t xml:space="preserve"> </w:t>
      </w:r>
    </w:p>
    <w:p w14:paraId="393A0EBA" w14:textId="77777777" w:rsidR="009C5CA7" w:rsidRDefault="001248A3" w:rsidP="002E0043">
      <w:pPr>
        <w:pStyle w:val="Heading2"/>
        <w:keepNext w:val="0"/>
      </w:pPr>
      <w:bookmarkStart w:id="67" w:name="_Toc304800208"/>
      <w:bookmarkStart w:id="68" w:name="_Toc324318344"/>
      <w:bookmarkStart w:id="69" w:name="_Toc324340488"/>
      <w:bookmarkStart w:id="70" w:name="_Toc409004329"/>
      <w:r>
        <w:t>1.</w:t>
      </w:r>
      <w:r w:rsidR="00264B03">
        <w:t xml:space="preserve">4.4 </w:t>
      </w:r>
      <w:r w:rsidR="009C5CA7">
        <w:t xml:space="preserve">Assumptions and </w:t>
      </w:r>
      <w:r w:rsidR="00264B03">
        <w:t>Calculations from other sources—Base and Measure Cases</w:t>
      </w:r>
      <w:bookmarkEnd w:id="67"/>
      <w:bookmarkEnd w:id="68"/>
      <w:bookmarkEnd w:id="69"/>
      <w:bookmarkEnd w:id="70"/>
    </w:p>
    <w:p w14:paraId="393A0EBB" w14:textId="77777777" w:rsidR="00A172E6" w:rsidRDefault="00A172E6" w:rsidP="00A172E6">
      <w:pPr>
        <w:rPr>
          <w:rFonts w:cs="Arial"/>
          <w:sz w:val="20"/>
          <w:szCs w:val="20"/>
        </w:rPr>
      </w:pPr>
      <w:r w:rsidRPr="005138BD">
        <w:rPr>
          <w:rFonts w:cs="Arial"/>
          <w:sz w:val="20"/>
          <w:szCs w:val="20"/>
        </w:rPr>
        <w:t>There are no further data or calculations provided for the support of the measures in this workpaper.</w:t>
      </w:r>
    </w:p>
    <w:p w14:paraId="3421F537" w14:textId="77777777" w:rsidR="005138BD" w:rsidRDefault="005138BD" w:rsidP="00A172E6">
      <w:pPr>
        <w:rPr>
          <w:rFonts w:cs="Arial"/>
          <w:sz w:val="20"/>
          <w:szCs w:val="20"/>
        </w:rPr>
      </w:pPr>
    </w:p>
    <w:p w14:paraId="393A0FCC" w14:textId="63B1B963" w:rsidR="001C2942" w:rsidRPr="00836F9B" w:rsidRDefault="001C2942" w:rsidP="00063FA7">
      <w:pPr>
        <w:rPr>
          <w:rFonts w:cs="Arial"/>
          <w:b/>
          <w:i/>
          <w:sz w:val="28"/>
          <w:szCs w:val="28"/>
        </w:rPr>
      </w:pPr>
      <w:r w:rsidRPr="00836F9B">
        <w:rPr>
          <w:rFonts w:cs="Arial"/>
          <w:b/>
          <w:i/>
          <w:sz w:val="28"/>
          <w:szCs w:val="28"/>
        </w:rPr>
        <w:t>1.</w:t>
      </w:r>
      <w:r w:rsidR="00063FA7" w:rsidRPr="00836F9B">
        <w:rPr>
          <w:rFonts w:cs="Arial"/>
          <w:b/>
          <w:i/>
          <w:sz w:val="28"/>
          <w:szCs w:val="28"/>
        </w:rPr>
        <w:t>4.5</w:t>
      </w:r>
      <w:r w:rsidR="001178BE">
        <w:rPr>
          <w:rFonts w:cs="Arial"/>
          <w:b/>
          <w:i/>
          <w:sz w:val="28"/>
          <w:szCs w:val="28"/>
        </w:rPr>
        <w:t xml:space="preserve"> </w:t>
      </w:r>
      <w:r w:rsidRPr="00836F9B">
        <w:rPr>
          <w:rFonts w:cs="Arial"/>
          <w:b/>
          <w:i/>
          <w:sz w:val="28"/>
          <w:szCs w:val="28"/>
        </w:rPr>
        <w:t>Time-of-Use Adjustment Factor</w:t>
      </w:r>
    </w:p>
    <w:p w14:paraId="393A0FCE" w14:textId="77777777" w:rsidR="001178BE" w:rsidRPr="005138BD" w:rsidRDefault="00FF4E87" w:rsidP="001C2942">
      <w:pPr>
        <w:pStyle w:val="Reminders"/>
        <w:rPr>
          <w:rFonts w:ascii="Arial" w:hAnsi="Arial" w:cs="Arial"/>
          <w:i w:val="0"/>
          <w:color w:val="auto"/>
          <w:sz w:val="20"/>
          <w:szCs w:val="20"/>
        </w:rPr>
      </w:pPr>
      <w:r w:rsidRPr="005138BD">
        <w:rPr>
          <w:rFonts w:ascii="Arial" w:hAnsi="Arial" w:cs="Arial"/>
          <w:i w:val="0"/>
          <w:color w:val="auto"/>
          <w:sz w:val="20"/>
          <w:szCs w:val="20"/>
        </w:rPr>
        <w:t xml:space="preserve">We are required </w:t>
      </w:r>
      <w:r w:rsidR="001C2942" w:rsidRPr="005138BD">
        <w:rPr>
          <w:rFonts w:ascii="Arial" w:hAnsi="Arial" w:cs="Arial"/>
          <w:i w:val="0"/>
          <w:color w:val="auto"/>
          <w:sz w:val="20"/>
          <w:szCs w:val="20"/>
        </w:rPr>
        <w:t>by CPUC decision 06-06-063 dated June 29, 2006</w:t>
      </w:r>
      <w:r w:rsidRPr="005138BD">
        <w:rPr>
          <w:rFonts w:ascii="Arial" w:hAnsi="Arial" w:cs="Arial"/>
          <w:i w:val="0"/>
          <w:color w:val="auto"/>
          <w:sz w:val="20"/>
          <w:szCs w:val="20"/>
        </w:rPr>
        <w:t xml:space="preserve"> to apply </w:t>
      </w:r>
      <w:r w:rsidR="001C2942" w:rsidRPr="005138BD">
        <w:rPr>
          <w:rFonts w:ascii="Arial" w:hAnsi="Arial" w:cs="Arial"/>
          <w:i w:val="0"/>
          <w:color w:val="auto"/>
          <w:sz w:val="20"/>
          <w:szCs w:val="20"/>
        </w:rPr>
        <w:t xml:space="preserve">time-of-use (TOU) adjustment factors </w:t>
      </w:r>
      <w:r w:rsidRPr="005138BD">
        <w:rPr>
          <w:rFonts w:ascii="Arial" w:hAnsi="Arial" w:cs="Arial"/>
          <w:i w:val="0"/>
          <w:color w:val="auto"/>
          <w:sz w:val="20"/>
          <w:szCs w:val="20"/>
        </w:rPr>
        <w:t>on</w:t>
      </w:r>
      <w:r w:rsidR="001C2942" w:rsidRPr="005138BD">
        <w:rPr>
          <w:rFonts w:ascii="Arial" w:hAnsi="Arial" w:cs="Arial"/>
          <w:i w:val="0"/>
          <w:color w:val="auto"/>
          <w:sz w:val="20"/>
          <w:szCs w:val="20"/>
        </w:rPr>
        <w:t xml:space="preserve"> residential A/C and commercial A/C (packaged and split-system direct-expansion cooling) measures only.</w:t>
      </w:r>
      <w:r w:rsidR="00437BE1" w:rsidRPr="005138BD">
        <w:rPr>
          <w:rFonts w:ascii="Arial" w:hAnsi="Arial" w:cs="Arial"/>
          <w:i w:val="0"/>
          <w:color w:val="auto"/>
          <w:sz w:val="20"/>
          <w:szCs w:val="20"/>
        </w:rPr>
        <w:t xml:space="preserve"> </w:t>
      </w:r>
      <w:r w:rsidR="001C2942" w:rsidRPr="005138BD">
        <w:rPr>
          <w:rFonts w:ascii="Arial" w:hAnsi="Arial" w:cs="Arial"/>
          <w:i w:val="0"/>
          <w:color w:val="auto"/>
          <w:sz w:val="20"/>
          <w:szCs w:val="20"/>
        </w:rPr>
        <w:t xml:space="preserve"> Since this is not an A/C measure, the TOU adjustment factor is 0.</w:t>
      </w:r>
      <w:r w:rsidR="00437BE1" w:rsidRPr="005138BD">
        <w:rPr>
          <w:rFonts w:ascii="Arial" w:hAnsi="Arial" w:cs="Arial"/>
          <w:i w:val="0"/>
          <w:color w:val="auto"/>
          <w:sz w:val="20"/>
          <w:szCs w:val="20"/>
        </w:rPr>
        <w:t xml:space="preserve"> </w:t>
      </w:r>
    </w:p>
    <w:p w14:paraId="393A0FDB" w14:textId="77777777" w:rsidR="00EB43BA" w:rsidRPr="005138BD" w:rsidRDefault="00EB43BA" w:rsidP="001C2942">
      <w:pPr>
        <w:pStyle w:val="Caption"/>
        <w:keepNext/>
        <w:rPr>
          <w:rFonts w:cs="Arial"/>
          <w:b w:val="0"/>
        </w:rPr>
      </w:pPr>
    </w:p>
    <w:p w14:paraId="393A0FDD" w14:textId="6586B804" w:rsidR="001C2942" w:rsidRDefault="001C2942" w:rsidP="001C2942">
      <w:pPr>
        <w:pStyle w:val="Caption"/>
        <w:keepNext/>
        <w:rPr>
          <w:rFonts w:cs="Arial"/>
          <w:b w:val="0"/>
        </w:rPr>
      </w:pPr>
      <w:r w:rsidRPr="005138BD">
        <w:rPr>
          <w:rFonts w:cs="Arial"/>
          <w:b w:val="0"/>
        </w:rPr>
        <w:t xml:space="preserve">The specific values and results are summarized in </w:t>
      </w:r>
      <w:r w:rsidRPr="005138BD">
        <w:rPr>
          <w:rFonts w:cs="Arial"/>
          <w:b w:val="0"/>
        </w:rPr>
        <w:fldChar w:fldCharType="begin"/>
      </w:r>
      <w:r w:rsidRPr="005138BD">
        <w:rPr>
          <w:rFonts w:cs="Arial"/>
          <w:b w:val="0"/>
        </w:rPr>
        <w:instrText xml:space="preserve"> REF _Ref242757962 \h  \* MERGEFORMAT </w:instrText>
      </w:r>
      <w:r w:rsidRPr="005138BD">
        <w:rPr>
          <w:rFonts w:cs="Arial"/>
          <w:b w:val="0"/>
        </w:rPr>
      </w:r>
      <w:r w:rsidRPr="005138BD">
        <w:rPr>
          <w:rFonts w:cs="Arial"/>
          <w:b w:val="0"/>
        </w:rPr>
        <w:fldChar w:fldCharType="separate"/>
      </w:r>
      <w:r w:rsidR="00EC7287" w:rsidRPr="00EB43BA">
        <w:rPr>
          <w:rFonts w:cs="Arial"/>
          <w:noProof/>
        </w:rPr>
        <w:t xml:space="preserve">Table </w:t>
      </w:r>
      <w:r w:rsidR="00EC7287">
        <w:rPr>
          <w:rFonts w:cs="Arial"/>
          <w:noProof/>
        </w:rPr>
        <w:t>4</w:t>
      </w:r>
      <w:r w:rsidRPr="005138BD">
        <w:rPr>
          <w:rFonts w:cs="Arial"/>
          <w:b w:val="0"/>
        </w:rPr>
        <w:fldChar w:fldCharType="end"/>
      </w:r>
      <w:r w:rsidRPr="005138BD">
        <w:rPr>
          <w:rFonts w:cs="Arial"/>
          <w:b w:val="0"/>
        </w:rPr>
        <w:t>.</w:t>
      </w:r>
    </w:p>
    <w:p w14:paraId="36E64622" w14:textId="77777777" w:rsidR="00EC7287" w:rsidRPr="00EC7287" w:rsidRDefault="00EC7287" w:rsidP="00EC7287"/>
    <w:p w14:paraId="393A0FDF" w14:textId="77777777" w:rsidR="001C2942" w:rsidRPr="00EB43BA" w:rsidRDefault="001C2942" w:rsidP="001C2942">
      <w:pPr>
        <w:pStyle w:val="Caption"/>
        <w:keepNext/>
        <w:jc w:val="center"/>
        <w:rPr>
          <w:rFonts w:cs="Arial"/>
        </w:rPr>
      </w:pPr>
      <w:bookmarkStart w:id="71" w:name="_Ref242757962"/>
      <w:bookmarkStart w:id="72" w:name="_Toc409004348"/>
      <w:r w:rsidRPr="00EB43BA">
        <w:rPr>
          <w:rFonts w:cs="Arial"/>
        </w:rPr>
        <w:lastRenderedPageBreak/>
        <w:t xml:space="preserve">Table </w:t>
      </w:r>
      <w:r w:rsidRPr="00EB43BA">
        <w:rPr>
          <w:rFonts w:cs="Arial"/>
        </w:rPr>
        <w:fldChar w:fldCharType="begin"/>
      </w:r>
      <w:r w:rsidRPr="00EB43BA">
        <w:rPr>
          <w:rFonts w:cs="Arial"/>
        </w:rPr>
        <w:instrText xml:space="preserve"> SEQ Table \* ARABIC </w:instrText>
      </w:r>
      <w:r w:rsidRPr="00EB43BA">
        <w:rPr>
          <w:rFonts w:cs="Arial"/>
        </w:rPr>
        <w:fldChar w:fldCharType="separate"/>
      </w:r>
      <w:r w:rsidR="001715DD">
        <w:rPr>
          <w:rFonts w:cs="Arial"/>
          <w:noProof/>
        </w:rPr>
        <w:t>4</w:t>
      </w:r>
      <w:r w:rsidRPr="00EB43BA">
        <w:rPr>
          <w:rFonts w:cs="Arial"/>
        </w:rPr>
        <w:fldChar w:fldCharType="end"/>
      </w:r>
      <w:bookmarkEnd w:id="71"/>
      <w:r w:rsidR="00437BE1">
        <w:rPr>
          <w:rFonts w:cs="Arial"/>
        </w:rPr>
        <w:t xml:space="preserve"> </w:t>
      </w:r>
      <w:r w:rsidRPr="00EB43BA">
        <w:rPr>
          <w:rFonts w:cs="Arial"/>
        </w:rPr>
        <w:t>TOU Adjustment Factors</w:t>
      </w:r>
      <w:bookmarkEnd w:id="72"/>
    </w:p>
    <w:tbl>
      <w:tblPr>
        <w:tblW w:w="4944"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firstRow="1" w:lastRow="1" w:firstColumn="1" w:lastColumn="1" w:noHBand="0" w:noVBand="0"/>
      </w:tblPr>
      <w:tblGrid>
        <w:gridCol w:w="2989"/>
        <w:gridCol w:w="1348"/>
        <w:gridCol w:w="2566"/>
        <w:gridCol w:w="2566"/>
      </w:tblGrid>
      <w:tr w:rsidR="009B1863" w:rsidRPr="005138BD" w14:paraId="393A0FE4" w14:textId="77777777" w:rsidTr="001E4C31">
        <w:tc>
          <w:tcPr>
            <w:tcW w:w="1578" w:type="pct"/>
            <w:shd w:val="clear" w:color="auto" w:fill="262626"/>
            <w:vAlign w:val="bottom"/>
          </w:tcPr>
          <w:p w14:paraId="393A0FE0" w14:textId="77777777" w:rsidR="001C2942" w:rsidRPr="005138BD" w:rsidRDefault="001C2942" w:rsidP="001E4C31">
            <w:pPr>
              <w:keepLines/>
              <w:jc w:val="center"/>
              <w:rPr>
                <w:rFonts w:cs="Arial"/>
                <w:b/>
                <w:bCs/>
                <w:color w:val="F2F2F2"/>
                <w:sz w:val="20"/>
                <w:szCs w:val="20"/>
              </w:rPr>
            </w:pPr>
            <w:r w:rsidRPr="005138BD">
              <w:rPr>
                <w:rFonts w:cs="Arial"/>
                <w:b/>
                <w:bCs/>
                <w:color w:val="F2F2F2"/>
                <w:sz w:val="20"/>
                <w:szCs w:val="20"/>
              </w:rPr>
              <w:t>Measure</w:t>
            </w:r>
          </w:p>
        </w:tc>
        <w:tc>
          <w:tcPr>
            <w:tcW w:w="712" w:type="pct"/>
            <w:shd w:val="clear" w:color="auto" w:fill="262626"/>
            <w:vAlign w:val="bottom"/>
          </w:tcPr>
          <w:p w14:paraId="393A0FE1" w14:textId="77777777" w:rsidR="001C2942" w:rsidRPr="005138BD" w:rsidRDefault="001C2942" w:rsidP="001E4C31">
            <w:pPr>
              <w:keepLines/>
              <w:jc w:val="center"/>
              <w:rPr>
                <w:rFonts w:cs="Arial"/>
                <w:b/>
                <w:bCs/>
                <w:color w:val="F2F2F2"/>
                <w:sz w:val="20"/>
                <w:szCs w:val="20"/>
              </w:rPr>
            </w:pPr>
            <w:r w:rsidRPr="005138BD">
              <w:rPr>
                <w:rFonts w:cs="Arial"/>
                <w:b/>
                <w:bCs/>
                <w:i/>
                <w:color w:val="F2F2F2"/>
                <w:sz w:val="20"/>
                <w:szCs w:val="20"/>
              </w:rPr>
              <w:t>kW</w:t>
            </w:r>
            <w:r w:rsidRPr="005138BD">
              <w:rPr>
                <w:rFonts w:cs="Arial"/>
                <w:b/>
                <w:bCs/>
                <w:i/>
                <w:color w:val="F2F2F2"/>
                <w:sz w:val="20"/>
                <w:szCs w:val="20"/>
                <w:vertAlign w:val="subscript"/>
              </w:rPr>
              <w:t>AC</w:t>
            </w:r>
          </w:p>
        </w:tc>
        <w:tc>
          <w:tcPr>
            <w:tcW w:w="1355" w:type="pct"/>
            <w:shd w:val="clear" w:color="auto" w:fill="262626"/>
            <w:vAlign w:val="bottom"/>
          </w:tcPr>
          <w:p w14:paraId="393A0FE2" w14:textId="77777777" w:rsidR="001C2942" w:rsidRPr="005138BD" w:rsidRDefault="001C2942" w:rsidP="001E4C31">
            <w:pPr>
              <w:keepLines/>
              <w:jc w:val="center"/>
              <w:rPr>
                <w:rFonts w:cs="Arial"/>
                <w:b/>
                <w:bCs/>
                <w:color w:val="F2F2F2"/>
                <w:sz w:val="20"/>
                <w:szCs w:val="20"/>
              </w:rPr>
            </w:pPr>
            <w:r w:rsidRPr="005138BD">
              <w:rPr>
                <w:rFonts w:cs="Arial"/>
                <w:b/>
                <w:bCs/>
                <w:i/>
                <w:color w:val="F2F2F2"/>
                <w:sz w:val="20"/>
                <w:szCs w:val="20"/>
              </w:rPr>
              <w:t>kW</w:t>
            </w:r>
            <w:r w:rsidRPr="005138BD">
              <w:rPr>
                <w:rFonts w:cs="Arial"/>
                <w:b/>
                <w:bCs/>
                <w:i/>
                <w:color w:val="F2F2F2"/>
                <w:sz w:val="20"/>
                <w:szCs w:val="20"/>
                <w:vertAlign w:val="subscript"/>
              </w:rPr>
              <w:t>Total</w:t>
            </w:r>
          </w:p>
        </w:tc>
        <w:tc>
          <w:tcPr>
            <w:tcW w:w="1355" w:type="pct"/>
            <w:shd w:val="clear" w:color="auto" w:fill="262626"/>
            <w:vAlign w:val="bottom"/>
          </w:tcPr>
          <w:p w14:paraId="393A0FE3" w14:textId="77777777" w:rsidR="001C2942" w:rsidRPr="005138BD" w:rsidRDefault="001C2942" w:rsidP="001E4C31">
            <w:pPr>
              <w:keepLines/>
              <w:jc w:val="center"/>
              <w:rPr>
                <w:rFonts w:cs="Arial"/>
                <w:b/>
                <w:bCs/>
                <w:color w:val="F2F2F2"/>
                <w:sz w:val="20"/>
                <w:szCs w:val="20"/>
              </w:rPr>
            </w:pPr>
            <w:r w:rsidRPr="005138BD">
              <w:rPr>
                <w:rFonts w:cs="Arial"/>
                <w:b/>
                <w:bCs/>
                <w:color w:val="F2F2F2"/>
                <w:sz w:val="20"/>
                <w:szCs w:val="20"/>
              </w:rPr>
              <w:t>%</w:t>
            </w:r>
          </w:p>
        </w:tc>
      </w:tr>
      <w:tr w:rsidR="001C2942" w:rsidRPr="00EB43BA" w14:paraId="393A0FE9" w14:textId="77777777" w:rsidTr="001E4C31">
        <w:tc>
          <w:tcPr>
            <w:tcW w:w="1578" w:type="pct"/>
            <w:shd w:val="pct5" w:color="000000" w:fill="FFFFFF"/>
            <w:vAlign w:val="bottom"/>
          </w:tcPr>
          <w:p w14:paraId="393A0FE5" w14:textId="65AA4007" w:rsidR="001C2942" w:rsidRPr="005138BD" w:rsidRDefault="005138BD" w:rsidP="001E4C31">
            <w:pPr>
              <w:jc w:val="center"/>
              <w:rPr>
                <w:rFonts w:cs="Arial"/>
                <w:sz w:val="20"/>
                <w:szCs w:val="20"/>
              </w:rPr>
            </w:pPr>
            <w:r w:rsidRPr="005138BD">
              <w:rPr>
                <w:rFonts w:cs="Arial"/>
                <w:sz w:val="20"/>
                <w:szCs w:val="20"/>
              </w:rPr>
              <w:t>Energy Efficient Refrigerators</w:t>
            </w:r>
          </w:p>
        </w:tc>
        <w:tc>
          <w:tcPr>
            <w:tcW w:w="712" w:type="pct"/>
            <w:shd w:val="pct5" w:color="000000" w:fill="FFFFFF"/>
            <w:vAlign w:val="bottom"/>
          </w:tcPr>
          <w:p w14:paraId="393A0FE6" w14:textId="77777777" w:rsidR="001C2942" w:rsidRPr="005138BD" w:rsidRDefault="001C2942" w:rsidP="001E4C31">
            <w:pPr>
              <w:jc w:val="center"/>
              <w:rPr>
                <w:rFonts w:cs="Arial"/>
                <w:sz w:val="20"/>
                <w:szCs w:val="20"/>
              </w:rPr>
            </w:pPr>
            <w:r w:rsidRPr="005138BD">
              <w:rPr>
                <w:rFonts w:cs="Arial"/>
                <w:sz w:val="20"/>
                <w:szCs w:val="20"/>
              </w:rPr>
              <w:t>0</w:t>
            </w:r>
          </w:p>
        </w:tc>
        <w:tc>
          <w:tcPr>
            <w:tcW w:w="1355" w:type="pct"/>
            <w:shd w:val="pct5" w:color="000000" w:fill="FFFFFF"/>
            <w:vAlign w:val="bottom"/>
          </w:tcPr>
          <w:p w14:paraId="393A0FE7" w14:textId="77777777" w:rsidR="001C2942" w:rsidRPr="005138BD" w:rsidRDefault="001C2942" w:rsidP="001E4C31">
            <w:pPr>
              <w:jc w:val="center"/>
              <w:rPr>
                <w:rFonts w:cs="Arial"/>
                <w:sz w:val="20"/>
                <w:szCs w:val="20"/>
              </w:rPr>
            </w:pPr>
            <w:r w:rsidRPr="005138BD">
              <w:rPr>
                <w:rFonts w:cs="Arial"/>
                <w:sz w:val="20"/>
                <w:szCs w:val="20"/>
              </w:rPr>
              <w:t>0</w:t>
            </w:r>
          </w:p>
        </w:tc>
        <w:tc>
          <w:tcPr>
            <w:tcW w:w="1355" w:type="pct"/>
            <w:shd w:val="pct5" w:color="000000" w:fill="FFFFFF"/>
            <w:vAlign w:val="bottom"/>
          </w:tcPr>
          <w:p w14:paraId="393A0FE8" w14:textId="77777777" w:rsidR="001C2942" w:rsidRPr="005138BD" w:rsidRDefault="001C2942" w:rsidP="001E4C31">
            <w:pPr>
              <w:jc w:val="center"/>
              <w:rPr>
                <w:rFonts w:cs="Arial"/>
                <w:sz w:val="20"/>
                <w:szCs w:val="20"/>
              </w:rPr>
            </w:pPr>
            <w:r w:rsidRPr="005138BD">
              <w:rPr>
                <w:rFonts w:cs="Arial"/>
                <w:sz w:val="20"/>
                <w:szCs w:val="20"/>
              </w:rPr>
              <w:t>0</w:t>
            </w:r>
          </w:p>
        </w:tc>
      </w:tr>
    </w:tbl>
    <w:p w14:paraId="393A0FED" w14:textId="77777777" w:rsidR="001C2942" w:rsidRDefault="001C2942" w:rsidP="00A02F0A"/>
    <w:p w14:paraId="6C9829E7" w14:textId="77777777" w:rsidR="001715DD" w:rsidRDefault="001715DD" w:rsidP="00A02F0A"/>
    <w:p w14:paraId="393A0FEE" w14:textId="77777777" w:rsidR="00C069A2" w:rsidRPr="00EA38B4" w:rsidRDefault="001248A3" w:rsidP="001178BE">
      <w:pPr>
        <w:keepNext/>
        <w:rPr>
          <w:rFonts w:cs="Arial"/>
          <w:b/>
          <w:i/>
          <w:sz w:val="28"/>
          <w:szCs w:val="28"/>
        </w:rPr>
      </w:pPr>
      <w:bookmarkStart w:id="73" w:name="_Toc304800209"/>
      <w:r w:rsidRPr="00EA38B4">
        <w:rPr>
          <w:rFonts w:cs="Arial"/>
          <w:b/>
          <w:i/>
          <w:sz w:val="28"/>
          <w:szCs w:val="28"/>
        </w:rPr>
        <w:t>1.</w:t>
      </w:r>
      <w:r w:rsidR="00264B03" w:rsidRPr="00EA38B4">
        <w:rPr>
          <w:rFonts w:cs="Arial"/>
          <w:b/>
          <w:i/>
          <w:sz w:val="28"/>
          <w:szCs w:val="28"/>
        </w:rPr>
        <w:t>5</w:t>
      </w:r>
      <w:r w:rsidRPr="00EA38B4">
        <w:rPr>
          <w:rFonts w:cs="Arial"/>
          <w:b/>
          <w:i/>
          <w:sz w:val="28"/>
          <w:szCs w:val="28"/>
        </w:rPr>
        <w:t xml:space="preserve"> </w:t>
      </w:r>
      <w:r w:rsidR="00FA595F" w:rsidRPr="00EA38B4">
        <w:rPr>
          <w:rFonts w:cs="Arial"/>
          <w:b/>
          <w:i/>
          <w:sz w:val="28"/>
          <w:szCs w:val="28"/>
        </w:rPr>
        <w:t>Summary of Inputs for Savings Calculations</w:t>
      </w:r>
      <w:bookmarkEnd w:id="73"/>
      <w:r w:rsidR="00814500" w:rsidRPr="00EA38B4">
        <w:rPr>
          <w:rFonts w:cs="Arial"/>
          <w:b/>
          <w:i/>
          <w:sz w:val="28"/>
          <w:szCs w:val="28"/>
        </w:rPr>
        <w:t xml:space="preserve"> </w:t>
      </w:r>
    </w:p>
    <w:p w14:paraId="393A0FEF" w14:textId="77777777" w:rsidR="00755961" w:rsidRDefault="004967A2" w:rsidP="001178BE">
      <w:pPr>
        <w:keepNext/>
        <w:rPr>
          <w:rFonts w:cs="Arial"/>
          <w:sz w:val="20"/>
          <w:szCs w:val="20"/>
        </w:rPr>
      </w:pPr>
      <w:r w:rsidRPr="004967A2">
        <w:rPr>
          <w:rFonts w:cs="Arial"/>
          <w:sz w:val="20"/>
          <w:szCs w:val="20"/>
        </w:rPr>
        <w:t xml:space="preserve">The following </w:t>
      </w:r>
      <w:r w:rsidR="001178BE">
        <w:rPr>
          <w:rFonts w:cs="Arial"/>
          <w:sz w:val="20"/>
          <w:szCs w:val="20"/>
        </w:rPr>
        <w:t xml:space="preserve">table provides references to </w:t>
      </w:r>
      <w:r w:rsidRPr="004967A2">
        <w:rPr>
          <w:rFonts w:cs="Arial"/>
          <w:sz w:val="20"/>
          <w:szCs w:val="20"/>
        </w:rPr>
        <w:t xml:space="preserve">sections </w:t>
      </w:r>
      <w:r w:rsidR="001178BE">
        <w:rPr>
          <w:rFonts w:cs="Arial"/>
          <w:sz w:val="20"/>
          <w:szCs w:val="20"/>
        </w:rPr>
        <w:t>that document</w:t>
      </w:r>
      <w:r w:rsidRPr="004967A2">
        <w:rPr>
          <w:rFonts w:cs="Arial"/>
          <w:sz w:val="20"/>
          <w:szCs w:val="20"/>
        </w:rPr>
        <w:t xml:space="preserve"> the inputs for calculation:</w:t>
      </w:r>
    </w:p>
    <w:p w14:paraId="393A0FF0" w14:textId="77777777" w:rsidR="001A3026" w:rsidRPr="00ED4EC4" w:rsidRDefault="001A3026" w:rsidP="001178BE">
      <w:pPr>
        <w:keepNext/>
        <w:rPr>
          <w:rFonts w:cs="Arial"/>
          <w:b/>
          <w:sz w:val="20"/>
          <w:szCs w:val="20"/>
        </w:rPr>
      </w:pPr>
    </w:p>
    <w:tbl>
      <w:tblPr>
        <w:tblW w:w="0" w:type="auto"/>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A0" w:firstRow="1" w:lastRow="0" w:firstColumn="1" w:lastColumn="0" w:noHBand="0" w:noVBand="0"/>
      </w:tblPr>
      <w:tblGrid>
        <w:gridCol w:w="1772"/>
        <w:gridCol w:w="1735"/>
        <w:gridCol w:w="1461"/>
        <w:gridCol w:w="1399"/>
        <w:gridCol w:w="74"/>
        <w:gridCol w:w="1736"/>
        <w:gridCol w:w="1399"/>
      </w:tblGrid>
      <w:tr w:rsidR="001715DD" w:rsidRPr="001E4C31" w14:paraId="393A0FF7" w14:textId="77777777" w:rsidTr="001E4C31">
        <w:trPr>
          <w:gridAfter w:val="1"/>
          <w:wAfter w:w="1399" w:type="dxa"/>
        </w:trPr>
        <w:tc>
          <w:tcPr>
            <w:tcW w:w="1772" w:type="dxa"/>
            <w:shd w:val="clear" w:color="auto" w:fill="262626"/>
            <w:vAlign w:val="bottom"/>
          </w:tcPr>
          <w:p w14:paraId="393A0FF1" w14:textId="77777777" w:rsidR="001715DD" w:rsidRPr="001E4C31" w:rsidRDefault="001715DD" w:rsidP="001E4C31">
            <w:pPr>
              <w:keepNext/>
              <w:keepLines/>
              <w:jc w:val="center"/>
              <w:rPr>
                <w:rFonts w:cs="Arial"/>
                <w:b/>
                <w:bCs/>
                <w:color w:val="F2F2F2"/>
                <w:sz w:val="20"/>
                <w:szCs w:val="20"/>
              </w:rPr>
            </w:pPr>
            <w:r w:rsidRPr="001E4C31">
              <w:rPr>
                <w:rFonts w:cs="Arial"/>
                <w:b/>
                <w:bCs/>
                <w:color w:val="F2F2F2"/>
                <w:sz w:val="20"/>
                <w:szCs w:val="20"/>
              </w:rPr>
              <w:t>Input Variable</w:t>
            </w:r>
          </w:p>
        </w:tc>
        <w:tc>
          <w:tcPr>
            <w:tcW w:w="1735" w:type="dxa"/>
            <w:shd w:val="clear" w:color="auto" w:fill="262626"/>
            <w:vAlign w:val="bottom"/>
          </w:tcPr>
          <w:p w14:paraId="393A0FF2" w14:textId="77777777" w:rsidR="001715DD" w:rsidRPr="001E4C31" w:rsidRDefault="001715DD" w:rsidP="001E4C31">
            <w:pPr>
              <w:keepNext/>
              <w:keepLines/>
              <w:jc w:val="center"/>
              <w:rPr>
                <w:rFonts w:cs="Arial"/>
                <w:b/>
                <w:bCs/>
                <w:color w:val="F2F2F2"/>
                <w:sz w:val="20"/>
                <w:szCs w:val="20"/>
              </w:rPr>
            </w:pPr>
            <w:r w:rsidRPr="001E4C31">
              <w:rPr>
                <w:rFonts w:cs="Arial"/>
                <w:b/>
                <w:bCs/>
                <w:color w:val="F2F2F2"/>
                <w:sz w:val="20"/>
                <w:szCs w:val="20"/>
              </w:rPr>
              <w:t>Variations</w:t>
            </w:r>
          </w:p>
        </w:tc>
        <w:tc>
          <w:tcPr>
            <w:tcW w:w="1461" w:type="dxa"/>
            <w:shd w:val="clear" w:color="auto" w:fill="262626"/>
            <w:vAlign w:val="bottom"/>
          </w:tcPr>
          <w:p w14:paraId="393A0FF3" w14:textId="1AAB42E2" w:rsidR="001715DD" w:rsidRPr="001E4C31" w:rsidRDefault="00726792" w:rsidP="001E4C31">
            <w:pPr>
              <w:keepNext/>
              <w:keepLines/>
              <w:jc w:val="center"/>
              <w:rPr>
                <w:rFonts w:cs="Arial"/>
                <w:b/>
                <w:bCs/>
                <w:color w:val="F2F2F2"/>
                <w:sz w:val="20"/>
                <w:szCs w:val="20"/>
              </w:rPr>
            </w:pPr>
            <w:r>
              <w:rPr>
                <w:rFonts w:cs="Arial"/>
                <w:b/>
                <w:bCs/>
                <w:color w:val="F2F2F2"/>
                <w:sz w:val="20"/>
                <w:szCs w:val="20"/>
              </w:rPr>
              <w:t xml:space="preserve">Base Case </w:t>
            </w:r>
            <w:r w:rsidR="001715DD" w:rsidRPr="001E4C31">
              <w:rPr>
                <w:rFonts w:cs="Arial"/>
                <w:b/>
                <w:bCs/>
                <w:color w:val="F2F2F2"/>
                <w:sz w:val="20"/>
                <w:szCs w:val="20"/>
              </w:rPr>
              <w:t>Average Value</w:t>
            </w:r>
          </w:p>
        </w:tc>
        <w:tc>
          <w:tcPr>
            <w:tcW w:w="1473" w:type="dxa"/>
            <w:gridSpan w:val="2"/>
            <w:shd w:val="clear" w:color="auto" w:fill="262626"/>
            <w:vAlign w:val="bottom"/>
          </w:tcPr>
          <w:p w14:paraId="393A0FF5" w14:textId="77777777" w:rsidR="001715DD" w:rsidRPr="001E4C31" w:rsidRDefault="001715DD" w:rsidP="001E4C31">
            <w:pPr>
              <w:keepNext/>
              <w:keepLines/>
              <w:jc w:val="center"/>
              <w:rPr>
                <w:rFonts w:cs="Arial"/>
                <w:b/>
                <w:bCs/>
                <w:color w:val="F2F2F2"/>
                <w:sz w:val="20"/>
                <w:szCs w:val="20"/>
              </w:rPr>
            </w:pPr>
            <w:r w:rsidRPr="001E4C31">
              <w:rPr>
                <w:rFonts w:cs="Arial"/>
                <w:b/>
                <w:bCs/>
                <w:color w:val="F2F2F2"/>
                <w:sz w:val="20"/>
                <w:szCs w:val="20"/>
              </w:rPr>
              <w:t>Measure Case Average Value</w:t>
            </w:r>
          </w:p>
        </w:tc>
        <w:tc>
          <w:tcPr>
            <w:tcW w:w="1736" w:type="dxa"/>
            <w:shd w:val="clear" w:color="auto" w:fill="262626"/>
            <w:vAlign w:val="bottom"/>
          </w:tcPr>
          <w:p w14:paraId="393A0FF6" w14:textId="77777777" w:rsidR="001715DD" w:rsidRPr="001E4C31" w:rsidRDefault="001715DD" w:rsidP="001E4C31">
            <w:pPr>
              <w:keepNext/>
              <w:keepLines/>
              <w:jc w:val="center"/>
              <w:rPr>
                <w:rFonts w:cs="Arial"/>
                <w:b/>
                <w:bCs/>
                <w:color w:val="F2F2F2"/>
                <w:sz w:val="20"/>
                <w:szCs w:val="20"/>
              </w:rPr>
            </w:pPr>
            <w:r w:rsidRPr="001E4C31">
              <w:rPr>
                <w:rFonts w:cs="Arial"/>
                <w:b/>
                <w:bCs/>
                <w:color w:val="F2F2F2"/>
                <w:sz w:val="20"/>
                <w:szCs w:val="20"/>
              </w:rPr>
              <w:t>Reference Section</w:t>
            </w:r>
          </w:p>
        </w:tc>
      </w:tr>
      <w:tr w:rsidR="001715DD" w:rsidRPr="00783DAC" w14:paraId="393A0FFE" w14:textId="77777777" w:rsidTr="001E4C31">
        <w:trPr>
          <w:gridAfter w:val="1"/>
          <w:wAfter w:w="1399" w:type="dxa"/>
        </w:trPr>
        <w:tc>
          <w:tcPr>
            <w:tcW w:w="1772" w:type="dxa"/>
            <w:shd w:val="pct5" w:color="000000" w:fill="FFFFFF"/>
            <w:vAlign w:val="bottom"/>
          </w:tcPr>
          <w:p w14:paraId="393A0FF8" w14:textId="77777777" w:rsidR="001715DD" w:rsidRPr="00CA07F7" w:rsidRDefault="001715DD" w:rsidP="001E4C31">
            <w:pPr>
              <w:keepNext/>
              <w:jc w:val="center"/>
              <w:rPr>
                <w:rFonts w:cs="Arial"/>
                <w:b/>
                <w:sz w:val="20"/>
                <w:szCs w:val="20"/>
              </w:rPr>
            </w:pPr>
            <w:r w:rsidRPr="00CA07F7">
              <w:rPr>
                <w:rFonts w:cs="Arial"/>
                <w:b/>
                <w:sz w:val="20"/>
                <w:szCs w:val="20"/>
              </w:rPr>
              <w:t>Electric Savings</w:t>
            </w:r>
          </w:p>
        </w:tc>
        <w:tc>
          <w:tcPr>
            <w:tcW w:w="1735" w:type="dxa"/>
            <w:shd w:val="pct5" w:color="000000" w:fill="FFFFFF"/>
            <w:vAlign w:val="bottom"/>
          </w:tcPr>
          <w:p w14:paraId="393A0FF9" w14:textId="3A72D1E8" w:rsidR="001715DD" w:rsidRPr="00CA07F7" w:rsidRDefault="001715DD" w:rsidP="001E4C31">
            <w:pPr>
              <w:keepNext/>
              <w:jc w:val="center"/>
              <w:rPr>
                <w:rFonts w:cs="Arial"/>
                <w:sz w:val="20"/>
                <w:szCs w:val="20"/>
              </w:rPr>
            </w:pPr>
            <w:r w:rsidRPr="00CA07F7">
              <w:rPr>
                <w:rFonts w:cs="Arial"/>
                <w:sz w:val="20"/>
                <w:szCs w:val="20"/>
              </w:rPr>
              <w:t>CZ</w:t>
            </w:r>
          </w:p>
        </w:tc>
        <w:tc>
          <w:tcPr>
            <w:tcW w:w="1461" w:type="dxa"/>
            <w:shd w:val="pct5" w:color="000000" w:fill="FFFFFF"/>
            <w:vAlign w:val="bottom"/>
          </w:tcPr>
          <w:p w14:paraId="393A0FFA" w14:textId="6F92949F" w:rsidR="001715DD" w:rsidRPr="00CA07F7" w:rsidRDefault="001715DD" w:rsidP="001E4C31">
            <w:pPr>
              <w:keepNext/>
              <w:jc w:val="center"/>
              <w:rPr>
                <w:rFonts w:cs="Arial"/>
                <w:sz w:val="20"/>
                <w:szCs w:val="20"/>
              </w:rPr>
            </w:pPr>
            <w:r w:rsidRPr="00CA07F7">
              <w:rPr>
                <w:rFonts w:cs="Arial"/>
                <w:sz w:val="20"/>
                <w:szCs w:val="20"/>
              </w:rPr>
              <w:t>Varies</w:t>
            </w:r>
          </w:p>
        </w:tc>
        <w:tc>
          <w:tcPr>
            <w:tcW w:w="1473" w:type="dxa"/>
            <w:gridSpan w:val="2"/>
            <w:shd w:val="pct5" w:color="000000" w:fill="FFFFFF"/>
            <w:vAlign w:val="bottom"/>
          </w:tcPr>
          <w:p w14:paraId="393A0FFC" w14:textId="4CE5A661" w:rsidR="001715DD" w:rsidRPr="00CA07F7" w:rsidRDefault="001715DD" w:rsidP="001E4C31">
            <w:pPr>
              <w:keepNext/>
              <w:jc w:val="center"/>
              <w:rPr>
                <w:rFonts w:cs="Arial"/>
                <w:sz w:val="20"/>
                <w:szCs w:val="20"/>
              </w:rPr>
            </w:pPr>
            <w:r w:rsidRPr="00CA07F7">
              <w:rPr>
                <w:rFonts w:cs="Arial"/>
                <w:sz w:val="20"/>
                <w:szCs w:val="20"/>
              </w:rPr>
              <w:t>Varies</w:t>
            </w:r>
          </w:p>
        </w:tc>
        <w:tc>
          <w:tcPr>
            <w:tcW w:w="1736" w:type="dxa"/>
            <w:shd w:val="pct5" w:color="000000" w:fill="FFFFFF"/>
            <w:vAlign w:val="bottom"/>
          </w:tcPr>
          <w:p w14:paraId="393A0FFD" w14:textId="3ABCD35B" w:rsidR="001715DD" w:rsidRPr="00CA07F7" w:rsidRDefault="001715DD" w:rsidP="001E4C31">
            <w:pPr>
              <w:keepNext/>
              <w:jc w:val="center"/>
              <w:rPr>
                <w:rFonts w:cs="Arial"/>
                <w:sz w:val="20"/>
                <w:szCs w:val="20"/>
              </w:rPr>
            </w:pPr>
            <w:r w:rsidRPr="00CA07F7">
              <w:rPr>
                <w:rFonts w:cs="Arial"/>
                <w:sz w:val="20"/>
                <w:szCs w:val="20"/>
              </w:rPr>
              <w:t xml:space="preserve">Section </w:t>
            </w:r>
            <w:r w:rsidR="00CA07F7" w:rsidRPr="00CA07F7">
              <w:rPr>
                <w:rFonts w:cs="Arial"/>
                <w:sz w:val="20"/>
                <w:szCs w:val="20"/>
              </w:rPr>
              <w:t>2.1</w:t>
            </w:r>
          </w:p>
        </w:tc>
      </w:tr>
      <w:tr w:rsidR="001715DD" w:rsidRPr="00783DAC" w14:paraId="393A1005" w14:textId="77777777" w:rsidTr="001E4C31">
        <w:trPr>
          <w:gridAfter w:val="1"/>
          <w:wAfter w:w="1399" w:type="dxa"/>
        </w:trPr>
        <w:tc>
          <w:tcPr>
            <w:tcW w:w="1772" w:type="dxa"/>
            <w:shd w:val="pct20" w:color="000000" w:fill="FFFFFF"/>
            <w:vAlign w:val="bottom"/>
          </w:tcPr>
          <w:p w14:paraId="393A0FFF" w14:textId="77777777" w:rsidR="001715DD" w:rsidRPr="00CA07F7" w:rsidRDefault="001715DD" w:rsidP="001E4C31">
            <w:pPr>
              <w:keepNext/>
              <w:jc w:val="center"/>
              <w:rPr>
                <w:rFonts w:cs="Arial"/>
                <w:b/>
                <w:sz w:val="20"/>
                <w:szCs w:val="20"/>
              </w:rPr>
            </w:pPr>
            <w:r w:rsidRPr="00CA07F7">
              <w:rPr>
                <w:rFonts w:cs="Arial"/>
                <w:b/>
                <w:sz w:val="20"/>
                <w:szCs w:val="20"/>
              </w:rPr>
              <w:t>Gas Savings</w:t>
            </w:r>
          </w:p>
        </w:tc>
        <w:tc>
          <w:tcPr>
            <w:tcW w:w="1735" w:type="dxa"/>
            <w:shd w:val="pct20" w:color="000000" w:fill="FFFFFF"/>
            <w:vAlign w:val="bottom"/>
          </w:tcPr>
          <w:p w14:paraId="393A1000" w14:textId="24E30ED3" w:rsidR="001715DD" w:rsidRPr="00CA07F7" w:rsidRDefault="001715DD" w:rsidP="001E4C31">
            <w:pPr>
              <w:keepNext/>
              <w:jc w:val="center"/>
              <w:rPr>
                <w:rFonts w:cs="Arial"/>
                <w:sz w:val="20"/>
                <w:szCs w:val="20"/>
              </w:rPr>
            </w:pPr>
            <w:r w:rsidRPr="00CA07F7">
              <w:rPr>
                <w:rFonts w:cs="Arial"/>
                <w:sz w:val="20"/>
                <w:szCs w:val="20"/>
              </w:rPr>
              <w:t>CZ</w:t>
            </w:r>
          </w:p>
        </w:tc>
        <w:tc>
          <w:tcPr>
            <w:tcW w:w="1461" w:type="dxa"/>
            <w:shd w:val="pct20" w:color="000000" w:fill="FFFFFF"/>
            <w:vAlign w:val="bottom"/>
          </w:tcPr>
          <w:p w14:paraId="393A1001" w14:textId="212CB400" w:rsidR="001715DD" w:rsidRPr="00CA07F7" w:rsidRDefault="001715DD" w:rsidP="001E4C31">
            <w:pPr>
              <w:keepNext/>
              <w:jc w:val="center"/>
              <w:rPr>
                <w:rFonts w:cs="Arial"/>
                <w:sz w:val="20"/>
                <w:szCs w:val="20"/>
              </w:rPr>
            </w:pPr>
            <w:r w:rsidRPr="00CA07F7">
              <w:rPr>
                <w:rFonts w:cs="Arial"/>
                <w:sz w:val="20"/>
                <w:szCs w:val="20"/>
              </w:rPr>
              <w:t>Varies</w:t>
            </w:r>
          </w:p>
        </w:tc>
        <w:tc>
          <w:tcPr>
            <w:tcW w:w="1473" w:type="dxa"/>
            <w:gridSpan w:val="2"/>
            <w:shd w:val="pct20" w:color="000000" w:fill="FFFFFF"/>
            <w:vAlign w:val="bottom"/>
          </w:tcPr>
          <w:p w14:paraId="393A1003" w14:textId="4B0238E5" w:rsidR="001715DD" w:rsidRPr="00CA07F7" w:rsidRDefault="001715DD" w:rsidP="001E4C31">
            <w:pPr>
              <w:keepNext/>
              <w:jc w:val="center"/>
              <w:rPr>
                <w:rFonts w:cs="Arial"/>
                <w:sz w:val="20"/>
                <w:szCs w:val="20"/>
              </w:rPr>
            </w:pPr>
            <w:r w:rsidRPr="00CA07F7">
              <w:rPr>
                <w:rFonts w:cs="Arial"/>
                <w:sz w:val="20"/>
                <w:szCs w:val="20"/>
              </w:rPr>
              <w:t>Varies</w:t>
            </w:r>
          </w:p>
        </w:tc>
        <w:tc>
          <w:tcPr>
            <w:tcW w:w="1736" w:type="dxa"/>
            <w:shd w:val="pct20" w:color="000000" w:fill="FFFFFF"/>
            <w:vAlign w:val="bottom"/>
          </w:tcPr>
          <w:p w14:paraId="393A1004" w14:textId="790510F0" w:rsidR="001715DD" w:rsidRPr="00CA07F7" w:rsidRDefault="00CA07F7" w:rsidP="001E4C31">
            <w:pPr>
              <w:keepNext/>
              <w:jc w:val="center"/>
              <w:rPr>
                <w:rFonts w:cs="Arial"/>
                <w:sz w:val="20"/>
                <w:szCs w:val="20"/>
              </w:rPr>
            </w:pPr>
            <w:r w:rsidRPr="00CA07F7">
              <w:rPr>
                <w:rFonts w:cs="Arial"/>
                <w:sz w:val="20"/>
                <w:szCs w:val="20"/>
              </w:rPr>
              <w:t>Section 2.3</w:t>
            </w:r>
          </w:p>
        </w:tc>
      </w:tr>
      <w:tr w:rsidR="001715DD" w:rsidRPr="00783DAC" w14:paraId="393A100C" w14:textId="77777777" w:rsidTr="001E4C31">
        <w:trPr>
          <w:gridAfter w:val="1"/>
          <w:wAfter w:w="1399" w:type="dxa"/>
        </w:trPr>
        <w:tc>
          <w:tcPr>
            <w:tcW w:w="1772" w:type="dxa"/>
            <w:shd w:val="pct5" w:color="000000" w:fill="FFFFFF"/>
            <w:vAlign w:val="bottom"/>
          </w:tcPr>
          <w:p w14:paraId="393A1006" w14:textId="77777777" w:rsidR="001715DD" w:rsidRPr="00CA07F7" w:rsidRDefault="001715DD" w:rsidP="001E4C31">
            <w:pPr>
              <w:keepNext/>
              <w:jc w:val="center"/>
              <w:rPr>
                <w:rFonts w:cs="Arial"/>
                <w:b/>
                <w:sz w:val="20"/>
                <w:szCs w:val="20"/>
              </w:rPr>
            </w:pPr>
            <w:r w:rsidRPr="00CA07F7">
              <w:rPr>
                <w:rFonts w:cs="Arial"/>
                <w:b/>
                <w:sz w:val="20"/>
                <w:szCs w:val="20"/>
              </w:rPr>
              <w:t>Hours of operation</w:t>
            </w:r>
          </w:p>
        </w:tc>
        <w:tc>
          <w:tcPr>
            <w:tcW w:w="1735" w:type="dxa"/>
            <w:shd w:val="pct5" w:color="000000" w:fill="FFFFFF"/>
            <w:vAlign w:val="bottom"/>
          </w:tcPr>
          <w:p w14:paraId="393A1007" w14:textId="1869665C" w:rsidR="001715DD" w:rsidRPr="00CA07F7" w:rsidRDefault="001715DD" w:rsidP="001E4C31">
            <w:pPr>
              <w:keepNext/>
              <w:jc w:val="center"/>
              <w:rPr>
                <w:rFonts w:cs="Arial"/>
                <w:sz w:val="20"/>
                <w:szCs w:val="20"/>
              </w:rPr>
            </w:pPr>
            <w:r w:rsidRPr="00CA07F7">
              <w:rPr>
                <w:rFonts w:cs="Arial"/>
                <w:sz w:val="20"/>
                <w:szCs w:val="20"/>
              </w:rPr>
              <w:t>Any</w:t>
            </w:r>
          </w:p>
        </w:tc>
        <w:tc>
          <w:tcPr>
            <w:tcW w:w="1461" w:type="dxa"/>
            <w:shd w:val="pct5" w:color="000000" w:fill="FFFFFF"/>
            <w:vAlign w:val="bottom"/>
          </w:tcPr>
          <w:p w14:paraId="393A1008" w14:textId="0AA3380D" w:rsidR="001715DD" w:rsidRPr="00CA07F7" w:rsidRDefault="001715DD" w:rsidP="001E4C31">
            <w:pPr>
              <w:keepNext/>
              <w:jc w:val="center"/>
              <w:rPr>
                <w:rFonts w:cs="Arial"/>
                <w:sz w:val="20"/>
                <w:szCs w:val="20"/>
              </w:rPr>
            </w:pPr>
            <w:r w:rsidRPr="00CA07F7">
              <w:rPr>
                <w:rFonts w:cs="Arial"/>
                <w:sz w:val="20"/>
                <w:szCs w:val="20"/>
              </w:rPr>
              <w:t>8760</w:t>
            </w:r>
          </w:p>
        </w:tc>
        <w:tc>
          <w:tcPr>
            <w:tcW w:w="1473" w:type="dxa"/>
            <w:gridSpan w:val="2"/>
            <w:shd w:val="pct5" w:color="000000" w:fill="FFFFFF"/>
            <w:vAlign w:val="bottom"/>
          </w:tcPr>
          <w:p w14:paraId="393A100A" w14:textId="4A8088E6" w:rsidR="001715DD" w:rsidRPr="00CA07F7" w:rsidRDefault="001715DD" w:rsidP="001E4C31">
            <w:pPr>
              <w:keepNext/>
              <w:jc w:val="center"/>
              <w:rPr>
                <w:rFonts w:cs="Arial"/>
                <w:sz w:val="20"/>
                <w:szCs w:val="20"/>
              </w:rPr>
            </w:pPr>
            <w:r w:rsidRPr="00CA07F7">
              <w:rPr>
                <w:rFonts w:cs="Arial"/>
                <w:sz w:val="20"/>
                <w:szCs w:val="20"/>
              </w:rPr>
              <w:t>8760</w:t>
            </w:r>
          </w:p>
        </w:tc>
        <w:tc>
          <w:tcPr>
            <w:tcW w:w="1736" w:type="dxa"/>
            <w:shd w:val="pct5" w:color="000000" w:fill="FFFFFF"/>
            <w:vAlign w:val="bottom"/>
          </w:tcPr>
          <w:p w14:paraId="393A100B" w14:textId="5267C0F2" w:rsidR="001715DD" w:rsidRPr="00CA07F7" w:rsidRDefault="00CA07F7" w:rsidP="001E4C31">
            <w:pPr>
              <w:keepNext/>
              <w:jc w:val="center"/>
              <w:rPr>
                <w:rFonts w:cs="Arial"/>
                <w:sz w:val="20"/>
                <w:szCs w:val="20"/>
              </w:rPr>
            </w:pPr>
            <w:r w:rsidRPr="00CA07F7">
              <w:rPr>
                <w:rFonts w:cs="Arial"/>
                <w:sz w:val="20"/>
                <w:szCs w:val="20"/>
              </w:rPr>
              <w:t>Section 1.4.1</w:t>
            </w:r>
          </w:p>
        </w:tc>
      </w:tr>
      <w:tr w:rsidR="001715DD" w:rsidRPr="00783DAC" w14:paraId="393A1013" w14:textId="77777777" w:rsidTr="001E4C31">
        <w:trPr>
          <w:gridAfter w:val="1"/>
          <w:wAfter w:w="1399" w:type="dxa"/>
        </w:trPr>
        <w:tc>
          <w:tcPr>
            <w:tcW w:w="1772" w:type="dxa"/>
            <w:shd w:val="pct20" w:color="000000" w:fill="FFFFFF"/>
            <w:vAlign w:val="bottom"/>
          </w:tcPr>
          <w:p w14:paraId="393A100D" w14:textId="77777777" w:rsidR="001715DD" w:rsidRPr="00CA07F7" w:rsidRDefault="001715DD" w:rsidP="001E4C31">
            <w:pPr>
              <w:keepNext/>
              <w:jc w:val="center"/>
              <w:rPr>
                <w:rFonts w:cs="Arial"/>
                <w:b/>
                <w:sz w:val="20"/>
                <w:szCs w:val="20"/>
              </w:rPr>
            </w:pPr>
            <w:r w:rsidRPr="00CA07F7">
              <w:rPr>
                <w:rFonts w:cs="Arial"/>
                <w:b/>
                <w:sz w:val="20"/>
                <w:szCs w:val="20"/>
              </w:rPr>
              <w:t xml:space="preserve">Full Cost </w:t>
            </w:r>
          </w:p>
        </w:tc>
        <w:tc>
          <w:tcPr>
            <w:tcW w:w="1735" w:type="dxa"/>
            <w:shd w:val="pct20" w:color="000000" w:fill="FFFFFF"/>
            <w:vAlign w:val="bottom"/>
          </w:tcPr>
          <w:p w14:paraId="393A100E" w14:textId="7AA0E48E" w:rsidR="001715DD" w:rsidRPr="00CA07F7" w:rsidRDefault="001715DD" w:rsidP="001E4C31">
            <w:pPr>
              <w:keepNext/>
              <w:jc w:val="center"/>
              <w:rPr>
                <w:rFonts w:cs="Arial"/>
                <w:sz w:val="20"/>
                <w:szCs w:val="20"/>
              </w:rPr>
            </w:pPr>
            <w:r w:rsidRPr="00CA07F7">
              <w:rPr>
                <w:rFonts w:cs="Arial"/>
                <w:sz w:val="20"/>
                <w:szCs w:val="20"/>
              </w:rPr>
              <w:t>ROB</w:t>
            </w:r>
          </w:p>
        </w:tc>
        <w:tc>
          <w:tcPr>
            <w:tcW w:w="1461" w:type="dxa"/>
            <w:shd w:val="pct20" w:color="000000" w:fill="FFFFFF"/>
            <w:vAlign w:val="bottom"/>
          </w:tcPr>
          <w:p w14:paraId="393A100F" w14:textId="32AA041E" w:rsidR="001715DD" w:rsidRPr="00CA07F7" w:rsidRDefault="001715DD" w:rsidP="001E4C31">
            <w:pPr>
              <w:keepNext/>
              <w:jc w:val="center"/>
              <w:rPr>
                <w:rFonts w:cs="Arial"/>
                <w:sz w:val="20"/>
                <w:szCs w:val="20"/>
              </w:rPr>
            </w:pPr>
            <w:r w:rsidRPr="00CA07F7">
              <w:rPr>
                <w:rFonts w:cs="Arial"/>
                <w:sz w:val="20"/>
                <w:szCs w:val="20"/>
              </w:rPr>
              <w:t>Varies</w:t>
            </w:r>
          </w:p>
        </w:tc>
        <w:tc>
          <w:tcPr>
            <w:tcW w:w="1473" w:type="dxa"/>
            <w:gridSpan w:val="2"/>
            <w:shd w:val="pct20" w:color="000000" w:fill="FFFFFF"/>
            <w:vAlign w:val="bottom"/>
          </w:tcPr>
          <w:p w14:paraId="393A1011" w14:textId="3F6CD1FC" w:rsidR="001715DD" w:rsidRPr="00CA07F7" w:rsidRDefault="001715DD" w:rsidP="001E4C31">
            <w:pPr>
              <w:keepNext/>
              <w:jc w:val="center"/>
              <w:rPr>
                <w:rFonts w:cs="Arial"/>
                <w:sz w:val="20"/>
                <w:szCs w:val="20"/>
              </w:rPr>
            </w:pPr>
            <w:r w:rsidRPr="00CA07F7">
              <w:rPr>
                <w:rFonts w:cs="Arial"/>
                <w:sz w:val="20"/>
                <w:szCs w:val="20"/>
              </w:rPr>
              <w:t>Varies</w:t>
            </w:r>
          </w:p>
        </w:tc>
        <w:tc>
          <w:tcPr>
            <w:tcW w:w="1736" w:type="dxa"/>
            <w:shd w:val="pct20" w:color="000000" w:fill="FFFFFF"/>
            <w:vAlign w:val="bottom"/>
          </w:tcPr>
          <w:p w14:paraId="393A1012" w14:textId="7161E432" w:rsidR="001715DD" w:rsidRPr="00CA07F7" w:rsidRDefault="00CA07F7" w:rsidP="001E4C31">
            <w:pPr>
              <w:keepNext/>
              <w:jc w:val="center"/>
              <w:rPr>
                <w:rFonts w:cs="Arial"/>
                <w:sz w:val="20"/>
                <w:szCs w:val="20"/>
              </w:rPr>
            </w:pPr>
            <w:r w:rsidRPr="00CA07F7">
              <w:rPr>
                <w:rFonts w:cs="Arial"/>
                <w:sz w:val="20"/>
                <w:szCs w:val="20"/>
              </w:rPr>
              <w:t>Section 4.3.1</w:t>
            </w:r>
          </w:p>
        </w:tc>
      </w:tr>
      <w:tr w:rsidR="001715DD" w:rsidRPr="00783DAC" w14:paraId="393A101A" w14:textId="77777777" w:rsidTr="001E4C31">
        <w:trPr>
          <w:gridAfter w:val="1"/>
          <w:wAfter w:w="1399" w:type="dxa"/>
        </w:trPr>
        <w:tc>
          <w:tcPr>
            <w:tcW w:w="1772" w:type="dxa"/>
            <w:shd w:val="pct5" w:color="000000" w:fill="FFFFFF"/>
            <w:vAlign w:val="bottom"/>
          </w:tcPr>
          <w:p w14:paraId="393A1014" w14:textId="77777777" w:rsidR="001715DD" w:rsidRPr="00CA07F7" w:rsidRDefault="001715DD" w:rsidP="001E4C31">
            <w:pPr>
              <w:keepNext/>
              <w:jc w:val="center"/>
              <w:rPr>
                <w:rFonts w:cs="Arial"/>
                <w:b/>
                <w:sz w:val="20"/>
                <w:szCs w:val="20"/>
              </w:rPr>
            </w:pPr>
            <w:r w:rsidRPr="00CA07F7">
              <w:rPr>
                <w:rFonts w:cs="Arial"/>
                <w:b/>
                <w:sz w:val="20"/>
                <w:szCs w:val="20"/>
              </w:rPr>
              <w:t>Incremental Cost</w:t>
            </w:r>
          </w:p>
        </w:tc>
        <w:tc>
          <w:tcPr>
            <w:tcW w:w="1735" w:type="dxa"/>
            <w:shd w:val="pct5" w:color="000000" w:fill="FFFFFF"/>
            <w:vAlign w:val="bottom"/>
          </w:tcPr>
          <w:p w14:paraId="393A1015" w14:textId="390F4EB8" w:rsidR="001715DD" w:rsidRPr="00CA07F7" w:rsidRDefault="001715DD" w:rsidP="001E4C31">
            <w:pPr>
              <w:keepNext/>
              <w:jc w:val="center"/>
              <w:rPr>
                <w:rFonts w:cs="Arial"/>
                <w:sz w:val="20"/>
                <w:szCs w:val="20"/>
              </w:rPr>
            </w:pPr>
            <w:r w:rsidRPr="00CA07F7">
              <w:rPr>
                <w:rFonts w:cs="Arial"/>
                <w:sz w:val="20"/>
                <w:szCs w:val="20"/>
              </w:rPr>
              <w:t>ROB</w:t>
            </w:r>
          </w:p>
        </w:tc>
        <w:tc>
          <w:tcPr>
            <w:tcW w:w="1461" w:type="dxa"/>
            <w:shd w:val="pct5" w:color="000000" w:fill="FFFFFF"/>
            <w:vAlign w:val="bottom"/>
          </w:tcPr>
          <w:p w14:paraId="393A1016" w14:textId="4CC07747" w:rsidR="001715DD" w:rsidRPr="00CA07F7" w:rsidRDefault="001715DD" w:rsidP="001E4C31">
            <w:pPr>
              <w:keepNext/>
              <w:jc w:val="center"/>
              <w:rPr>
                <w:rFonts w:cs="Arial"/>
                <w:sz w:val="20"/>
                <w:szCs w:val="20"/>
              </w:rPr>
            </w:pPr>
            <w:r w:rsidRPr="00CA07F7">
              <w:rPr>
                <w:rFonts w:cs="Arial"/>
                <w:sz w:val="20"/>
                <w:szCs w:val="20"/>
              </w:rPr>
              <w:t>Varies</w:t>
            </w:r>
          </w:p>
        </w:tc>
        <w:tc>
          <w:tcPr>
            <w:tcW w:w="1473" w:type="dxa"/>
            <w:gridSpan w:val="2"/>
            <w:shd w:val="pct5" w:color="000000" w:fill="FFFFFF"/>
            <w:vAlign w:val="bottom"/>
          </w:tcPr>
          <w:p w14:paraId="393A1018" w14:textId="0EACCA9E" w:rsidR="001715DD" w:rsidRPr="00CA07F7" w:rsidRDefault="001715DD" w:rsidP="001E4C31">
            <w:pPr>
              <w:keepNext/>
              <w:jc w:val="center"/>
              <w:rPr>
                <w:rFonts w:cs="Arial"/>
                <w:sz w:val="20"/>
                <w:szCs w:val="20"/>
              </w:rPr>
            </w:pPr>
            <w:r w:rsidRPr="00CA07F7">
              <w:rPr>
                <w:rFonts w:cs="Arial"/>
                <w:sz w:val="20"/>
                <w:szCs w:val="20"/>
              </w:rPr>
              <w:t>Varies</w:t>
            </w:r>
          </w:p>
        </w:tc>
        <w:tc>
          <w:tcPr>
            <w:tcW w:w="1736" w:type="dxa"/>
            <w:shd w:val="pct5" w:color="000000" w:fill="FFFFFF"/>
            <w:vAlign w:val="bottom"/>
          </w:tcPr>
          <w:p w14:paraId="393A1019" w14:textId="537C3BAA" w:rsidR="001715DD" w:rsidRPr="00CA07F7" w:rsidRDefault="00CA07F7" w:rsidP="001E4C31">
            <w:pPr>
              <w:keepNext/>
              <w:jc w:val="center"/>
              <w:rPr>
                <w:rFonts w:cs="Arial"/>
                <w:sz w:val="20"/>
                <w:szCs w:val="20"/>
              </w:rPr>
            </w:pPr>
            <w:r w:rsidRPr="00CA07F7">
              <w:rPr>
                <w:rFonts w:cs="Arial"/>
                <w:sz w:val="20"/>
                <w:szCs w:val="20"/>
              </w:rPr>
              <w:t>Section 4.3.2</w:t>
            </w:r>
          </w:p>
        </w:tc>
      </w:tr>
      <w:tr w:rsidR="001715DD" w:rsidRPr="00783DAC" w14:paraId="393A1021" w14:textId="77777777" w:rsidTr="001E4C31">
        <w:trPr>
          <w:gridAfter w:val="1"/>
          <w:wAfter w:w="1399" w:type="dxa"/>
        </w:trPr>
        <w:tc>
          <w:tcPr>
            <w:tcW w:w="1772" w:type="dxa"/>
            <w:shd w:val="pct20" w:color="000000" w:fill="FFFFFF"/>
            <w:vAlign w:val="bottom"/>
          </w:tcPr>
          <w:p w14:paraId="393A101B" w14:textId="77777777" w:rsidR="001715DD" w:rsidRPr="00CA07F7" w:rsidRDefault="001715DD" w:rsidP="001E4C31">
            <w:pPr>
              <w:keepNext/>
              <w:jc w:val="center"/>
              <w:rPr>
                <w:rFonts w:cs="Arial"/>
                <w:b/>
                <w:sz w:val="20"/>
                <w:szCs w:val="20"/>
              </w:rPr>
            </w:pPr>
            <w:r w:rsidRPr="00CA07F7">
              <w:rPr>
                <w:rFonts w:cs="Arial"/>
                <w:b/>
                <w:sz w:val="20"/>
                <w:szCs w:val="20"/>
              </w:rPr>
              <w:t>EUL /RUL</w:t>
            </w:r>
          </w:p>
        </w:tc>
        <w:tc>
          <w:tcPr>
            <w:tcW w:w="1735" w:type="dxa"/>
            <w:shd w:val="pct20" w:color="000000" w:fill="FFFFFF"/>
            <w:vAlign w:val="bottom"/>
          </w:tcPr>
          <w:p w14:paraId="393A101C" w14:textId="458998F6" w:rsidR="001715DD" w:rsidRPr="00CA07F7" w:rsidRDefault="001715DD" w:rsidP="001E4C31">
            <w:pPr>
              <w:keepNext/>
              <w:jc w:val="center"/>
              <w:rPr>
                <w:rFonts w:cs="Arial"/>
                <w:sz w:val="20"/>
                <w:szCs w:val="20"/>
              </w:rPr>
            </w:pPr>
            <w:r w:rsidRPr="00CA07F7">
              <w:rPr>
                <w:rFonts w:cs="Arial"/>
                <w:sz w:val="20"/>
                <w:szCs w:val="20"/>
              </w:rPr>
              <w:t>ROB</w:t>
            </w:r>
          </w:p>
        </w:tc>
        <w:tc>
          <w:tcPr>
            <w:tcW w:w="1461" w:type="dxa"/>
            <w:shd w:val="pct20" w:color="000000" w:fill="FFFFFF"/>
            <w:vAlign w:val="bottom"/>
          </w:tcPr>
          <w:p w14:paraId="393A101D" w14:textId="5855B501" w:rsidR="001715DD" w:rsidRPr="00CA07F7" w:rsidRDefault="001715DD" w:rsidP="001E4C31">
            <w:pPr>
              <w:keepNext/>
              <w:jc w:val="center"/>
              <w:rPr>
                <w:rFonts w:cs="Arial"/>
                <w:sz w:val="20"/>
                <w:szCs w:val="20"/>
              </w:rPr>
            </w:pPr>
            <w:r w:rsidRPr="00CA07F7">
              <w:rPr>
                <w:rFonts w:cs="Arial"/>
                <w:sz w:val="20"/>
                <w:szCs w:val="20"/>
              </w:rPr>
              <w:t>14 / 4.7</w:t>
            </w:r>
          </w:p>
        </w:tc>
        <w:tc>
          <w:tcPr>
            <w:tcW w:w="1473" w:type="dxa"/>
            <w:gridSpan w:val="2"/>
            <w:shd w:val="pct20" w:color="000000" w:fill="FFFFFF"/>
            <w:vAlign w:val="bottom"/>
          </w:tcPr>
          <w:p w14:paraId="393A101F" w14:textId="6B0DD821" w:rsidR="001715DD" w:rsidRPr="00CA07F7" w:rsidRDefault="001715DD" w:rsidP="001E4C31">
            <w:pPr>
              <w:keepNext/>
              <w:jc w:val="center"/>
              <w:rPr>
                <w:rFonts w:cs="Arial"/>
                <w:sz w:val="20"/>
                <w:szCs w:val="20"/>
              </w:rPr>
            </w:pPr>
            <w:r w:rsidRPr="00CA07F7">
              <w:rPr>
                <w:rFonts w:cs="Arial"/>
                <w:sz w:val="20"/>
                <w:szCs w:val="20"/>
              </w:rPr>
              <w:t>14 / 4.7</w:t>
            </w:r>
          </w:p>
        </w:tc>
        <w:tc>
          <w:tcPr>
            <w:tcW w:w="1736" w:type="dxa"/>
            <w:shd w:val="pct20" w:color="000000" w:fill="FFFFFF"/>
            <w:vAlign w:val="bottom"/>
          </w:tcPr>
          <w:p w14:paraId="393A1020" w14:textId="6009B901" w:rsidR="001715DD" w:rsidRPr="00CA07F7" w:rsidRDefault="00CA07F7" w:rsidP="001E4C31">
            <w:pPr>
              <w:keepNext/>
              <w:jc w:val="center"/>
              <w:rPr>
                <w:rFonts w:cs="Arial"/>
                <w:sz w:val="20"/>
                <w:szCs w:val="20"/>
              </w:rPr>
            </w:pPr>
            <w:r w:rsidRPr="00CA07F7">
              <w:rPr>
                <w:rFonts w:cs="Arial"/>
                <w:sz w:val="20"/>
                <w:szCs w:val="20"/>
              </w:rPr>
              <w:t>Section 1.4.1</w:t>
            </w:r>
          </w:p>
        </w:tc>
      </w:tr>
      <w:tr w:rsidR="001715DD" w:rsidRPr="00783DAC" w14:paraId="393A1028" w14:textId="77777777" w:rsidTr="001E4C31">
        <w:trPr>
          <w:gridAfter w:val="1"/>
          <w:wAfter w:w="1399" w:type="dxa"/>
        </w:trPr>
        <w:tc>
          <w:tcPr>
            <w:tcW w:w="1772" w:type="dxa"/>
            <w:shd w:val="pct5" w:color="000000" w:fill="FFFFFF"/>
            <w:vAlign w:val="bottom"/>
          </w:tcPr>
          <w:p w14:paraId="393A1022" w14:textId="65AA2183" w:rsidR="001715DD" w:rsidRPr="00CA07F7" w:rsidRDefault="001715DD" w:rsidP="001E4C31">
            <w:pPr>
              <w:keepNext/>
              <w:jc w:val="center"/>
              <w:rPr>
                <w:rFonts w:cs="Arial"/>
                <w:b/>
                <w:sz w:val="20"/>
                <w:szCs w:val="20"/>
              </w:rPr>
            </w:pPr>
            <w:r w:rsidRPr="00CA07F7">
              <w:rPr>
                <w:rFonts w:cs="Arial"/>
                <w:b/>
                <w:sz w:val="20"/>
                <w:szCs w:val="20"/>
              </w:rPr>
              <w:t>NTG</w:t>
            </w:r>
          </w:p>
        </w:tc>
        <w:tc>
          <w:tcPr>
            <w:tcW w:w="1735" w:type="dxa"/>
            <w:shd w:val="pct5" w:color="000000" w:fill="FFFFFF"/>
            <w:vAlign w:val="bottom"/>
          </w:tcPr>
          <w:p w14:paraId="393A1023" w14:textId="4ABDE6E4" w:rsidR="001715DD" w:rsidRPr="00CA07F7" w:rsidRDefault="001715DD" w:rsidP="001E4C31">
            <w:pPr>
              <w:keepNext/>
              <w:jc w:val="center"/>
              <w:rPr>
                <w:rFonts w:cs="Arial"/>
                <w:sz w:val="20"/>
                <w:szCs w:val="20"/>
              </w:rPr>
            </w:pPr>
            <w:r w:rsidRPr="00CA07F7">
              <w:rPr>
                <w:rFonts w:cs="Arial"/>
                <w:sz w:val="20"/>
                <w:szCs w:val="20"/>
              </w:rPr>
              <w:t>many</w:t>
            </w:r>
          </w:p>
        </w:tc>
        <w:tc>
          <w:tcPr>
            <w:tcW w:w="1461" w:type="dxa"/>
            <w:shd w:val="pct5" w:color="000000" w:fill="FFFFFF"/>
            <w:vAlign w:val="bottom"/>
          </w:tcPr>
          <w:p w14:paraId="393A1024" w14:textId="0D2951FE" w:rsidR="001715DD" w:rsidRPr="00CA07F7" w:rsidRDefault="001715DD" w:rsidP="001E4C31">
            <w:pPr>
              <w:keepNext/>
              <w:jc w:val="center"/>
              <w:rPr>
                <w:rFonts w:cs="Arial"/>
                <w:sz w:val="20"/>
                <w:szCs w:val="20"/>
              </w:rPr>
            </w:pPr>
            <w:r w:rsidRPr="00CA07F7">
              <w:rPr>
                <w:rFonts w:cs="Arial"/>
                <w:sz w:val="20"/>
                <w:szCs w:val="20"/>
              </w:rPr>
              <w:t>Varies</w:t>
            </w:r>
          </w:p>
        </w:tc>
        <w:tc>
          <w:tcPr>
            <w:tcW w:w="1473" w:type="dxa"/>
            <w:gridSpan w:val="2"/>
            <w:shd w:val="pct5" w:color="000000" w:fill="FFFFFF"/>
            <w:vAlign w:val="bottom"/>
          </w:tcPr>
          <w:p w14:paraId="393A1026" w14:textId="053B3540" w:rsidR="001715DD" w:rsidRPr="00CA07F7" w:rsidRDefault="001715DD" w:rsidP="001E4C31">
            <w:pPr>
              <w:keepNext/>
              <w:jc w:val="center"/>
              <w:rPr>
                <w:rFonts w:cs="Arial"/>
                <w:sz w:val="20"/>
                <w:szCs w:val="20"/>
              </w:rPr>
            </w:pPr>
            <w:r w:rsidRPr="00CA07F7">
              <w:rPr>
                <w:rFonts w:cs="Arial"/>
                <w:sz w:val="20"/>
                <w:szCs w:val="20"/>
              </w:rPr>
              <w:t>Varies</w:t>
            </w:r>
          </w:p>
        </w:tc>
        <w:tc>
          <w:tcPr>
            <w:tcW w:w="1736" w:type="dxa"/>
            <w:shd w:val="pct5" w:color="000000" w:fill="FFFFFF"/>
            <w:vAlign w:val="bottom"/>
          </w:tcPr>
          <w:p w14:paraId="393A1027" w14:textId="700B49CE" w:rsidR="001715DD" w:rsidRPr="00CA07F7" w:rsidRDefault="00CA07F7" w:rsidP="001E4C31">
            <w:pPr>
              <w:keepNext/>
              <w:jc w:val="center"/>
              <w:rPr>
                <w:rFonts w:cs="Arial"/>
                <w:sz w:val="20"/>
                <w:szCs w:val="20"/>
              </w:rPr>
            </w:pPr>
            <w:r w:rsidRPr="00CA07F7">
              <w:rPr>
                <w:rFonts w:cs="Arial"/>
                <w:sz w:val="20"/>
                <w:szCs w:val="20"/>
              </w:rPr>
              <w:t>Section 1.4.1</w:t>
            </w:r>
          </w:p>
        </w:tc>
      </w:tr>
      <w:tr w:rsidR="001715DD" w:rsidRPr="00783DAC" w14:paraId="393A102F" w14:textId="77777777" w:rsidTr="001E4C31">
        <w:trPr>
          <w:gridAfter w:val="1"/>
          <w:wAfter w:w="1399" w:type="dxa"/>
        </w:trPr>
        <w:tc>
          <w:tcPr>
            <w:tcW w:w="1772" w:type="dxa"/>
            <w:shd w:val="pct20" w:color="000000" w:fill="FFFFFF"/>
            <w:vAlign w:val="bottom"/>
          </w:tcPr>
          <w:p w14:paraId="393A1029" w14:textId="77777777" w:rsidR="001715DD" w:rsidRPr="00CA07F7" w:rsidRDefault="001715DD" w:rsidP="001E4C31">
            <w:pPr>
              <w:keepNext/>
              <w:jc w:val="center"/>
              <w:rPr>
                <w:rFonts w:cs="Arial"/>
                <w:b/>
                <w:sz w:val="20"/>
                <w:szCs w:val="20"/>
              </w:rPr>
            </w:pPr>
            <w:r w:rsidRPr="00CA07F7">
              <w:rPr>
                <w:rFonts w:cs="Arial"/>
                <w:b/>
                <w:sz w:val="20"/>
                <w:szCs w:val="20"/>
              </w:rPr>
              <w:t>ISR</w:t>
            </w:r>
          </w:p>
        </w:tc>
        <w:tc>
          <w:tcPr>
            <w:tcW w:w="1735" w:type="dxa"/>
            <w:shd w:val="pct20" w:color="000000" w:fill="FFFFFF"/>
            <w:vAlign w:val="bottom"/>
          </w:tcPr>
          <w:p w14:paraId="393A102A" w14:textId="724F8447" w:rsidR="001715DD" w:rsidRPr="00CA07F7" w:rsidRDefault="001715DD" w:rsidP="001715DD">
            <w:pPr>
              <w:keepNext/>
              <w:jc w:val="center"/>
              <w:rPr>
                <w:rFonts w:cs="Arial"/>
                <w:sz w:val="20"/>
                <w:szCs w:val="20"/>
              </w:rPr>
            </w:pPr>
            <w:r w:rsidRPr="00CA07F7">
              <w:rPr>
                <w:rFonts w:cs="Arial"/>
                <w:sz w:val="20"/>
                <w:szCs w:val="20"/>
              </w:rPr>
              <w:t xml:space="preserve">Applies -- No </w:t>
            </w:r>
          </w:p>
        </w:tc>
        <w:tc>
          <w:tcPr>
            <w:tcW w:w="1461" w:type="dxa"/>
            <w:shd w:val="pct20" w:color="000000" w:fill="FFFFFF"/>
            <w:vAlign w:val="bottom"/>
          </w:tcPr>
          <w:p w14:paraId="393A102B" w14:textId="4B767FA9" w:rsidR="001715DD" w:rsidRPr="00CA07F7" w:rsidRDefault="001715DD" w:rsidP="001E4C31">
            <w:pPr>
              <w:keepNext/>
              <w:jc w:val="center"/>
              <w:rPr>
                <w:rFonts w:cs="Arial"/>
                <w:sz w:val="20"/>
                <w:szCs w:val="20"/>
              </w:rPr>
            </w:pPr>
            <w:r w:rsidRPr="00CA07F7">
              <w:rPr>
                <w:rFonts w:cs="Arial"/>
                <w:sz w:val="20"/>
                <w:szCs w:val="20"/>
              </w:rPr>
              <w:t>1</w:t>
            </w:r>
          </w:p>
        </w:tc>
        <w:tc>
          <w:tcPr>
            <w:tcW w:w="1473" w:type="dxa"/>
            <w:gridSpan w:val="2"/>
            <w:shd w:val="pct20" w:color="000000" w:fill="FFFFFF"/>
            <w:vAlign w:val="bottom"/>
          </w:tcPr>
          <w:p w14:paraId="393A102D" w14:textId="1C0C6511" w:rsidR="001715DD" w:rsidRPr="00CA07F7" w:rsidRDefault="001715DD" w:rsidP="001E4C31">
            <w:pPr>
              <w:keepNext/>
              <w:jc w:val="center"/>
              <w:rPr>
                <w:rFonts w:cs="Arial"/>
                <w:sz w:val="20"/>
                <w:szCs w:val="20"/>
              </w:rPr>
            </w:pPr>
            <w:r w:rsidRPr="00CA07F7">
              <w:rPr>
                <w:rFonts w:cs="Arial"/>
                <w:sz w:val="20"/>
                <w:szCs w:val="20"/>
              </w:rPr>
              <w:t>1</w:t>
            </w:r>
          </w:p>
        </w:tc>
        <w:tc>
          <w:tcPr>
            <w:tcW w:w="1736" w:type="dxa"/>
            <w:shd w:val="pct20" w:color="000000" w:fill="FFFFFF"/>
            <w:vAlign w:val="bottom"/>
          </w:tcPr>
          <w:p w14:paraId="393A102E" w14:textId="7C1B59FF" w:rsidR="001715DD" w:rsidRPr="00CA07F7" w:rsidRDefault="00CA07F7" w:rsidP="001E4C31">
            <w:pPr>
              <w:keepNext/>
              <w:jc w:val="center"/>
              <w:rPr>
                <w:rFonts w:cs="Arial"/>
                <w:sz w:val="20"/>
                <w:szCs w:val="20"/>
              </w:rPr>
            </w:pPr>
            <w:r w:rsidRPr="00CA07F7">
              <w:rPr>
                <w:rFonts w:cs="Arial"/>
                <w:sz w:val="20"/>
                <w:szCs w:val="20"/>
              </w:rPr>
              <w:t>Section 1.4.1</w:t>
            </w:r>
          </w:p>
        </w:tc>
      </w:tr>
      <w:tr w:rsidR="001715DD" w:rsidRPr="00783DAC" w14:paraId="393A1036" w14:textId="77777777" w:rsidTr="00CA07F7">
        <w:tc>
          <w:tcPr>
            <w:tcW w:w="1772" w:type="dxa"/>
            <w:shd w:val="pct5" w:color="000000" w:fill="FFFFFF"/>
            <w:vAlign w:val="bottom"/>
          </w:tcPr>
          <w:p w14:paraId="393A1030" w14:textId="77777777" w:rsidR="001715DD" w:rsidRPr="00CA07F7" w:rsidRDefault="001715DD" w:rsidP="001E4C31">
            <w:pPr>
              <w:jc w:val="center"/>
              <w:rPr>
                <w:rFonts w:cs="Arial"/>
                <w:b/>
                <w:sz w:val="20"/>
                <w:szCs w:val="20"/>
              </w:rPr>
            </w:pPr>
            <w:r w:rsidRPr="00CA07F7">
              <w:rPr>
                <w:rFonts w:cs="Arial"/>
                <w:b/>
                <w:sz w:val="20"/>
                <w:szCs w:val="20"/>
              </w:rPr>
              <w:t>TOU Factor</w:t>
            </w:r>
          </w:p>
        </w:tc>
        <w:tc>
          <w:tcPr>
            <w:tcW w:w="1735" w:type="dxa"/>
            <w:shd w:val="pct5" w:color="000000" w:fill="FFFFFF"/>
            <w:vAlign w:val="bottom"/>
          </w:tcPr>
          <w:p w14:paraId="393A1031" w14:textId="77777777" w:rsidR="001715DD" w:rsidRPr="00CA07F7" w:rsidRDefault="001715DD" w:rsidP="001E4C31">
            <w:pPr>
              <w:jc w:val="center"/>
              <w:rPr>
                <w:rFonts w:cs="Arial"/>
                <w:i/>
                <w:sz w:val="20"/>
                <w:szCs w:val="20"/>
              </w:rPr>
            </w:pPr>
            <w:r w:rsidRPr="00CA07F7">
              <w:rPr>
                <w:rFonts w:cs="Arial"/>
                <w:i/>
                <w:sz w:val="20"/>
                <w:szCs w:val="20"/>
              </w:rPr>
              <w:t>A/C projects only</w:t>
            </w:r>
          </w:p>
        </w:tc>
        <w:tc>
          <w:tcPr>
            <w:tcW w:w="1461" w:type="dxa"/>
            <w:shd w:val="pct5" w:color="000000" w:fill="FFFFFF"/>
            <w:vAlign w:val="bottom"/>
          </w:tcPr>
          <w:p w14:paraId="393A1032" w14:textId="228DFB85" w:rsidR="001715DD" w:rsidRPr="00CA07F7" w:rsidRDefault="001715DD" w:rsidP="001E4C31">
            <w:pPr>
              <w:jc w:val="center"/>
              <w:rPr>
                <w:rFonts w:cs="Arial"/>
                <w:i/>
                <w:sz w:val="20"/>
                <w:szCs w:val="20"/>
              </w:rPr>
            </w:pPr>
            <w:r w:rsidRPr="00CA07F7">
              <w:rPr>
                <w:rFonts w:cs="Arial"/>
                <w:i/>
                <w:sz w:val="20"/>
                <w:szCs w:val="20"/>
              </w:rPr>
              <w:t>N/A</w:t>
            </w:r>
          </w:p>
        </w:tc>
        <w:tc>
          <w:tcPr>
            <w:tcW w:w="1399" w:type="dxa"/>
            <w:shd w:val="pct5" w:color="000000" w:fill="FFFFFF"/>
            <w:vAlign w:val="bottom"/>
          </w:tcPr>
          <w:p w14:paraId="393A1033" w14:textId="3BF6D597" w:rsidR="001715DD" w:rsidRPr="00CA07F7" w:rsidRDefault="001715DD" w:rsidP="001E4C31">
            <w:pPr>
              <w:jc w:val="center"/>
              <w:rPr>
                <w:rFonts w:cs="Arial"/>
                <w:i/>
                <w:sz w:val="20"/>
                <w:szCs w:val="20"/>
              </w:rPr>
            </w:pPr>
            <w:r w:rsidRPr="00CA07F7">
              <w:rPr>
                <w:rFonts w:cs="Arial"/>
                <w:i/>
                <w:sz w:val="20"/>
                <w:szCs w:val="20"/>
              </w:rPr>
              <w:t>N/A</w:t>
            </w:r>
          </w:p>
        </w:tc>
        <w:tc>
          <w:tcPr>
            <w:tcW w:w="1810" w:type="dxa"/>
            <w:gridSpan w:val="2"/>
            <w:shd w:val="pct5" w:color="000000" w:fill="FFFFFF"/>
            <w:vAlign w:val="bottom"/>
          </w:tcPr>
          <w:p w14:paraId="393A1034" w14:textId="1F6DDF7E" w:rsidR="001715DD" w:rsidRPr="00CA07F7" w:rsidRDefault="001715DD" w:rsidP="00CA07F7">
            <w:pPr>
              <w:jc w:val="center"/>
              <w:rPr>
                <w:rFonts w:cs="Arial"/>
                <w:i/>
                <w:sz w:val="20"/>
                <w:szCs w:val="20"/>
              </w:rPr>
            </w:pPr>
            <w:r w:rsidRPr="00CA07F7">
              <w:rPr>
                <w:rFonts w:cs="Arial"/>
                <w:i/>
                <w:sz w:val="20"/>
                <w:szCs w:val="20"/>
              </w:rPr>
              <w:t>Section 1.4.5</w:t>
            </w:r>
          </w:p>
        </w:tc>
        <w:tc>
          <w:tcPr>
            <w:tcW w:w="1399" w:type="dxa"/>
            <w:shd w:val="pct5" w:color="000000" w:fill="FFFFFF"/>
            <w:vAlign w:val="bottom"/>
          </w:tcPr>
          <w:p w14:paraId="393A1035" w14:textId="30BB0EF4" w:rsidR="001715DD" w:rsidRPr="001E4C31" w:rsidRDefault="001715DD" w:rsidP="001E4C31">
            <w:pPr>
              <w:jc w:val="center"/>
              <w:rPr>
                <w:rFonts w:cs="Arial"/>
                <w:i/>
                <w:sz w:val="20"/>
                <w:szCs w:val="20"/>
              </w:rPr>
            </w:pPr>
          </w:p>
        </w:tc>
      </w:tr>
    </w:tbl>
    <w:p w14:paraId="790AD1A6" w14:textId="77777777" w:rsidR="00771D77" w:rsidRDefault="00771D77" w:rsidP="00C41E61">
      <w:pPr>
        <w:pStyle w:val="Heading1"/>
      </w:pPr>
      <w:bookmarkStart w:id="74" w:name="_Toc304800210"/>
      <w:bookmarkStart w:id="75" w:name="_Toc324340489"/>
    </w:p>
    <w:p w14:paraId="0F7CB8EC" w14:textId="77777777" w:rsidR="00EC0E53" w:rsidRDefault="00EC0E53">
      <w:pPr>
        <w:rPr>
          <w:rFonts w:cs="Arial"/>
          <w:b/>
          <w:bCs/>
          <w:kern w:val="32"/>
          <w:sz w:val="32"/>
          <w:szCs w:val="32"/>
        </w:rPr>
      </w:pPr>
      <w:r>
        <w:br w:type="page"/>
      </w:r>
    </w:p>
    <w:p w14:paraId="393A1037" w14:textId="00C1378C" w:rsidR="00C069A2" w:rsidRDefault="00CF3FF0" w:rsidP="00C41E61">
      <w:pPr>
        <w:pStyle w:val="Heading1"/>
      </w:pPr>
      <w:bookmarkStart w:id="76" w:name="_Toc409004330"/>
      <w:r w:rsidRPr="00CF3FF0">
        <w:lastRenderedPageBreak/>
        <w:t xml:space="preserve">Section </w:t>
      </w:r>
      <w:r w:rsidR="00C069A2" w:rsidRPr="00CF3FF0">
        <w:t>2</w:t>
      </w:r>
      <w:r w:rsidR="003129E8" w:rsidRPr="00CF3FF0">
        <w:t>.</w:t>
      </w:r>
      <w:r w:rsidR="00C069A2" w:rsidRPr="00CF3FF0">
        <w:t xml:space="preserve"> Calculation Methods</w:t>
      </w:r>
      <w:bookmarkEnd w:id="74"/>
      <w:bookmarkEnd w:id="75"/>
      <w:bookmarkEnd w:id="76"/>
    </w:p>
    <w:p w14:paraId="393A1038" w14:textId="77777777" w:rsidR="00BC2A83" w:rsidRPr="00ED7D3D" w:rsidRDefault="00ED7D3D" w:rsidP="0007589E">
      <w:pPr>
        <w:pStyle w:val="Caption"/>
        <w:jc w:val="center"/>
        <w:rPr>
          <w:rFonts w:cs="Arial"/>
          <w:b w:val="0"/>
          <w:sz w:val="22"/>
          <w:szCs w:val="22"/>
        </w:rPr>
      </w:pPr>
      <w:bookmarkStart w:id="77" w:name="_Toc409004349"/>
      <w:r>
        <w:t xml:space="preserve">Table </w:t>
      </w:r>
      <w:r w:rsidR="00484CA6">
        <w:fldChar w:fldCharType="begin"/>
      </w:r>
      <w:r w:rsidR="00484CA6">
        <w:instrText xml:space="preserve"> SEQ Table \* ARABIC </w:instrText>
      </w:r>
      <w:r w:rsidR="00484CA6">
        <w:fldChar w:fldCharType="separate"/>
      </w:r>
      <w:r w:rsidR="001715DD">
        <w:rPr>
          <w:noProof/>
        </w:rPr>
        <w:t>5</w:t>
      </w:r>
      <w:r w:rsidR="00484CA6">
        <w:rPr>
          <w:noProof/>
        </w:rPr>
        <w:fldChar w:fldCharType="end"/>
      </w:r>
      <w:r w:rsidR="0007589E">
        <w:t xml:space="preserve"> Baseline </w:t>
      </w:r>
      <w:r>
        <w:t>by Measure Application Type</w:t>
      </w:r>
      <w:bookmarkEnd w:id="77"/>
    </w:p>
    <w:tbl>
      <w:tblPr>
        <w:tblW w:w="9576"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A0" w:firstRow="1" w:lastRow="0" w:firstColumn="1" w:lastColumn="0" w:noHBand="0" w:noVBand="0"/>
      </w:tblPr>
      <w:tblGrid>
        <w:gridCol w:w="2808"/>
        <w:gridCol w:w="1710"/>
        <w:gridCol w:w="2790"/>
        <w:gridCol w:w="2268"/>
      </w:tblGrid>
      <w:tr w:rsidR="009B1863" w:rsidRPr="001E4C31" w14:paraId="393A103D" w14:textId="77777777" w:rsidTr="00ED7D3D">
        <w:trPr>
          <w:trHeight w:val="927"/>
        </w:trPr>
        <w:tc>
          <w:tcPr>
            <w:tcW w:w="2808" w:type="dxa"/>
            <w:shd w:val="clear" w:color="auto" w:fill="262626"/>
            <w:vAlign w:val="bottom"/>
          </w:tcPr>
          <w:p w14:paraId="393A1039" w14:textId="77777777" w:rsidR="00673682" w:rsidRPr="006C1E6C" w:rsidRDefault="003541A6" w:rsidP="006C1E6C">
            <w:pPr>
              <w:rPr>
                <w:rStyle w:val="Strong"/>
                <w:bCs w:val="0"/>
                <w:color w:val="F2F2F2"/>
              </w:rPr>
            </w:pPr>
            <w:bookmarkStart w:id="78" w:name="_Toc324340490"/>
            <w:r w:rsidRPr="006C1E6C">
              <w:rPr>
                <w:rStyle w:val="Strong"/>
                <w:bCs w:val="0"/>
                <w:color w:val="F2F2F2"/>
              </w:rPr>
              <w:t xml:space="preserve">Measure Application </w:t>
            </w:r>
            <w:r w:rsidR="00673682" w:rsidRPr="006C1E6C">
              <w:rPr>
                <w:rStyle w:val="Strong"/>
                <w:bCs w:val="0"/>
                <w:color w:val="F2F2F2"/>
              </w:rPr>
              <w:t>Type</w:t>
            </w:r>
            <w:bookmarkEnd w:id="78"/>
          </w:p>
        </w:tc>
        <w:tc>
          <w:tcPr>
            <w:tcW w:w="1710" w:type="dxa"/>
            <w:shd w:val="clear" w:color="auto" w:fill="262626"/>
            <w:vAlign w:val="bottom"/>
          </w:tcPr>
          <w:p w14:paraId="393A103A" w14:textId="77777777" w:rsidR="00673682" w:rsidRPr="006C1E6C" w:rsidRDefault="00673682" w:rsidP="006C1E6C">
            <w:pPr>
              <w:rPr>
                <w:rStyle w:val="Strong"/>
                <w:bCs w:val="0"/>
                <w:color w:val="F2F2F2"/>
              </w:rPr>
            </w:pPr>
            <w:bookmarkStart w:id="79" w:name="_Toc324340491"/>
            <w:r w:rsidRPr="006C1E6C">
              <w:rPr>
                <w:rStyle w:val="Strong"/>
                <w:bCs w:val="0"/>
                <w:color w:val="F2F2F2"/>
              </w:rPr>
              <w:t>Measure Life Basis</w:t>
            </w:r>
            <w:bookmarkEnd w:id="79"/>
          </w:p>
        </w:tc>
        <w:tc>
          <w:tcPr>
            <w:tcW w:w="2790" w:type="dxa"/>
            <w:shd w:val="clear" w:color="auto" w:fill="262626"/>
            <w:vAlign w:val="bottom"/>
          </w:tcPr>
          <w:p w14:paraId="393A103B" w14:textId="77777777" w:rsidR="00673682" w:rsidRPr="006C1E6C" w:rsidRDefault="00673682" w:rsidP="006C1E6C">
            <w:pPr>
              <w:rPr>
                <w:rStyle w:val="Strong"/>
                <w:bCs w:val="0"/>
                <w:color w:val="F2F2F2"/>
              </w:rPr>
            </w:pPr>
            <w:bookmarkStart w:id="80" w:name="_Toc324340492"/>
            <w:r w:rsidRPr="006C1E6C">
              <w:rPr>
                <w:rStyle w:val="Strong"/>
                <w:bCs w:val="0"/>
                <w:color w:val="F2F2F2"/>
              </w:rPr>
              <w:t>First Baseline Period: Energy Savings Baseline</w:t>
            </w:r>
            <w:bookmarkEnd w:id="80"/>
          </w:p>
        </w:tc>
        <w:tc>
          <w:tcPr>
            <w:tcW w:w="2268" w:type="dxa"/>
            <w:shd w:val="clear" w:color="auto" w:fill="262626"/>
            <w:vAlign w:val="bottom"/>
          </w:tcPr>
          <w:p w14:paraId="393A103C" w14:textId="77777777" w:rsidR="00673682" w:rsidRPr="006C1E6C" w:rsidRDefault="00673682" w:rsidP="006C1E6C">
            <w:pPr>
              <w:rPr>
                <w:rStyle w:val="Strong"/>
                <w:bCs w:val="0"/>
                <w:color w:val="F2F2F2"/>
              </w:rPr>
            </w:pPr>
            <w:bookmarkStart w:id="81" w:name="_Toc324340493"/>
            <w:r w:rsidRPr="006C1E6C">
              <w:rPr>
                <w:rStyle w:val="Strong"/>
                <w:bCs w:val="0"/>
                <w:color w:val="F2F2F2"/>
              </w:rPr>
              <w:t>Second Baseline Period: Energy Savings Baseline</w:t>
            </w:r>
            <w:bookmarkEnd w:id="81"/>
          </w:p>
        </w:tc>
      </w:tr>
      <w:tr w:rsidR="009B1863" w:rsidRPr="00C41E61" w14:paraId="393A1042" w14:textId="77777777" w:rsidTr="00C74F44">
        <w:tc>
          <w:tcPr>
            <w:tcW w:w="2808" w:type="dxa"/>
            <w:shd w:val="pct5" w:color="000000" w:fill="FFFFFF"/>
            <w:vAlign w:val="bottom"/>
          </w:tcPr>
          <w:p w14:paraId="393A103E" w14:textId="77777777" w:rsidR="00645027" w:rsidRPr="001E4C31" w:rsidRDefault="00EA38B4" w:rsidP="00EA38B4">
            <w:pPr>
              <w:spacing w:before="120" w:after="120"/>
              <w:jc w:val="center"/>
              <w:rPr>
                <w:rStyle w:val="Strong"/>
                <w:b w:val="0"/>
              </w:rPr>
            </w:pPr>
            <w:bookmarkStart w:id="82" w:name="_Toc324318349"/>
            <w:r>
              <w:rPr>
                <w:rStyle w:val="Strong"/>
                <w:i/>
              </w:rPr>
              <w:t>ER</w:t>
            </w:r>
            <w:r w:rsidR="00645027" w:rsidRPr="001E4C31">
              <w:rPr>
                <w:rStyle w:val="Strong"/>
                <w:b w:val="0"/>
              </w:rPr>
              <w:t xml:space="preserve"> (</w:t>
            </w:r>
            <w:r>
              <w:rPr>
                <w:rStyle w:val="Strong"/>
                <w:b w:val="0"/>
              </w:rPr>
              <w:t>early retirement</w:t>
            </w:r>
            <w:r w:rsidR="00645027" w:rsidRPr="001E4C31">
              <w:rPr>
                <w:rStyle w:val="Strong"/>
                <w:b w:val="0"/>
              </w:rPr>
              <w:t>)</w:t>
            </w:r>
            <w:bookmarkEnd w:id="82"/>
          </w:p>
        </w:tc>
        <w:tc>
          <w:tcPr>
            <w:tcW w:w="1710" w:type="dxa"/>
            <w:shd w:val="pct5" w:color="000000" w:fill="FFFFFF"/>
            <w:vAlign w:val="bottom"/>
          </w:tcPr>
          <w:p w14:paraId="393A103F" w14:textId="77777777" w:rsidR="00645027" w:rsidRPr="001E4C31" w:rsidRDefault="00645027" w:rsidP="001E4C31">
            <w:pPr>
              <w:spacing w:before="120" w:after="120"/>
              <w:jc w:val="center"/>
              <w:rPr>
                <w:rStyle w:val="Strong"/>
                <w:b w:val="0"/>
              </w:rPr>
            </w:pPr>
            <w:bookmarkStart w:id="83" w:name="_Toc324318350"/>
            <w:r w:rsidRPr="001E4C31">
              <w:rPr>
                <w:rStyle w:val="Strong"/>
                <w:b w:val="0"/>
              </w:rPr>
              <w:t>EUL</w:t>
            </w:r>
            <w:bookmarkEnd w:id="83"/>
          </w:p>
        </w:tc>
        <w:tc>
          <w:tcPr>
            <w:tcW w:w="2790" w:type="dxa"/>
            <w:shd w:val="pct5" w:color="000000" w:fill="FFFFFF"/>
            <w:vAlign w:val="bottom"/>
          </w:tcPr>
          <w:p w14:paraId="393A1040" w14:textId="77777777" w:rsidR="00645027" w:rsidRPr="001E4C31" w:rsidRDefault="00EA38B4" w:rsidP="001E4C31">
            <w:pPr>
              <w:spacing w:before="120" w:after="120"/>
              <w:jc w:val="center"/>
              <w:rPr>
                <w:sz w:val="20"/>
                <w:szCs w:val="20"/>
              </w:rPr>
            </w:pPr>
            <w:r>
              <w:rPr>
                <w:sz w:val="20"/>
                <w:szCs w:val="20"/>
              </w:rPr>
              <w:t>Customer Average Baseline</w:t>
            </w:r>
          </w:p>
        </w:tc>
        <w:tc>
          <w:tcPr>
            <w:tcW w:w="2268" w:type="dxa"/>
            <w:shd w:val="pct5" w:color="000000" w:fill="FFFFFF"/>
            <w:vAlign w:val="bottom"/>
          </w:tcPr>
          <w:p w14:paraId="393A1041" w14:textId="77777777" w:rsidR="00645027" w:rsidRPr="001E4C31" w:rsidRDefault="00EA38B4" w:rsidP="001E4C31">
            <w:pPr>
              <w:spacing w:before="120" w:after="120"/>
              <w:jc w:val="center"/>
              <w:rPr>
                <w:sz w:val="20"/>
                <w:szCs w:val="20"/>
              </w:rPr>
            </w:pPr>
            <w:r>
              <w:rPr>
                <w:sz w:val="20"/>
                <w:szCs w:val="20"/>
              </w:rPr>
              <w:t>Code Baseline</w:t>
            </w:r>
          </w:p>
        </w:tc>
      </w:tr>
      <w:tr w:rsidR="009B1863" w:rsidRPr="00C41E61" w14:paraId="393A1047" w14:textId="77777777" w:rsidTr="00C74F44">
        <w:tc>
          <w:tcPr>
            <w:tcW w:w="2808" w:type="dxa"/>
            <w:shd w:val="pct20" w:color="000000" w:fill="FFFFFF"/>
            <w:vAlign w:val="bottom"/>
          </w:tcPr>
          <w:p w14:paraId="393A1043" w14:textId="77777777" w:rsidR="00645027" w:rsidRPr="001E4C31" w:rsidRDefault="00645027" w:rsidP="001E4C31">
            <w:pPr>
              <w:spacing w:before="120" w:after="120"/>
              <w:jc w:val="center"/>
              <w:rPr>
                <w:rStyle w:val="Strong"/>
                <w:b w:val="0"/>
              </w:rPr>
            </w:pPr>
            <w:bookmarkStart w:id="84" w:name="_Toc324318353"/>
            <w:r w:rsidRPr="001E4C31">
              <w:rPr>
                <w:rStyle w:val="Strong"/>
                <w:i/>
              </w:rPr>
              <w:t>ROB</w:t>
            </w:r>
            <w:r w:rsidRPr="001E4C31">
              <w:rPr>
                <w:rStyle w:val="Strong"/>
                <w:b w:val="0"/>
              </w:rPr>
              <w:t xml:space="preserve"> (replace-on-burnout)</w:t>
            </w:r>
            <w:bookmarkEnd w:id="84"/>
          </w:p>
        </w:tc>
        <w:tc>
          <w:tcPr>
            <w:tcW w:w="1710" w:type="dxa"/>
            <w:shd w:val="pct20" w:color="000000" w:fill="FFFFFF"/>
            <w:vAlign w:val="bottom"/>
          </w:tcPr>
          <w:p w14:paraId="393A1044" w14:textId="77777777" w:rsidR="00645027" w:rsidRPr="001E4C31" w:rsidRDefault="00645027" w:rsidP="001E4C31">
            <w:pPr>
              <w:spacing w:before="120" w:after="120"/>
              <w:jc w:val="center"/>
              <w:rPr>
                <w:rStyle w:val="Strong"/>
                <w:b w:val="0"/>
              </w:rPr>
            </w:pPr>
            <w:bookmarkStart w:id="85" w:name="_Toc324318354"/>
            <w:r w:rsidRPr="001E4C31">
              <w:rPr>
                <w:rStyle w:val="Strong"/>
                <w:b w:val="0"/>
              </w:rPr>
              <w:t>EUL</w:t>
            </w:r>
            <w:bookmarkEnd w:id="85"/>
          </w:p>
        </w:tc>
        <w:tc>
          <w:tcPr>
            <w:tcW w:w="2790" w:type="dxa"/>
            <w:shd w:val="pct20" w:color="000000" w:fill="FFFFFF"/>
            <w:vAlign w:val="bottom"/>
          </w:tcPr>
          <w:p w14:paraId="393A1045" w14:textId="77777777" w:rsidR="00645027" w:rsidRPr="001E4C31" w:rsidRDefault="00645027" w:rsidP="001E4C31">
            <w:pPr>
              <w:spacing w:before="120" w:after="120"/>
              <w:jc w:val="center"/>
              <w:rPr>
                <w:sz w:val="20"/>
                <w:szCs w:val="20"/>
              </w:rPr>
            </w:pPr>
            <w:bookmarkStart w:id="86" w:name="_Toc324318355"/>
            <w:r w:rsidRPr="001E4C31">
              <w:rPr>
                <w:sz w:val="20"/>
                <w:szCs w:val="20"/>
              </w:rPr>
              <w:t>Code Baseline</w:t>
            </w:r>
            <w:bookmarkEnd w:id="86"/>
          </w:p>
        </w:tc>
        <w:tc>
          <w:tcPr>
            <w:tcW w:w="2268" w:type="dxa"/>
            <w:shd w:val="pct20" w:color="000000" w:fill="FFFFFF"/>
            <w:vAlign w:val="bottom"/>
          </w:tcPr>
          <w:p w14:paraId="393A1046" w14:textId="77777777" w:rsidR="00645027" w:rsidRPr="001E4C31" w:rsidRDefault="00645027" w:rsidP="001E4C31">
            <w:pPr>
              <w:spacing w:before="120" w:after="120"/>
              <w:jc w:val="center"/>
              <w:rPr>
                <w:sz w:val="20"/>
                <w:szCs w:val="20"/>
              </w:rPr>
            </w:pPr>
            <w:bookmarkStart w:id="87" w:name="_Toc324318356"/>
            <w:r w:rsidRPr="001E4C31">
              <w:rPr>
                <w:sz w:val="20"/>
                <w:szCs w:val="20"/>
              </w:rPr>
              <w:t>N/A</w:t>
            </w:r>
            <w:bookmarkEnd w:id="87"/>
          </w:p>
        </w:tc>
      </w:tr>
      <w:tr w:rsidR="009B1863" w:rsidRPr="00C41E61" w14:paraId="393A104C" w14:textId="77777777" w:rsidTr="00C74F44">
        <w:tc>
          <w:tcPr>
            <w:tcW w:w="2808" w:type="dxa"/>
            <w:shd w:val="pct5" w:color="000000" w:fill="FFFFFF"/>
            <w:vAlign w:val="bottom"/>
          </w:tcPr>
          <w:p w14:paraId="393A1048" w14:textId="77777777" w:rsidR="00645027" w:rsidRPr="001E4C31" w:rsidRDefault="00EA38B4" w:rsidP="00EA38B4">
            <w:pPr>
              <w:spacing w:before="120" w:after="120"/>
              <w:jc w:val="center"/>
              <w:rPr>
                <w:rStyle w:val="Strong"/>
                <w:b w:val="0"/>
              </w:rPr>
            </w:pPr>
            <w:bookmarkStart w:id="88" w:name="_Toc324318357"/>
            <w:r>
              <w:rPr>
                <w:rStyle w:val="Strong"/>
                <w:i/>
              </w:rPr>
              <w:t>NC</w:t>
            </w:r>
            <w:r w:rsidR="00645027" w:rsidRPr="001E4C31">
              <w:rPr>
                <w:rStyle w:val="Strong"/>
                <w:b w:val="0"/>
              </w:rPr>
              <w:t xml:space="preserve"> (</w:t>
            </w:r>
            <w:r w:rsidRPr="00ED7D3D">
              <w:rPr>
                <w:rStyle w:val="Strong"/>
                <w:b w:val="0"/>
              </w:rPr>
              <w:t>new</w:t>
            </w:r>
            <w:r>
              <w:rPr>
                <w:rStyle w:val="Strong"/>
                <w:b w:val="0"/>
              </w:rPr>
              <w:t xml:space="preserve"> construction</w:t>
            </w:r>
            <w:r w:rsidR="00645027" w:rsidRPr="001E4C31">
              <w:rPr>
                <w:rStyle w:val="Strong"/>
                <w:b w:val="0"/>
              </w:rPr>
              <w:t>)</w:t>
            </w:r>
            <w:bookmarkEnd w:id="88"/>
          </w:p>
        </w:tc>
        <w:tc>
          <w:tcPr>
            <w:tcW w:w="1710" w:type="dxa"/>
            <w:shd w:val="pct5" w:color="000000" w:fill="FFFFFF"/>
            <w:vAlign w:val="bottom"/>
          </w:tcPr>
          <w:p w14:paraId="393A1049" w14:textId="77777777" w:rsidR="00645027" w:rsidRPr="001E4C31" w:rsidRDefault="00645027" w:rsidP="001E4C31">
            <w:pPr>
              <w:spacing w:before="120" w:after="120"/>
              <w:jc w:val="center"/>
              <w:rPr>
                <w:rStyle w:val="Strong"/>
                <w:b w:val="0"/>
              </w:rPr>
            </w:pPr>
            <w:bookmarkStart w:id="89" w:name="_Toc324318358"/>
            <w:r w:rsidRPr="001E4C31">
              <w:rPr>
                <w:rStyle w:val="Strong"/>
                <w:b w:val="0"/>
              </w:rPr>
              <w:t>RUL/EUL-RUL</w:t>
            </w:r>
            <w:bookmarkEnd w:id="89"/>
          </w:p>
        </w:tc>
        <w:tc>
          <w:tcPr>
            <w:tcW w:w="2790" w:type="dxa"/>
            <w:shd w:val="pct5" w:color="000000" w:fill="FFFFFF"/>
            <w:vAlign w:val="bottom"/>
          </w:tcPr>
          <w:p w14:paraId="393A104A" w14:textId="77777777" w:rsidR="00645027" w:rsidRPr="001E4C31" w:rsidRDefault="00EA38B4" w:rsidP="001E4C31">
            <w:pPr>
              <w:spacing w:before="120" w:after="120"/>
              <w:jc w:val="center"/>
              <w:rPr>
                <w:sz w:val="20"/>
                <w:szCs w:val="20"/>
              </w:rPr>
            </w:pPr>
            <w:bookmarkStart w:id="90" w:name="_Toc324318359"/>
            <w:r>
              <w:rPr>
                <w:sz w:val="20"/>
                <w:szCs w:val="20"/>
              </w:rPr>
              <w:t>Code</w:t>
            </w:r>
            <w:r w:rsidR="00645027" w:rsidRPr="001E4C31">
              <w:rPr>
                <w:sz w:val="20"/>
                <w:szCs w:val="20"/>
              </w:rPr>
              <w:t xml:space="preserve"> Baseline</w:t>
            </w:r>
            <w:bookmarkEnd w:id="90"/>
          </w:p>
        </w:tc>
        <w:tc>
          <w:tcPr>
            <w:tcW w:w="2268" w:type="dxa"/>
            <w:shd w:val="pct5" w:color="000000" w:fill="FFFFFF"/>
            <w:vAlign w:val="bottom"/>
          </w:tcPr>
          <w:p w14:paraId="393A104B" w14:textId="77777777" w:rsidR="00645027" w:rsidRPr="001E4C31" w:rsidRDefault="00EA38B4" w:rsidP="001E4C31">
            <w:pPr>
              <w:spacing w:before="120" w:after="120"/>
              <w:jc w:val="center"/>
              <w:rPr>
                <w:sz w:val="20"/>
                <w:szCs w:val="20"/>
              </w:rPr>
            </w:pPr>
            <w:r>
              <w:rPr>
                <w:sz w:val="20"/>
                <w:szCs w:val="20"/>
              </w:rPr>
              <w:t>N/A</w:t>
            </w:r>
          </w:p>
        </w:tc>
      </w:tr>
    </w:tbl>
    <w:p w14:paraId="393A104D" w14:textId="77777777" w:rsidR="007F2147" w:rsidRPr="007F2147" w:rsidRDefault="007F2147" w:rsidP="009B1863">
      <w:pPr>
        <w:rPr>
          <w:rFonts w:cs="Arial"/>
          <w:sz w:val="20"/>
          <w:szCs w:val="20"/>
        </w:rPr>
      </w:pPr>
      <w:bookmarkStart w:id="91" w:name="_Toc304800211"/>
      <w:bookmarkStart w:id="92" w:name="_Toc324318365"/>
      <w:bookmarkStart w:id="93" w:name="_Toc324340494"/>
      <w:r w:rsidRPr="007F2147">
        <w:rPr>
          <w:rFonts w:cs="Arial"/>
          <w:sz w:val="20"/>
          <w:szCs w:val="20"/>
        </w:rPr>
        <w:t xml:space="preserve">Notes: </w:t>
      </w:r>
    </w:p>
    <w:p w14:paraId="393A104E" w14:textId="77777777" w:rsidR="009B1863" w:rsidRPr="007F2147" w:rsidRDefault="00916468" w:rsidP="007F2147">
      <w:pPr>
        <w:numPr>
          <w:ilvl w:val="0"/>
          <w:numId w:val="19"/>
        </w:numPr>
        <w:rPr>
          <w:rFonts w:cs="Arial"/>
          <w:sz w:val="20"/>
          <w:szCs w:val="20"/>
        </w:rPr>
      </w:pPr>
      <w:r w:rsidRPr="007F2147">
        <w:rPr>
          <w:rFonts w:cs="Arial"/>
          <w:sz w:val="20"/>
          <w:szCs w:val="20"/>
        </w:rPr>
        <w:t>For ROB measures, First Baseline is the baseline for the full EUL.</w:t>
      </w:r>
      <w:r w:rsidR="007F2147">
        <w:rPr>
          <w:rFonts w:cs="Arial"/>
          <w:sz w:val="20"/>
          <w:szCs w:val="20"/>
        </w:rPr>
        <w:t xml:space="preserve"> There is no second baseline.</w:t>
      </w:r>
    </w:p>
    <w:p w14:paraId="393A104F" w14:textId="40956267" w:rsidR="00916468" w:rsidRDefault="00916468" w:rsidP="007F2147">
      <w:pPr>
        <w:numPr>
          <w:ilvl w:val="0"/>
          <w:numId w:val="19"/>
        </w:numPr>
        <w:rPr>
          <w:rFonts w:cs="Arial"/>
          <w:sz w:val="20"/>
          <w:szCs w:val="20"/>
        </w:rPr>
      </w:pPr>
      <w:r w:rsidRPr="007F2147">
        <w:rPr>
          <w:rFonts w:cs="Arial"/>
          <w:sz w:val="20"/>
          <w:szCs w:val="20"/>
        </w:rPr>
        <w:t xml:space="preserve">For ER measures, First Baseline </w:t>
      </w:r>
      <w:r w:rsidR="00EA38B4">
        <w:rPr>
          <w:rFonts w:cs="Arial"/>
          <w:sz w:val="20"/>
          <w:szCs w:val="20"/>
        </w:rPr>
        <w:t>Period is the period</w:t>
      </w:r>
      <w:r w:rsidRPr="007F2147">
        <w:rPr>
          <w:rFonts w:cs="Arial"/>
          <w:sz w:val="20"/>
          <w:szCs w:val="20"/>
        </w:rPr>
        <w:t xml:space="preserve"> for the RUL</w:t>
      </w:r>
      <w:r w:rsidR="007F2147">
        <w:rPr>
          <w:rFonts w:cs="Arial"/>
          <w:sz w:val="20"/>
          <w:szCs w:val="20"/>
        </w:rPr>
        <w:t>(remaining useful life)</w:t>
      </w:r>
      <w:r w:rsidRPr="007F2147">
        <w:rPr>
          <w:rFonts w:cs="Arial"/>
          <w:sz w:val="20"/>
          <w:szCs w:val="20"/>
        </w:rPr>
        <w:t>,</w:t>
      </w:r>
      <w:r w:rsidR="00A41689">
        <w:rPr>
          <w:rFonts w:cs="Arial"/>
          <w:sz w:val="20"/>
          <w:szCs w:val="20"/>
        </w:rPr>
        <w:t xml:space="preserve"> </w:t>
      </w:r>
      <w:r w:rsidR="007F2147">
        <w:rPr>
          <w:rFonts w:cs="Arial"/>
          <w:sz w:val="20"/>
          <w:szCs w:val="20"/>
        </w:rPr>
        <w:t xml:space="preserve">defined by </w:t>
      </w:r>
      <w:r w:rsidR="00EA38B4">
        <w:rPr>
          <w:rFonts w:cs="Arial"/>
          <w:sz w:val="20"/>
          <w:szCs w:val="20"/>
        </w:rPr>
        <w:t xml:space="preserve">the </w:t>
      </w:r>
      <w:r w:rsidR="007F2147">
        <w:rPr>
          <w:rFonts w:cs="Arial"/>
          <w:sz w:val="20"/>
          <w:szCs w:val="20"/>
        </w:rPr>
        <w:t>CPUC as</w:t>
      </w:r>
      <w:r w:rsidR="00437BE1">
        <w:rPr>
          <w:rFonts w:cs="Arial"/>
          <w:sz w:val="20"/>
          <w:szCs w:val="20"/>
        </w:rPr>
        <w:t xml:space="preserve"> </w:t>
      </w:r>
      <w:r w:rsidRPr="007F2147">
        <w:rPr>
          <w:rFonts w:cs="Arial"/>
          <w:sz w:val="20"/>
          <w:szCs w:val="20"/>
        </w:rPr>
        <w:t>RUL=1/3</w:t>
      </w:r>
      <w:r w:rsidR="007F2147">
        <w:rPr>
          <w:rFonts w:cs="Arial"/>
          <w:sz w:val="20"/>
          <w:szCs w:val="20"/>
        </w:rPr>
        <w:t xml:space="preserve"> </w:t>
      </w:r>
      <w:r w:rsidRPr="007F2147">
        <w:rPr>
          <w:rFonts w:cs="Arial"/>
          <w:sz w:val="20"/>
          <w:szCs w:val="20"/>
        </w:rPr>
        <w:t>EUL.</w:t>
      </w:r>
      <w:r w:rsidR="005F3E96" w:rsidRPr="007F2147">
        <w:rPr>
          <w:rFonts w:cs="Arial"/>
          <w:sz w:val="20"/>
          <w:szCs w:val="20"/>
        </w:rPr>
        <w:t xml:space="preserve"> </w:t>
      </w:r>
      <w:r w:rsidRPr="007F2147">
        <w:rPr>
          <w:rFonts w:cs="Arial"/>
          <w:sz w:val="20"/>
          <w:szCs w:val="20"/>
        </w:rPr>
        <w:t>Second baseline</w:t>
      </w:r>
      <w:r w:rsidR="00EA38B4">
        <w:rPr>
          <w:rFonts w:cs="Arial"/>
          <w:sz w:val="20"/>
          <w:szCs w:val="20"/>
        </w:rPr>
        <w:t xml:space="preserve"> period</w:t>
      </w:r>
      <w:r w:rsidRPr="007F2147">
        <w:rPr>
          <w:rFonts w:cs="Arial"/>
          <w:sz w:val="20"/>
          <w:szCs w:val="20"/>
        </w:rPr>
        <w:t xml:space="preserve"> for ER i</w:t>
      </w:r>
      <w:r w:rsidR="005F3E96" w:rsidRPr="007F2147">
        <w:rPr>
          <w:rFonts w:cs="Arial"/>
          <w:sz w:val="20"/>
          <w:szCs w:val="20"/>
        </w:rPr>
        <w:t>s Code baseline for the period EUL-RUL.</w:t>
      </w:r>
    </w:p>
    <w:p w14:paraId="393A1050" w14:textId="77777777" w:rsidR="00121A22" w:rsidRPr="00A77C07" w:rsidRDefault="00121A22" w:rsidP="00D20486">
      <w:pPr>
        <w:pStyle w:val="Heading2"/>
        <w:rPr>
          <w:b w:val="0"/>
          <w:i w:val="0"/>
          <w:sz w:val="20"/>
          <w:szCs w:val="20"/>
        </w:rPr>
      </w:pPr>
    </w:p>
    <w:p w14:paraId="393A1051" w14:textId="77777777" w:rsidR="00C069A2" w:rsidRDefault="00C069A2" w:rsidP="00D20486">
      <w:pPr>
        <w:pStyle w:val="Heading2"/>
      </w:pPr>
      <w:bookmarkStart w:id="94" w:name="_Toc409004331"/>
      <w:r>
        <w:t xml:space="preserve">2.1 </w:t>
      </w:r>
      <w:r w:rsidR="007878B9">
        <w:t xml:space="preserve">Electric </w:t>
      </w:r>
      <w:r>
        <w:t>Energy Savings Estimation Methodologies</w:t>
      </w:r>
      <w:bookmarkEnd w:id="91"/>
      <w:bookmarkEnd w:id="92"/>
      <w:bookmarkEnd w:id="93"/>
      <w:bookmarkEnd w:id="94"/>
    </w:p>
    <w:p w14:paraId="6B2433D5" w14:textId="77777777" w:rsidR="005138BD" w:rsidRPr="005138BD" w:rsidRDefault="005138BD" w:rsidP="005138BD">
      <w:pPr>
        <w:rPr>
          <w:sz w:val="20"/>
        </w:rPr>
      </w:pPr>
    </w:p>
    <w:p w14:paraId="749F5537" w14:textId="77777777" w:rsidR="005138BD" w:rsidRPr="00AC4A24" w:rsidRDefault="005138BD" w:rsidP="005138BD">
      <w:pPr>
        <w:numPr>
          <w:ilvl w:val="0"/>
          <w:numId w:val="14"/>
        </w:numPr>
        <w:tabs>
          <w:tab w:val="clear" w:pos="1440"/>
          <w:tab w:val="num" w:pos="360"/>
        </w:tabs>
        <w:ind w:left="360"/>
        <w:rPr>
          <w:rFonts w:cs="Arial"/>
          <w:i/>
          <w:sz w:val="20"/>
          <w:szCs w:val="20"/>
        </w:rPr>
      </w:pPr>
      <w:bookmarkStart w:id="95" w:name="_Toc304800212"/>
      <w:bookmarkStart w:id="96" w:name="_Toc324318366"/>
      <w:bookmarkStart w:id="97" w:name="_Toc324340495"/>
      <w:r w:rsidRPr="00AC4A24">
        <w:rPr>
          <w:rFonts w:cs="Arial"/>
          <w:sz w:val="20"/>
          <w:szCs w:val="20"/>
        </w:rPr>
        <w:t>This measure includes HVAC interactive effects savings.</w:t>
      </w:r>
    </w:p>
    <w:p w14:paraId="0CF73BE7" w14:textId="03BE3202" w:rsidR="0067193A" w:rsidRPr="009C3730" w:rsidRDefault="005138BD" w:rsidP="005138BD">
      <w:pPr>
        <w:numPr>
          <w:ilvl w:val="0"/>
          <w:numId w:val="14"/>
        </w:numPr>
        <w:tabs>
          <w:tab w:val="clear" w:pos="1440"/>
        </w:tabs>
        <w:ind w:left="360"/>
        <w:rPr>
          <w:rFonts w:cs="Arial"/>
          <w:i/>
          <w:sz w:val="20"/>
          <w:szCs w:val="20"/>
        </w:rPr>
      </w:pPr>
      <w:r w:rsidRPr="00AC4A24">
        <w:rPr>
          <w:rFonts w:cs="Arial"/>
          <w:sz w:val="20"/>
          <w:szCs w:val="20"/>
        </w:rPr>
        <w:t>This measure is</w:t>
      </w:r>
      <w:r>
        <w:rPr>
          <w:rFonts w:cs="Arial"/>
          <w:sz w:val="20"/>
          <w:szCs w:val="20"/>
        </w:rPr>
        <w:t xml:space="preserve"> not</w:t>
      </w:r>
      <w:r w:rsidRPr="00AC4A24">
        <w:rPr>
          <w:rFonts w:cs="Arial"/>
          <w:sz w:val="20"/>
          <w:szCs w:val="20"/>
        </w:rPr>
        <w:t xml:space="preserve"> an Early Retirement measure. </w:t>
      </w:r>
    </w:p>
    <w:p w14:paraId="7D73BD81" w14:textId="77777777" w:rsidR="004401D2" w:rsidRDefault="004401D2" w:rsidP="005138BD">
      <w:pPr>
        <w:rPr>
          <w:rFonts w:cs="Arial"/>
          <w:sz w:val="20"/>
          <w:szCs w:val="20"/>
        </w:rPr>
      </w:pPr>
    </w:p>
    <w:p w14:paraId="364A1095" w14:textId="6217DF5B" w:rsidR="00AC5BC4" w:rsidRDefault="00AC5BC4" w:rsidP="005138BD">
      <w:pPr>
        <w:rPr>
          <w:rFonts w:cs="Arial"/>
          <w:b/>
          <w:sz w:val="20"/>
          <w:szCs w:val="20"/>
        </w:rPr>
      </w:pPr>
      <w:r>
        <w:rPr>
          <w:rFonts w:cs="Arial"/>
          <w:b/>
          <w:sz w:val="20"/>
          <w:szCs w:val="20"/>
        </w:rPr>
        <w:t>Energy Star</w:t>
      </w:r>
      <w:r w:rsidR="00623334">
        <w:rPr>
          <w:rFonts w:cs="Arial"/>
          <w:b/>
          <w:sz w:val="20"/>
          <w:szCs w:val="20"/>
        </w:rPr>
        <w:t xml:space="preserve"> Refrigerators</w:t>
      </w:r>
    </w:p>
    <w:p w14:paraId="526B004A" w14:textId="77777777" w:rsidR="00AC5BC4" w:rsidRDefault="00AC5BC4" w:rsidP="005138BD">
      <w:pPr>
        <w:rPr>
          <w:rFonts w:cs="Arial"/>
          <w:sz w:val="20"/>
          <w:szCs w:val="20"/>
        </w:rPr>
      </w:pPr>
    </w:p>
    <w:p w14:paraId="329129E7" w14:textId="2203719D" w:rsidR="009C3730" w:rsidRDefault="009C3730" w:rsidP="005138BD">
      <w:pPr>
        <w:rPr>
          <w:rFonts w:cs="Arial"/>
          <w:sz w:val="20"/>
          <w:szCs w:val="20"/>
        </w:rPr>
      </w:pPr>
      <w:r>
        <w:rPr>
          <w:rFonts w:cs="Arial"/>
          <w:sz w:val="20"/>
          <w:szCs w:val="20"/>
        </w:rPr>
        <w:t>DEER 2015 contains savings impacts for standard sized refrigerators in the follo</w:t>
      </w:r>
      <w:r w:rsidR="00EC7287">
        <w:rPr>
          <w:rFonts w:cs="Arial"/>
          <w:sz w:val="20"/>
          <w:szCs w:val="20"/>
        </w:rPr>
        <w:t>wing size categories: mini</w:t>
      </w:r>
      <w:r>
        <w:rPr>
          <w:rFonts w:cs="Arial"/>
          <w:sz w:val="20"/>
          <w:szCs w:val="20"/>
        </w:rPr>
        <w:t>, small, medium, large, and very large. However, in order to retain consistency with the previous program cycle, the IOU measures for standard sized refrigerators are split into at most three size categories (same as DEER 2011): large, medium, and/or small. Therefore, the DEER 2015 impacts are not directly applicable and savings impacts are recalculated with IOU size categories. The following outlines the methodology to crosswalk the DEER 2015 size categories to the IOU size categories.</w:t>
      </w:r>
    </w:p>
    <w:p w14:paraId="7DA96C23" w14:textId="77777777" w:rsidR="009C3730" w:rsidRPr="00AC5BC4" w:rsidRDefault="009C3730" w:rsidP="005138BD">
      <w:pPr>
        <w:rPr>
          <w:rFonts w:cs="Arial"/>
          <w:sz w:val="20"/>
          <w:szCs w:val="20"/>
        </w:rPr>
      </w:pPr>
    </w:p>
    <w:p w14:paraId="60E512B7" w14:textId="4D7D4C84" w:rsidR="003B362E" w:rsidRDefault="00D9380F" w:rsidP="005138BD">
      <w:pPr>
        <w:rPr>
          <w:rFonts w:cs="Arial"/>
          <w:sz w:val="20"/>
          <w:szCs w:val="20"/>
        </w:rPr>
      </w:pPr>
      <w:r>
        <w:rPr>
          <w:rFonts w:cs="Arial"/>
          <w:sz w:val="20"/>
          <w:szCs w:val="20"/>
        </w:rPr>
        <w:t xml:space="preserve">The </w:t>
      </w:r>
      <w:r w:rsidR="00EC7287">
        <w:rPr>
          <w:rFonts w:cs="Arial"/>
          <w:sz w:val="20"/>
          <w:szCs w:val="20"/>
        </w:rPr>
        <w:t>average</w:t>
      </w:r>
      <w:r>
        <w:rPr>
          <w:rFonts w:cs="Arial"/>
          <w:sz w:val="20"/>
          <w:szCs w:val="20"/>
        </w:rPr>
        <w:t xml:space="preserve"> total volume of the size category is taken as the average of the lower and upper range of the applicable size category. The total volume is crosswalked to adjusted volume for the applicable refrigerator type using the methodology in the DOE’s Technical Support Document. </w:t>
      </w:r>
      <w:r w:rsidR="008F3C25">
        <w:rPr>
          <w:rFonts w:cs="Arial"/>
          <w:sz w:val="20"/>
          <w:szCs w:val="20"/>
        </w:rPr>
        <w:t xml:space="preserve">Using the adjusted volume, the federal mandated maximum </w:t>
      </w:r>
      <w:r w:rsidR="00EC7287">
        <w:rPr>
          <w:rFonts w:cs="Arial"/>
          <w:sz w:val="20"/>
          <w:szCs w:val="20"/>
        </w:rPr>
        <w:t>annual unit energy consumption</w:t>
      </w:r>
      <w:r w:rsidR="008F3C25">
        <w:rPr>
          <w:rFonts w:cs="Arial"/>
          <w:sz w:val="20"/>
          <w:szCs w:val="20"/>
        </w:rPr>
        <w:t xml:space="preserve"> can be derived from the energy standard equation</w:t>
      </w:r>
      <w:r w:rsidR="006319E5">
        <w:rPr>
          <w:rFonts w:cs="Arial"/>
          <w:sz w:val="20"/>
          <w:szCs w:val="20"/>
        </w:rPr>
        <w:t>s</w:t>
      </w:r>
      <w:r w:rsidR="008F3C25">
        <w:rPr>
          <w:rFonts w:cs="Arial"/>
          <w:sz w:val="20"/>
          <w:szCs w:val="20"/>
        </w:rPr>
        <w:t xml:space="preserve"> in section 1.4.2. </w:t>
      </w:r>
      <w:r w:rsidR="006319E5">
        <w:rPr>
          <w:rFonts w:cs="Arial"/>
          <w:sz w:val="20"/>
          <w:szCs w:val="20"/>
        </w:rPr>
        <w:t>Similarly, the annual unit energy consumption of an Energy Star refrigerator can be calculated by apply</w:t>
      </w:r>
      <w:r w:rsidR="005B0837">
        <w:rPr>
          <w:rFonts w:cs="Arial"/>
          <w:sz w:val="20"/>
          <w:szCs w:val="20"/>
        </w:rPr>
        <w:t>ing</w:t>
      </w:r>
      <w:r w:rsidR="006319E5">
        <w:rPr>
          <w:rFonts w:cs="Arial"/>
          <w:sz w:val="20"/>
          <w:szCs w:val="20"/>
        </w:rPr>
        <w:t xml:space="preserve"> the adjusted volume to Energy Star’s equation for determining eligibility. The difference between the federal code UEC and Energy Star UEC is the rated energy savings. </w:t>
      </w:r>
      <w:r w:rsidR="00AC5BC4">
        <w:rPr>
          <w:rFonts w:cs="Arial"/>
          <w:sz w:val="20"/>
          <w:szCs w:val="20"/>
        </w:rPr>
        <w:t xml:space="preserve">The rated energy savings is converted to claimed energy savings </w:t>
      </w:r>
      <w:r w:rsidR="00EC7287">
        <w:rPr>
          <w:rFonts w:cs="Arial"/>
          <w:sz w:val="20"/>
          <w:szCs w:val="20"/>
        </w:rPr>
        <w:t xml:space="preserve">by </w:t>
      </w:r>
      <w:r w:rsidR="00AC5BC4">
        <w:rPr>
          <w:rFonts w:cs="Arial"/>
          <w:sz w:val="20"/>
          <w:szCs w:val="20"/>
        </w:rPr>
        <w:t xml:space="preserve">applying DEER </w:t>
      </w:r>
      <w:r w:rsidR="000449A5">
        <w:rPr>
          <w:rFonts w:cs="Arial"/>
          <w:sz w:val="20"/>
          <w:szCs w:val="20"/>
        </w:rPr>
        <w:t>basis</w:t>
      </w:r>
      <w:r w:rsidR="00AC5BC4">
        <w:rPr>
          <w:rFonts w:cs="Arial"/>
          <w:sz w:val="20"/>
          <w:szCs w:val="20"/>
        </w:rPr>
        <w:t xml:space="preserve"> factors. DEER </w:t>
      </w:r>
      <w:r w:rsidR="00DD6E71">
        <w:rPr>
          <w:rFonts w:cs="Arial"/>
          <w:sz w:val="20"/>
          <w:szCs w:val="20"/>
        </w:rPr>
        <w:t>basis</w:t>
      </w:r>
      <w:r w:rsidR="00AC5BC4">
        <w:rPr>
          <w:rFonts w:cs="Arial"/>
          <w:sz w:val="20"/>
          <w:szCs w:val="20"/>
        </w:rPr>
        <w:t xml:space="preserve"> factors </w:t>
      </w:r>
      <w:r w:rsidR="000449A5">
        <w:rPr>
          <w:rFonts w:cs="Arial"/>
          <w:sz w:val="20"/>
          <w:szCs w:val="20"/>
        </w:rPr>
        <w:t>are taken from DEER 2014: “RE-Appl-RefgCond-basis”</w:t>
      </w:r>
      <w:r w:rsidR="00AC5BC4">
        <w:rPr>
          <w:rFonts w:cs="Arial"/>
          <w:sz w:val="20"/>
          <w:szCs w:val="20"/>
        </w:rPr>
        <w:t>.</w:t>
      </w:r>
      <w:r w:rsidR="003B362E">
        <w:rPr>
          <w:rFonts w:cs="Arial"/>
          <w:sz w:val="20"/>
          <w:szCs w:val="20"/>
        </w:rPr>
        <w:t xml:space="preserve"> Below is an example for refrigerators with bottom mounted freezers without icemaker (climate zone 1, &gt;= 16.5 cubic feet):</w:t>
      </w:r>
    </w:p>
    <w:p w14:paraId="40E30935" w14:textId="77777777" w:rsidR="003B362E" w:rsidRDefault="003B362E" w:rsidP="005138BD">
      <w:pPr>
        <w:rPr>
          <w:rFonts w:cs="Arial"/>
          <w:sz w:val="20"/>
          <w:szCs w:val="20"/>
        </w:rPr>
      </w:pPr>
    </w:p>
    <w:p w14:paraId="5E940B72" w14:textId="48936159" w:rsidR="003B362E" w:rsidRDefault="003B362E" w:rsidP="005138BD">
      <w:pPr>
        <w:rPr>
          <w:rFonts w:cs="Arial"/>
          <w:sz w:val="20"/>
          <w:szCs w:val="20"/>
        </w:rPr>
      </w:pPr>
      <m:oMathPara>
        <m:oMath>
          <m:r>
            <w:rPr>
              <w:rFonts w:ascii="Cambria Math" w:hAnsi="Cambria Math" w:cs="Arial"/>
              <w:sz w:val="20"/>
              <w:szCs w:val="20"/>
            </w:rPr>
            <m:t>kWh savings=</m:t>
          </m:r>
          <m:d>
            <m:dPr>
              <m:ctrlPr>
                <w:rPr>
                  <w:rFonts w:ascii="Cambria Math" w:hAnsi="Cambria Math" w:cs="Arial"/>
                  <w:i/>
                  <w:sz w:val="20"/>
                  <w:szCs w:val="20"/>
                </w:rPr>
              </m:ctrlPr>
            </m:dPr>
            <m:e>
              <m:r>
                <w:rPr>
                  <w:rFonts w:ascii="Cambria Math" w:hAnsi="Cambria Math" w:cs="Arial"/>
                  <w:sz w:val="20"/>
                  <w:szCs w:val="20"/>
                </w:rPr>
                <m:t>federal code UEC-Energy Star UEC</m:t>
              </m:r>
            </m:e>
          </m:d>
          <m:r>
            <w:rPr>
              <w:rFonts w:ascii="Cambria Math" w:hAnsi="Cambria Math" w:cs="Arial"/>
              <w:sz w:val="20"/>
              <w:szCs w:val="20"/>
            </w:rPr>
            <m:t>*(DEER basis factor)_kWh</m:t>
          </m:r>
        </m:oMath>
      </m:oMathPara>
    </w:p>
    <w:p w14:paraId="22C42CCC" w14:textId="560C5969" w:rsidR="003B362E" w:rsidRDefault="003B362E" w:rsidP="005138BD">
      <w:pPr>
        <w:rPr>
          <w:rFonts w:cs="Arial"/>
          <w:sz w:val="20"/>
          <w:szCs w:val="20"/>
        </w:rPr>
      </w:pPr>
    </w:p>
    <w:p w14:paraId="37BDA4F5" w14:textId="3FE833AE" w:rsidR="004401D2" w:rsidRDefault="00AC5BC4" w:rsidP="005138BD">
      <w:pPr>
        <w:rPr>
          <w:rFonts w:cs="Arial"/>
          <w:sz w:val="20"/>
          <w:szCs w:val="20"/>
        </w:rPr>
      </w:pPr>
      <w:r>
        <w:rPr>
          <w:rFonts w:cs="Arial"/>
          <w:sz w:val="20"/>
          <w:szCs w:val="20"/>
        </w:rPr>
        <w:t xml:space="preserve">   </w:t>
      </w:r>
      <m:oMath>
        <m:r>
          <m:rPr>
            <m:sty m:val="p"/>
          </m:rPr>
          <w:rPr>
            <w:rFonts w:ascii="Cambria Math" w:hAnsi="Cambria Math" w:cs="Arial"/>
            <w:sz w:val="20"/>
            <w:szCs w:val="20"/>
          </w:rPr>
          <w:br/>
        </m:r>
      </m:oMath>
      <m:oMathPara>
        <m:oMath>
          <m:r>
            <w:rPr>
              <w:rFonts w:ascii="Cambria Math" w:hAnsi="Cambria Math" w:cs="Arial"/>
              <w:sz w:val="20"/>
              <w:szCs w:val="20"/>
            </w:rPr>
            <m:t>kW savings=</m:t>
          </m:r>
          <m:d>
            <m:dPr>
              <m:ctrlPr>
                <w:rPr>
                  <w:rFonts w:ascii="Cambria Math" w:hAnsi="Cambria Math" w:cs="Arial"/>
                  <w:i/>
                  <w:sz w:val="20"/>
                  <w:szCs w:val="20"/>
                </w:rPr>
              </m:ctrlPr>
            </m:dPr>
            <m:e>
              <m:r>
                <w:rPr>
                  <w:rFonts w:ascii="Cambria Math" w:hAnsi="Cambria Math" w:cs="Arial"/>
                  <w:sz w:val="20"/>
                  <w:szCs w:val="20"/>
                </w:rPr>
                <m:t>federal code UEC-Energy Star UEC</m:t>
              </m:r>
            </m:e>
          </m:d>
          <m:r>
            <w:rPr>
              <w:rFonts w:ascii="Cambria Math" w:hAnsi="Cambria Math" w:cs="Arial"/>
              <w:sz w:val="20"/>
              <w:szCs w:val="20"/>
            </w:rPr>
            <m:t>*(DEER basis factor)_kW</m:t>
          </m:r>
        </m:oMath>
      </m:oMathPara>
    </w:p>
    <w:p w14:paraId="53F02841" w14:textId="77777777" w:rsidR="006319E5" w:rsidRDefault="006319E5" w:rsidP="005138BD">
      <w:pPr>
        <w:rPr>
          <w:rFonts w:cs="Arial"/>
          <w:sz w:val="20"/>
          <w:szCs w:val="20"/>
        </w:rPr>
      </w:pPr>
    </w:p>
    <w:p w14:paraId="3F453807" w14:textId="64278D1F" w:rsidR="006319E5" w:rsidRPr="001A3026" w:rsidRDefault="003B362E" w:rsidP="005138BD">
      <w:pPr>
        <w:rPr>
          <w:rFonts w:cs="Arial"/>
          <w:sz w:val="20"/>
          <w:szCs w:val="20"/>
        </w:rPr>
      </w:pPr>
      <m:oMathPara>
        <m:oMath>
          <m:r>
            <w:rPr>
              <w:rFonts w:ascii="Cambria Math" w:hAnsi="Cambria Math" w:cs="Arial"/>
              <w:sz w:val="20"/>
              <w:szCs w:val="20"/>
            </w:rPr>
            <m:t>therm savings=</m:t>
          </m:r>
          <m:d>
            <m:dPr>
              <m:ctrlPr>
                <w:rPr>
                  <w:rFonts w:ascii="Cambria Math" w:hAnsi="Cambria Math" w:cs="Arial"/>
                  <w:i/>
                  <w:sz w:val="20"/>
                  <w:szCs w:val="20"/>
                </w:rPr>
              </m:ctrlPr>
            </m:dPr>
            <m:e>
              <m:r>
                <w:rPr>
                  <w:rFonts w:ascii="Cambria Math" w:hAnsi="Cambria Math" w:cs="Arial"/>
                  <w:sz w:val="20"/>
                  <w:szCs w:val="20"/>
                </w:rPr>
                <m:t>federal code UEC-Energy Star UEC</m:t>
              </m:r>
            </m:e>
          </m:d>
          <m:r>
            <w:rPr>
              <w:rFonts w:ascii="Cambria Math" w:hAnsi="Cambria Math" w:cs="Arial"/>
              <w:sz w:val="20"/>
              <w:szCs w:val="20"/>
            </w:rPr>
            <m:t>*(DEER basis factor)_therm</m:t>
          </m:r>
        </m:oMath>
      </m:oMathPara>
    </w:p>
    <w:p w14:paraId="74E67784" w14:textId="77777777" w:rsidR="005138BD" w:rsidRDefault="005138BD" w:rsidP="005138BD">
      <w:pPr>
        <w:ind w:left="720"/>
        <w:rPr>
          <w:rFonts w:cs="Arial"/>
          <w:sz w:val="20"/>
          <w:szCs w:val="20"/>
        </w:rPr>
      </w:pPr>
    </w:p>
    <w:p w14:paraId="122C00AE" w14:textId="7C40F145" w:rsidR="00BD75FC" w:rsidRPr="00BD75FC" w:rsidRDefault="00BD75FC" w:rsidP="005138BD">
      <w:pPr>
        <w:ind w:left="720"/>
        <w:rPr>
          <w:rFonts w:cs="Arial"/>
          <w:sz w:val="20"/>
          <w:szCs w:val="20"/>
        </w:rPr>
      </w:pPr>
      <m:oMathPara>
        <m:oMath>
          <m:r>
            <w:rPr>
              <w:rFonts w:ascii="Cambria Math" w:hAnsi="Cambria Math" w:cs="Arial"/>
              <w:sz w:val="20"/>
              <w:szCs w:val="20"/>
            </w:rPr>
            <w:lastRenderedPageBreak/>
            <m:t>kWh savings=</m:t>
          </m:r>
          <m:d>
            <m:dPr>
              <m:ctrlPr>
                <w:rPr>
                  <w:rFonts w:ascii="Cambria Math" w:hAnsi="Cambria Math" w:cs="Arial"/>
                  <w:i/>
                  <w:sz w:val="20"/>
                  <w:szCs w:val="20"/>
                </w:rPr>
              </m:ctrlPr>
            </m:dPr>
            <m:e>
              <m:r>
                <w:rPr>
                  <w:rFonts w:ascii="Cambria Math" w:hAnsi="Cambria Math" w:cs="Arial"/>
                  <w:sz w:val="20"/>
                  <w:szCs w:val="20"/>
                </w:rPr>
                <m:t>543-489</m:t>
              </m:r>
            </m:e>
          </m:d>
          <m:r>
            <w:rPr>
              <w:rFonts w:ascii="Cambria Math" w:hAnsi="Cambria Math" w:cs="Arial"/>
              <w:sz w:val="20"/>
              <w:szCs w:val="20"/>
            </w:rPr>
            <m:t>*0.677=36.7 kWh</m:t>
          </m:r>
        </m:oMath>
      </m:oMathPara>
    </w:p>
    <w:p w14:paraId="69479EE3" w14:textId="77777777" w:rsidR="00BD75FC" w:rsidRDefault="00BD75FC" w:rsidP="005138BD">
      <w:pPr>
        <w:ind w:left="720"/>
        <w:rPr>
          <w:rFonts w:cs="Arial"/>
          <w:sz w:val="20"/>
          <w:szCs w:val="20"/>
        </w:rPr>
      </w:pPr>
    </w:p>
    <w:p w14:paraId="7BA76C2A" w14:textId="0352052B" w:rsidR="00BD75FC" w:rsidRPr="00BD75FC" w:rsidRDefault="00BD75FC" w:rsidP="005138BD">
      <w:pPr>
        <w:ind w:left="720"/>
        <w:rPr>
          <w:rFonts w:cs="Arial"/>
          <w:sz w:val="20"/>
          <w:szCs w:val="20"/>
        </w:rPr>
      </w:pPr>
      <m:oMathPara>
        <m:oMath>
          <m:r>
            <w:rPr>
              <w:rFonts w:ascii="Cambria Math" w:hAnsi="Cambria Math" w:cs="Arial"/>
              <w:sz w:val="20"/>
              <w:szCs w:val="20"/>
            </w:rPr>
            <m:t>kW savings=</m:t>
          </m:r>
          <m:d>
            <m:dPr>
              <m:ctrlPr>
                <w:rPr>
                  <w:rFonts w:ascii="Cambria Math" w:hAnsi="Cambria Math" w:cs="Arial"/>
                  <w:i/>
                  <w:sz w:val="20"/>
                  <w:szCs w:val="20"/>
                </w:rPr>
              </m:ctrlPr>
            </m:dPr>
            <m:e>
              <m:r>
                <w:rPr>
                  <w:rFonts w:ascii="Cambria Math" w:hAnsi="Cambria Math" w:cs="Arial"/>
                  <w:sz w:val="20"/>
                  <w:szCs w:val="20"/>
                </w:rPr>
                <m:t>543-489</m:t>
              </m:r>
            </m:e>
          </m:d>
          <m:r>
            <w:rPr>
              <w:rFonts w:ascii="Cambria Math" w:hAnsi="Cambria Math" w:cs="Arial"/>
              <w:sz w:val="20"/>
              <w:szCs w:val="20"/>
            </w:rPr>
            <m:t>*0.0000866=0.0047 kW</m:t>
          </m:r>
        </m:oMath>
      </m:oMathPara>
    </w:p>
    <w:p w14:paraId="4E2F588E" w14:textId="77777777" w:rsidR="00BD75FC" w:rsidRDefault="00BD75FC" w:rsidP="005138BD">
      <w:pPr>
        <w:ind w:left="720"/>
        <w:rPr>
          <w:rFonts w:cs="Arial"/>
          <w:sz w:val="20"/>
          <w:szCs w:val="20"/>
        </w:rPr>
      </w:pPr>
    </w:p>
    <w:p w14:paraId="09652365" w14:textId="67656D13" w:rsidR="00BD75FC" w:rsidRPr="009B333D" w:rsidRDefault="00BD75FC" w:rsidP="005138BD">
      <w:pPr>
        <w:ind w:left="720"/>
        <w:rPr>
          <w:rFonts w:cs="Arial"/>
          <w:sz w:val="20"/>
          <w:szCs w:val="20"/>
        </w:rPr>
      </w:pPr>
      <m:oMathPara>
        <m:oMath>
          <m:r>
            <w:rPr>
              <w:rFonts w:ascii="Cambria Math" w:hAnsi="Cambria Math" w:cs="Arial"/>
              <w:sz w:val="20"/>
              <w:szCs w:val="20"/>
            </w:rPr>
            <m:t>therm savings=</m:t>
          </m:r>
          <m:d>
            <m:dPr>
              <m:ctrlPr>
                <w:rPr>
                  <w:rFonts w:ascii="Cambria Math" w:hAnsi="Cambria Math" w:cs="Arial"/>
                  <w:i/>
                  <w:sz w:val="20"/>
                  <w:szCs w:val="20"/>
                </w:rPr>
              </m:ctrlPr>
            </m:dPr>
            <m:e>
              <m:r>
                <w:rPr>
                  <w:rFonts w:ascii="Cambria Math" w:hAnsi="Cambria Math" w:cs="Arial"/>
                  <w:sz w:val="20"/>
                  <w:szCs w:val="20"/>
                </w:rPr>
                <m:t>543-489</m:t>
              </m:r>
            </m:e>
          </m:d>
          <m:r>
            <w:rPr>
              <w:rFonts w:ascii="Cambria Math" w:hAnsi="Cambria Math" w:cs="Arial"/>
              <w:sz w:val="20"/>
              <w:szCs w:val="20"/>
            </w:rPr>
            <m:t>*</m:t>
          </m:r>
          <m:d>
            <m:dPr>
              <m:ctrlPr>
                <w:rPr>
                  <w:rFonts w:ascii="Cambria Math" w:hAnsi="Cambria Math" w:cs="Arial"/>
                  <w:i/>
                  <w:sz w:val="20"/>
                  <w:szCs w:val="20"/>
                </w:rPr>
              </m:ctrlPr>
            </m:dPr>
            <m:e>
              <m:r>
                <w:rPr>
                  <w:rFonts w:ascii="Cambria Math" w:hAnsi="Cambria Math" w:cs="Arial"/>
                  <w:sz w:val="20"/>
                  <w:szCs w:val="20"/>
                </w:rPr>
                <m:t>-0.028</m:t>
              </m:r>
            </m:e>
          </m:d>
          <m:r>
            <w:rPr>
              <w:rFonts w:ascii="Cambria Math" w:hAnsi="Cambria Math" w:cs="Arial"/>
              <w:sz w:val="20"/>
              <w:szCs w:val="20"/>
            </w:rPr>
            <m:t>=-1.52 therms</m:t>
          </m:r>
        </m:oMath>
      </m:oMathPara>
    </w:p>
    <w:p w14:paraId="46F40C07" w14:textId="4E647342" w:rsidR="0042472D" w:rsidRDefault="0042472D" w:rsidP="0042472D">
      <w:pPr>
        <w:rPr>
          <w:sz w:val="20"/>
          <w:szCs w:val="20"/>
        </w:rPr>
      </w:pPr>
    </w:p>
    <w:p w14:paraId="1B7E54AB" w14:textId="75048F91" w:rsidR="0042472D" w:rsidRDefault="00065326" w:rsidP="0042472D">
      <w:pPr>
        <w:rPr>
          <w:sz w:val="20"/>
          <w:szCs w:val="20"/>
        </w:rPr>
      </w:pPr>
      <w:r>
        <w:rPr>
          <w:sz w:val="20"/>
          <w:szCs w:val="20"/>
        </w:rPr>
        <w:t>See file “Refrigerator Calculations – DEER 2015.xlsx” for calculations.</w:t>
      </w:r>
    </w:p>
    <w:p w14:paraId="2AF008F9" w14:textId="77777777" w:rsidR="00065326" w:rsidRDefault="00065326" w:rsidP="0042472D">
      <w:pPr>
        <w:rPr>
          <w:sz w:val="20"/>
          <w:szCs w:val="20"/>
        </w:rPr>
      </w:pPr>
    </w:p>
    <w:p w14:paraId="2F33F324" w14:textId="67976C39" w:rsidR="0042472D" w:rsidRPr="00387931" w:rsidRDefault="00387931" w:rsidP="0042472D">
      <w:pPr>
        <w:rPr>
          <w:b/>
          <w:sz w:val="20"/>
        </w:rPr>
      </w:pPr>
      <w:r w:rsidRPr="00387931">
        <w:rPr>
          <w:b/>
          <w:sz w:val="20"/>
        </w:rPr>
        <w:t>Energy Star Most Efficient</w:t>
      </w:r>
      <w:r w:rsidR="00623334">
        <w:rPr>
          <w:b/>
          <w:sz w:val="20"/>
        </w:rPr>
        <w:t xml:space="preserve"> Refrigerators</w:t>
      </w:r>
    </w:p>
    <w:p w14:paraId="4C265353" w14:textId="77777777" w:rsidR="00387931" w:rsidRPr="00387931" w:rsidRDefault="00387931" w:rsidP="0042472D">
      <w:pPr>
        <w:rPr>
          <w:sz w:val="20"/>
        </w:rPr>
      </w:pPr>
    </w:p>
    <w:p w14:paraId="1B260BD1" w14:textId="76CF51AC" w:rsidR="00623334" w:rsidRDefault="00387931" w:rsidP="0042472D">
      <w:pPr>
        <w:rPr>
          <w:sz w:val="20"/>
        </w:rPr>
      </w:pPr>
      <w:r>
        <w:rPr>
          <w:sz w:val="20"/>
        </w:rPr>
        <w:t xml:space="preserve">Savings impacts for Energy Star Most Efficient standard sized refrigerators are calculated the same way as for Energy Star refrigerators except that the total volume is calculated as an average of volumes </w:t>
      </w:r>
      <w:r w:rsidR="009C3730">
        <w:rPr>
          <w:sz w:val="20"/>
        </w:rPr>
        <w:t>in</w:t>
      </w:r>
      <w:r>
        <w:rPr>
          <w:sz w:val="20"/>
        </w:rPr>
        <w:t xml:space="preserve"> the Energy Star qualified products list. </w:t>
      </w:r>
    </w:p>
    <w:p w14:paraId="1F2ED115" w14:textId="77777777" w:rsidR="00623334" w:rsidRDefault="00623334" w:rsidP="0042472D">
      <w:pPr>
        <w:rPr>
          <w:sz w:val="20"/>
        </w:rPr>
      </w:pPr>
    </w:p>
    <w:p w14:paraId="35156347" w14:textId="077344F0" w:rsidR="00387931" w:rsidRPr="00623334" w:rsidRDefault="00623334" w:rsidP="0042472D">
      <w:pPr>
        <w:rPr>
          <w:b/>
          <w:sz w:val="20"/>
        </w:rPr>
      </w:pPr>
      <w:r w:rsidRPr="00623334">
        <w:rPr>
          <w:b/>
          <w:sz w:val="20"/>
        </w:rPr>
        <w:t>Compact Refrigerators</w:t>
      </w:r>
    </w:p>
    <w:p w14:paraId="371FC676" w14:textId="77777777" w:rsidR="00623334" w:rsidRDefault="00623334" w:rsidP="0042472D">
      <w:pPr>
        <w:rPr>
          <w:sz w:val="20"/>
        </w:rPr>
      </w:pPr>
    </w:p>
    <w:p w14:paraId="72D24378" w14:textId="5F76C560" w:rsidR="00623334" w:rsidRDefault="00557A95" w:rsidP="0042472D">
      <w:pPr>
        <w:rPr>
          <w:sz w:val="20"/>
        </w:rPr>
      </w:pPr>
      <w:r>
        <w:rPr>
          <w:sz w:val="20"/>
        </w:rPr>
        <w:t xml:space="preserve">Energy Saving impacts for </w:t>
      </w:r>
      <w:r w:rsidR="00CE7E5E">
        <w:rPr>
          <w:sz w:val="20"/>
        </w:rPr>
        <w:t xml:space="preserve">Energy Star </w:t>
      </w:r>
      <w:r>
        <w:rPr>
          <w:sz w:val="20"/>
        </w:rPr>
        <w:t>compact refrigerators is derived by taking an average of DEER 2015</w:t>
      </w:r>
      <w:r w:rsidR="009C3730">
        <w:rPr>
          <w:sz w:val="20"/>
        </w:rPr>
        <w:t xml:space="preserve"> (Tier 1)</w:t>
      </w:r>
      <w:r>
        <w:rPr>
          <w:sz w:val="20"/>
        </w:rPr>
        <w:t xml:space="preserve"> savings impacts for small and mini compact refrigerator categories.</w:t>
      </w:r>
    </w:p>
    <w:p w14:paraId="6A7EDF3F" w14:textId="77777777" w:rsidR="009C3730" w:rsidRDefault="009C3730" w:rsidP="0042472D">
      <w:pPr>
        <w:rPr>
          <w:sz w:val="20"/>
        </w:rPr>
      </w:pPr>
    </w:p>
    <w:p w14:paraId="57E59934" w14:textId="77777777" w:rsidR="009C3730" w:rsidRPr="0042472D" w:rsidRDefault="009C3730" w:rsidP="009C3730">
      <w:pPr>
        <w:pStyle w:val="Heading2"/>
        <w:keepNext w:val="0"/>
        <w:rPr>
          <w:bCs w:val="0"/>
          <w:i w:val="0"/>
          <w:iCs w:val="0"/>
          <w:sz w:val="20"/>
          <w:szCs w:val="20"/>
        </w:rPr>
      </w:pPr>
      <w:bookmarkStart w:id="98" w:name="_Toc409004332"/>
      <w:r w:rsidRPr="0042472D">
        <w:rPr>
          <w:bCs w:val="0"/>
          <w:i w:val="0"/>
          <w:iCs w:val="0"/>
          <w:sz w:val="20"/>
          <w:szCs w:val="20"/>
        </w:rPr>
        <w:t>CEE Tier 3</w:t>
      </w:r>
      <w:r>
        <w:rPr>
          <w:bCs w:val="0"/>
          <w:i w:val="0"/>
          <w:iCs w:val="0"/>
          <w:sz w:val="20"/>
          <w:szCs w:val="20"/>
        </w:rPr>
        <w:t xml:space="preserve"> Refrigerators</w:t>
      </w:r>
      <w:bookmarkEnd w:id="98"/>
    </w:p>
    <w:p w14:paraId="1E33565B" w14:textId="77777777" w:rsidR="009C3730" w:rsidRPr="0042472D" w:rsidRDefault="009C3730" w:rsidP="009C3730">
      <w:pPr>
        <w:rPr>
          <w:sz w:val="20"/>
          <w:szCs w:val="20"/>
        </w:rPr>
      </w:pPr>
    </w:p>
    <w:p w14:paraId="32849B34" w14:textId="77777777" w:rsidR="009C3730" w:rsidRDefault="009C3730" w:rsidP="009C3730">
      <w:pPr>
        <w:rPr>
          <w:sz w:val="20"/>
          <w:szCs w:val="20"/>
        </w:rPr>
      </w:pPr>
      <w:r w:rsidRPr="0042472D">
        <w:rPr>
          <w:sz w:val="20"/>
          <w:szCs w:val="20"/>
        </w:rPr>
        <w:t>CEE Tier 3 measure impacts</w:t>
      </w:r>
      <w:r>
        <w:rPr>
          <w:sz w:val="20"/>
          <w:szCs w:val="20"/>
        </w:rPr>
        <w:t xml:space="preserve"> are scaled from the savings impacts for Energy Star. Since CEE Tier 3 refrigerators are 20% more efficient than federal standard and Energy Star refrigerators are 10 % better than federal standard, CEE Tier 3 savings are derived by scaling Energy Star savings by a factor of 2. </w:t>
      </w:r>
    </w:p>
    <w:p w14:paraId="2442F1EF" w14:textId="77777777" w:rsidR="009C3730" w:rsidRDefault="009C3730" w:rsidP="009C3730">
      <w:pPr>
        <w:rPr>
          <w:sz w:val="20"/>
          <w:szCs w:val="20"/>
        </w:rPr>
      </w:pPr>
    </w:p>
    <w:p w14:paraId="7EA6966C" w14:textId="2C0AFDA6" w:rsidR="009C3730" w:rsidRDefault="009C3730" w:rsidP="009C3730">
      <w:pPr>
        <w:rPr>
          <w:sz w:val="20"/>
          <w:szCs w:val="20"/>
        </w:rPr>
      </w:pPr>
      <w:r>
        <w:rPr>
          <w:sz w:val="20"/>
          <w:szCs w:val="20"/>
        </w:rPr>
        <w:t>CEE Tier 3 savings = Energy Star savings *(20%/10%)</w:t>
      </w:r>
    </w:p>
    <w:p w14:paraId="65420C52" w14:textId="77777777" w:rsidR="009C3730" w:rsidRDefault="009C3730" w:rsidP="009C3730">
      <w:pPr>
        <w:rPr>
          <w:sz w:val="20"/>
        </w:rPr>
      </w:pPr>
    </w:p>
    <w:p w14:paraId="336706A5" w14:textId="6DCA4BCC" w:rsidR="00EC7287" w:rsidRPr="00EC7287" w:rsidRDefault="00EC7287" w:rsidP="009C3730">
      <w:pPr>
        <w:rPr>
          <w:b/>
          <w:sz w:val="20"/>
        </w:rPr>
      </w:pPr>
      <w:r w:rsidRPr="00EC7287">
        <w:rPr>
          <w:b/>
          <w:sz w:val="20"/>
        </w:rPr>
        <w:t>Energy Star Freezers</w:t>
      </w:r>
    </w:p>
    <w:p w14:paraId="1276ACA7" w14:textId="77777777" w:rsidR="00EC7287" w:rsidRDefault="00EC7287" w:rsidP="009C3730">
      <w:pPr>
        <w:rPr>
          <w:sz w:val="20"/>
        </w:rPr>
      </w:pPr>
    </w:p>
    <w:p w14:paraId="04CAB5BE" w14:textId="6FAAEB66" w:rsidR="00EC7287" w:rsidRPr="00387931" w:rsidRDefault="00EC7287" w:rsidP="009C3730">
      <w:pPr>
        <w:rPr>
          <w:sz w:val="20"/>
        </w:rPr>
      </w:pPr>
      <w:r>
        <w:rPr>
          <w:sz w:val="20"/>
        </w:rPr>
        <w:t>Energy Savings for Energy Star Freezers are taken directly from DEER 2015.</w:t>
      </w:r>
    </w:p>
    <w:p w14:paraId="393A106F" w14:textId="77777777" w:rsidR="00C069A2" w:rsidRDefault="0030550A" w:rsidP="002E0043">
      <w:pPr>
        <w:pStyle w:val="Heading2"/>
        <w:keepNext w:val="0"/>
      </w:pPr>
      <w:bookmarkStart w:id="99" w:name="_Toc409004333"/>
      <w:r>
        <w:t>2.2. Demand R</w:t>
      </w:r>
      <w:r w:rsidR="00C069A2">
        <w:t>eduction Estimation Methodologies</w:t>
      </w:r>
      <w:bookmarkEnd w:id="95"/>
      <w:bookmarkEnd w:id="96"/>
      <w:bookmarkEnd w:id="97"/>
      <w:bookmarkEnd w:id="99"/>
    </w:p>
    <w:p w14:paraId="00DDDFFF" w14:textId="77777777" w:rsidR="005138BD" w:rsidRDefault="005138BD" w:rsidP="005138BD">
      <w:pPr>
        <w:rPr>
          <w:rFonts w:cs="Arial"/>
          <w:sz w:val="20"/>
          <w:szCs w:val="20"/>
          <w:highlight w:val="yellow"/>
        </w:rPr>
      </w:pPr>
    </w:p>
    <w:p w14:paraId="5AE6D7FB" w14:textId="77777777" w:rsidR="005138BD" w:rsidRPr="007A62DA" w:rsidRDefault="005138BD" w:rsidP="005138BD">
      <w:pPr>
        <w:numPr>
          <w:ilvl w:val="0"/>
          <w:numId w:val="15"/>
        </w:numPr>
        <w:tabs>
          <w:tab w:val="clear" w:pos="1440"/>
          <w:tab w:val="num" w:pos="360"/>
        </w:tabs>
        <w:ind w:left="360"/>
        <w:rPr>
          <w:rFonts w:cs="Arial"/>
          <w:i/>
          <w:sz w:val="20"/>
          <w:szCs w:val="20"/>
        </w:rPr>
      </w:pPr>
      <w:r w:rsidRPr="007A62DA">
        <w:rPr>
          <w:rFonts w:cs="Arial"/>
          <w:sz w:val="20"/>
          <w:szCs w:val="20"/>
        </w:rPr>
        <w:t>This measure includes HVAC interactive effects savings.</w:t>
      </w:r>
    </w:p>
    <w:p w14:paraId="64F8A7AD" w14:textId="77777777" w:rsidR="005138BD" w:rsidRPr="007A62DA" w:rsidRDefault="005138BD" w:rsidP="005138BD">
      <w:pPr>
        <w:numPr>
          <w:ilvl w:val="0"/>
          <w:numId w:val="15"/>
        </w:numPr>
        <w:tabs>
          <w:tab w:val="clear" w:pos="1440"/>
        </w:tabs>
        <w:ind w:left="360"/>
        <w:rPr>
          <w:rFonts w:cs="Arial"/>
          <w:sz w:val="20"/>
          <w:szCs w:val="20"/>
        </w:rPr>
      </w:pPr>
      <w:r w:rsidRPr="007A62DA">
        <w:rPr>
          <w:rFonts w:cs="Arial"/>
          <w:sz w:val="20"/>
          <w:szCs w:val="20"/>
        </w:rPr>
        <w:t xml:space="preserve">This measure is not an Early Retirement measure. </w:t>
      </w:r>
    </w:p>
    <w:p w14:paraId="324587F1" w14:textId="77777777" w:rsidR="005138BD" w:rsidRPr="00CF3FF0" w:rsidRDefault="005138BD" w:rsidP="005138BD">
      <w:pPr>
        <w:rPr>
          <w:rFonts w:cs="Arial"/>
          <w:i/>
          <w:sz w:val="20"/>
          <w:szCs w:val="20"/>
        </w:rPr>
      </w:pPr>
    </w:p>
    <w:p w14:paraId="1C7D104F" w14:textId="1C9B8AF7" w:rsidR="005138BD" w:rsidRDefault="000A1A7D" w:rsidP="005138BD">
      <w:pPr>
        <w:rPr>
          <w:rFonts w:cs="Arial"/>
          <w:sz w:val="20"/>
          <w:szCs w:val="20"/>
        </w:rPr>
      </w:pPr>
      <w:r>
        <w:rPr>
          <w:rFonts w:cs="Arial"/>
          <w:sz w:val="20"/>
          <w:szCs w:val="20"/>
        </w:rPr>
        <w:t xml:space="preserve">Demand savings are obtained either directly from DEER 2015 or by applying the applicable DEER </w:t>
      </w:r>
      <w:r w:rsidR="00DD6E71">
        <w:rPr>
          <w:rFonts w:cs="Arial"/>
          <w:sz w:val="20"/>
          <w:szCs w:val="20"/>
        </w:rPr>
        <w:t>basis</w:t>
      </w:r>
      <w:r>
        <w:rPr>
          <w:rFonts w:cs="Arial"/>
          <w:sz w:val="20"/>
          <w:szCs w:val="20"/>
        </w:rPr>
        <w:t xml:space="preserve"> factor for kW savings to the delta between the rated federal code UEC and the rated measure UEC.</w:t>
      </w:r>
    </w:p>
    <w:p w14:paraId="2E06FFFE" w14:textId="77777777" w:rsidR="000A1A7D" w:rsidRDefault="000A1A7D" w:rsidP="005138BD">
      <w:pPr>
        <w:rPr>
          <w:rFonts w:cs="Arial"/>
          <w:sz w:val="20"/>
          <w:szCs w:val="20"/>
        </w:rPr>
      </w:pPr>
    </w:p>
    <w:p w14:paraId="52836BB0" w14:textId="1546AE45" w:rsidR="000A1A7D" w:rsidRDefault="000A1A7D" w:rsidP="005138BD">
      <w:pPr>
        <w:rPr>
          <w:rFonts w:cs="Arial"/>
          <w:sz w:val="20"/>
          <w:szCs w:val="20"/>
        </w:rPr>
      </w:pPr>
      <m:oMathPara>
        <m:oMath>
          <m:r>
            <w:rPr>
              <w:rFonts w:ascii="Cambria Math" w:hAnsi="Cambria Math" w:cs="Arial"/>
              <w:sz w:val="20"/>
              <w:szCs w:val="20"/>
            </w:rPr>
            <m:t>kW savings=</m:t>
          </m:r>
          <m:d>
            <m:dPr>
              <m:ctrlPr>
                <w:rPr>
                  <w:rFonts w:ascii="Cambria Math" w:hAnsi="Cambria Math" w:cs="Arial"/>
                  <w:i/>
                  <w:sz w:val="20"/>
                  <w:szCs w:val="20"/>
                </w:rPr>
              </m:ctrlPr>
            </m:dPr>
            <m:e>
              <m:r>
                <w:rPr>
                  <w:rFonts w:ascii="Cambria Math" w:hAnsi="Cambria Math" w:cs="Arial"/>
                  <w:sz w:val="20"/>
                  <w:szCs w:val="20"/>
                </w:rPr>
                <m:t>federal code UEC-measure UEC</m:t>
              </m:r>
            </m:e>
          </m:d>
          <m:r>
            <w:rPr>
              <w:rFonts w:ascii="Cambria Math" w:hAnsi="Cambria Math" w:cs="Arial"/>
              <w:sz w:val="20"/>
              <w:szCs w:val="20"/>
            </w:rPr>
            <m:t>*(DEER basis factor)_kW</m:t>
          </m:r>
        </m:oMath>
      </m:oMathPara>
    </w:p>
    <w:p w14:paraId="713EE2BE" w14:textId="77777777" w:rsidR="000A1A7D" w:rsidRDefault="000A1A7D" w:rsidP="005138BD">
      <w:pPr>
        <w:rPr>
          <w:rFonts w:cs="Arial"/>
          <w:sz w:val="20"/>
          <w:szCs w:val="20"/>
        </w:rPr>
      </w:pPr>
    </w:p>
    <w:p w14:paraId="393A108E" w14:textId="52524EF3" w:rsidR="00542990" w:rsidRPr="000A1A7D" w:rsidRDefault="000A1A7D" w:rsidP="000A1A7D">
      <w:pPr>
        <w:rPr>
          <w:rFonts w:cs="Arial"/>
          <w:sz w:val="20"/>
          <w:szCs w:val="20"/>
        </w:rPr>
      </w:pPr>
      <w:r>
        <w:rPr>
          <w:rFonts w:cs="Arial"/>
          <w:sz w:val="20"/>
          <w:szCs w:val="20"/>
        </w:rPr>
        <w:t>See Section 2.1 for details.</w:t>
      </w:r>
    </w:p>
    <w:p w14:paraId="393A108F" w14:textId="77777777" w:rsidR="007878B9" w:rsidRDefault="00276ED1" w:rsidP="00BF0332">
      <w:pPr>
        <w:pStyle w:val="Heading2"/>
      </w:pPr>
      <w:bookmarkStart w:id="100" w:name="_Toc304800213"/>
      <w:bookmarkStart w:id="101" w:name="_Toc324318367"/>
      <w:bookmarkStart w:id="102" w:name="_Toc324340496"/>
      <w:bookmarkStart w:id="103" w:name="_Toc409004334"/>
      <w:r w:rsidRPr="00BF0332">
        <w:t xml:space="preserve">2.3. </w:t>
      </w:r>
      <w:r w:rsidR="007878B9" w:rsidRPr="00BF0332">
        <w:t>Gas Energy Savings Estimation Methodologies</w:t>
      </w:r>
      <w:bookmarkEnd w:id="100"/>
      <w:bookmarkEnd w:id="101"/>
      <w:bookmarkEnd w:id="102"/>
      <w:bookmarkEnd w:id="103"/>
    </w:p>
    <w:p w14:paraId="7D81443D" w14:textId="77777777" w:rsidR="005138BD" w:rsidRPr="005138BD" w:rsidRDefault="005138BD" w:rsidP="005138BD">
      <w:pPr>
        <w:rPr>
          <w:sz w:val="20"/>
        </w:rPr>
      </w:pPr>
    </w:p>
    <w:p w14:paraId="0C581937" w14:textId="77777777" w:rsidR="005138BD" w:rsidRPr="007A62DA" w:rsidRDefault="005138BD" w:rsidP="005138BD">
      <w:pPr>
        <w:numPr>
          <w:ilvl w:val="0"/>
          <w:numId w:val="16"/>
        </w:numPr>
        <w:tabs>
          <w:tab w:val="clear" w:pos="1440"/>
          <w:tab w:val="num" w:pos="360"/>
        </w:tabs>
        <w:ind w:left="360"/>
        <w:rPr>
          <w:rFonts w:cs="Arial"/>
          <w:i/>
          <w:sz w:val="20"/>
          <w:szCs w:val="20"/>
        </w:rPr>
      </w:pPr>
      <w:r w:rsidRPr="007A62DA">
        <w:rPr>
          <w:rFonts w:cs="Arial"/>
          <w:sz w:val="20"/>
          <w:szCs w:val="20"/>
        </w:rPr>
        <w:t>Gas estimates are entirely those estimated increased gas us through calculated interactive effects.</w:t>
      </w:r>
    </w:p>
    <w:p w14:paraId="2ACC1AEA" w14:textId="77777777" w:rsidR="005138BD" w:rsidRPr="007A62DA" w:rsidRDefault="005138BD" w:rsidP="005138BD">
      <w:pPr>
        <w:numPr>
          <w:ilvl w:val="0"/>
          <w:numId w:val="16"/>
        </w:numPr>
        <w:tabs>
          <w:tab w:val="clear" w:pos="1440"/>
          <w:tab w:val="num" w:pos="360"/>
        </w:tabs>
        <w:ind w:left="360"/>
        <w:rPr>
          <w:rFonts w:cs="Arial"/>
          <w:i/>
          <w:sz w:val="20"/>
          <w:szCs w:val="20"/>
        </w:rPr>
      </w:pPr>
      <w:r w:rsidRPr="007A62DA">
        <w:rPr>
          <w:rFonts w:cs="Arial"/>
          <w:sz w:val="20"/>
          <w:szCs w:val="20"/>
        </w:rPr>
        <w:t>This measure includes HVAC interactive effects savings.</w:t>
      </w:r>
    </w:p>
    <w:p w14:paraId="733144DE" w14:textId="77777777" w:rsidR="005138BD" w:rsidRPr="007A62DA" w:rsidRDefault="005138BD" w:rsidP="005138BD">
      <w:pPr>
        <w:numPr>
          <w:ilvl w:val="0"/>
          <w:numId w:val="15"/>
        </w:numPr>
        <w:tabs>
          <w:tab w:val="clear" w:pos="1440"/>
        </w:tabs>
        <w:ind w:left="360"/>
        <w:rPr>
          <w:rFonts w:cs="Arial"/>
          <w:sz w:val="20"/>
          <w:szCs w:val="20"/>
        </w:rPr>
      </w:pPr>
      <w:r w:rsidRPr="007A62DA">
        <w:rPr>
          <w:rFonts w:cs="Arial"/>
          <w:sz w:val="20"/>
          <w:szCs w:val="20"/>
        </w:rPr>
        <w:t xml:space="preserve">This measure is not an Early Retirement measure. </w:t>
      </w:r>
    </w:p>
    <w:p w14:paraId="442BEBE3" w14:textId="77777777" w:rsidR="005138BD" w:rsidRDefault="005138BD" w:rsidP="005138BD">
      <w:pPr>
        <w:rPr>
          <w:rFonts w:cs="Arial"/>
          <w:i/>
          <w:sz w:val="20"/>
          <w:szCs w:val="20"/>
        </w:rPr>
      </w:pPr>
    </w:p>
    <w:p w14:paraId="390BE16A" w14:textId="21ADF121" w:rsidR="000A1A7D" w:rsidRDefault="000A1A7D" w:rsidP="000A1A7D">
      <w:pPr>
        <w:rPr>
          <w:rFonts w:cs="Arial"/>
          <w:sz w:val="20"/>
          <w:szCs w:val="20"/>
        </w:rPr>
      </w:pPr>
      <w:r>
        <w:rPr>
          <w:rFonts w:cs="Arial"/>
          <w:sz w:val="20"/>
          <w:szCs w:val="20"/>
        </w:rPr>
        <w:t xml:space="preserve">Gas savings are obtained either directly from DEER 2015 or by applying the applicable DEER </w:t>
      </w:r>
      <w:r w:rsidR="00DD6E71">
        <w:rPr>
          <w:rFonts w:cs="Arial"/>
          <w:sz w:val="20"/>
          <w:szCs w:val="20"/>
        </w:rPr>
        <w:t>basis</w:t>
      </w:r>
      <w:r>
        <w:rPr>
          <w:rFonts w:cs="Arial"/>
          <w:sz w:val="20"/>
          <w:szCs w:val="20"/>
        </w:rPr>
        <w:t xml:space="preserve"> factor for therm savings to the d</w:t>
      </w:r>
      <w:r w:rsidR="00EC7287">
        <w:rPr>
          <w:rFonts w:cs="Arial"/>
          <w:sz w:val="20"/>
          <w:szCs w:val="20"/>
        </w:rPr>
        <w:t xml:space="preserve">elta between the rated federal </w:t>
      </w:r>
      <w:r>
        <w:rPr>
          <w:rFonts w:cs="Arial"/>
          <w:sz w:val="20"/>
          <w:szCs w:val="20"/>
        </w:rPr>
        <w:t>code UEC and the rated measure UEC.</w:t>
      </w:r>
    </w:p>
    <w:p w14:paraId="17D38081" w14:textId="77777777" w:rsidR="000A1A7D" w:rsidRDefault="000A1A7D" w:rsidP="000A1A7D">
      <w:pPr>
        <w:rPr>
          <w:rFonts w:cs="Arial"/>
          <w:sz w:val="20"/>
          <w:szCs w:val="20"/>
        </w:rPr>
      </w:pPr>
    </w:p>
    <w:p w14:paraId="27F5A0B1" w14:textId="1859D70D" w:rsidR="000A1A7D" w:rsidRDefault="000A1A7D" w:rsidP="000A1A7D">
      <w:pPr>
        <w:rPr>
          <w:rFonts w:cs="Arial"/>
          <w:sz w:val="20"/>
          <w:szCs w:val="20"/>
        </w:rPr>
      </w:pPr>
      <m:oMathPara>
        <m:oMath>
          <m:r>
            <w:rPr>
              <w:rFonts w:ascii="Cambria Math" w:hAnsi="Cambria Math" w:cs="Arial"/>
              <w:sz w:val="20"/>
              <w:szCs w:val="20"/>
            </w:rPr>
            <m:t>therm savings=</m:t>
          </m:r>
          <m:d>
            <m:dPr>
              <m:ctrlPr>
                <w:rPr>
                  <w:rFonts w:ascii="Cambria Math" w:hAnsi="Cambria Math" w:cs="Arial"/>
                  <w:i/>
                  <w:sz w:val="20"/>
                  <w:szCs w:val="20"/>
                </w:rPr>
              </m:ctrlPr>
            </m:dPr>
            <m:e>
              <m:r>
                <w:rPr>
                  <w:rFonts w:ascii="Cambria Math" w:hAnsi="Cambria Math" w:cs="Arial"/>
                  <w:sz w:val="20"/>
                  <w:szCs w:val="20"/>
                </w:rPr>
                <m:t>federal code UEC-measure UEC</m:t>
              </m:r>
            </m:e>
          </m:d>
          <m:r>
            <w:rPr>
              <w:rFonts w:ascii="Cambria Math" w:hAnsi="Cambria Math" w:cs="Arial"/>
              <w:sz w:val="20"/>
              <w:szCs w:val="20"/>
            </w:rPr>
            <m:t>*(DEER basis factor)_therm</m:t>
          </m:r>
        </m:oMath>
      </m:oMathPara>
    </w:p>
    <w:p w14:paraId="15227940" w14:textId="77777777" w:rsidR="000A1A7D" w:rsidRDefault="000A1A7D" w:rsidP="000A1A7D">
      <w:pPr>
        <w:rPr>
          <w:rFonts w:cs="Arial"/>
          <w:sz w:val="20"/>
          <w:szCs w:val="20"/>
        </w:rPr>
      </w:pPr>
    </w:p>
    <w:p w14:paraId="7B1C088F" w14:textId="669242A5" w:rsidR="005138BD" w:rsidRDefault="000A1A7D" w:rsidP="000A1A7D">
      <w:pPr>
        <w:rPr>
          <w:rFonts w:cs="Arial"/>
          <w:sz w:val="20"/>
          <w:szCs w:val="20"/>
        </w:rPr>
      </w:pPr>
      <w:r>
        <w:rPr>
          <w:rFonts w:cs="Arial"/>
          <w:sz w:val="20"/>
          <w:szCs w:val="20"/>
        </w:rPr>
        <w:t>See Section 2.1 for details.</w:t>
      </w:r>
    </w:p>
    <w:p w14:paraId="393A10A4" w14:textId="5ACD2D84" w:rsidR="009A5CE8" w:rsidRPr="00CF3FF0" w:rsidRDefault="009A5CE8" w:rsidP="009A5CE8">
      <w:pPr>
        <w:rPr>
          <w:rFonts w:cs="Arial"/>
          <w:b/>
          <w:color w:val="FF0000"/>
          <w:sz w:val="20"/>
          <w:szCs w:val="20"/>
        </w:rPr>
      </w:pPr>
    </w:p>
    <w:p w14:paraId="393A10AD" w14:textId="735820B3" w:rsidR="008840FA" w:rsidRPr="005138BD" w:rsidRDefault="00C069A2" w:rsidP="005138BD">
      <w:pPr>
        <w:pStyle w:val="Heading1"/>
        <w:rPr>
          <w:i/>
          <w:sz w:val="28"/>
          <w:szCs w:val="28"/>
        </w:rPr>
      </w:pPr>
      <w:bookmarkStart w:id="104" w:name="_Toc304800214"/>
      <w:bookmarkStart w:id="105" w:name="_Toc324318368"/>
      <w:bookmarkStart w:id="106" w:name="_Toc324340497"/>
      <w:bookmarkStart w:id="107" w:name="_Toc409004335"/>
      <w:r w:rsidRPr="007A4D97">
        <w:rPr>
          <w:i/>
          <w:sz w:val="28"/>
          <w:szCs w:val="28"/>
        </w:rPr>
        <w:t>Section 3</w:t>
      </w:r>
      <w:r w:rsidR="003129E8" w:rsidRPr="007A4D97">
        <w:rPr>
          <w:i/>
          <w:sz w:val="28"/>
          <w:szCs w:val="28"/>
        </w:rPr>
        <w:t>.</w:t>
      </w:r>
      <w:r w:rsidRPr="007A4D97">
        <w:rPr>
          <w:i/>
          <w:sz w:val="28"/>
          <w:szCs w:val="28"/>
        </w:rPr>
        <w:t xml:space="preserve"> Load Shapes</w:t>
      </w:r>
      <w:bookmarkEnd w:id="104"/>
      <w:bookmarkEnd w:id="105"/>
      <w:bookmarkEnd w:id="106"/>
      <w:bookmarkEnd w:id="107"/>
      <w:r w:rsidR="00844B27" w:rsidRPr="007A4D97">
        <w:rPr>
          <w:i/>
          <w:sz w:val="28"/>
          <w:szCs w:val="28"/>
        </w:rPr>
        <w:t xml:space="preserve"> </w:t>
      </w:r>
      <w:r w:rsidR="00B66898" w:rsidRPr="009943A0">
        <w:rPr>
          <w:sz w:val="20"/>
          <w:szCs w:val="20"/>
        </w:rPr>
        <w:t xml:space="preserve"> </w:t>
      </w:r>
    </w:p>
    <w:p w14:paraId="393A10AE" w14:textId="77777777" w:rsidR="00B7164C" w:rsidRPr="007A4D97" w:rsidRDefault="00BF0332" w:rsidP="0087599D">
      <w:pPr>
        <w:pStyle w:val="Heading2"/>
      </w:pPr>
      <w:bookmarkStart w:id="108" w:name="_Toc173742996"/>
      <w:bookmarkStart w:id="109" w:name="_Toc304800215"/>
      <w:bookmarkStart w:id="110" w:name="_Toc324318369"/>
      <w:bookmarkStart w:id="111" w:name="_Toc324340498"/>
      <w:bookmarkStart w:id="112" w:name="_Toc409004336"/>
      <w:r w:rsidRPr="007A4D97">
        <w:t>3.1 Base Case</w:t>
      </w:r>
      <w:r w:rsidR="00B7164C" w:rsidRPr="007A4D97">
        <w:t xml:space="preserve"> Load Shapes</w:t>
      </w:r>
      <w:bookmarkEnd w:id="108"/>
      <w:bookmarkEnd w:id="109"/>
      <w:bookmarkEnd w:id="110"/>
      <w:bookmarkEnd w:id="111"/>
      <w:bookmarkEnd w:id="112"/>
    </w:p>
    <w:p w14:paraId="393A10BE" w14:textId="2CA5741B" w:rsidR="008840FA" w:rsidRPr="007A4D97" w:rsidRDefault="00B66898" w:rsidP="00B7164C">
      <w:pPr>
        <w:rPr>
          <w:rFonts w:cs="Arial"/>
          <w:sz w:val="20"/>
          <w:szCs w:val="20"/>
        </w:rPr>
      </w:pPr>
      <w:bookmarkStart w:id="113" w:name="_Toc173742997"/>
      <w:r>
        <w:rPr>
          <w:rFonts w:cs="Arial"/>
          <w:sz w:val="20"/>
          <w:szCs w:val="20"/>
        </w:rPr>
        <w:t>T</w:t>
      </w:r>
      <w:r w:rsidR="008840FA" w:rsidRPr="007A4D97">
        <w:rPr>
          <w:rFonts w:cs="Arial"/>
          <w:sz w:val="20"/>
          <w:szCs w:val="20"/>
        </w:rPr>
        <w:t xml:space="preserve">he closest load shape chosen for this measure is the </w:t>
      </w:r>
      <w:r w:rsidR="005138BD" w:rsidRPr="00C2196E">
        <w:rPr>
          <w:rFonts w:cs="Arial"/>
          <w:sz w:val="20"/>
          <w:szCs w:val="20"/>
        </w:rPr>
        <w:t>DEER:</w:t>
      </w:r>
      <w:r w:rsidR="005138BD">
        <w:rPr>
          <w:rFonts w:cs="Arial"/>
          <w:sz w:val="20"/>
          <w:szCs w:val="20"/>
        </w:rPr>
        <w:t xml:space="preserve"> Res.Refrigeration</w:t>
      </w:r>
      <w:r w:rsidR="005138BD" w:rsidRPr="007A4D97">
        <w:rPr>
          <w:rFonts w:cs="Arial"/>
          <w:sz w:val="20"/>
          <w:szCs w:val="20"/>
        </w:rPr>
        <w:t xml:space="preserve"> load shape</w:t>
      </w:r>
      <w:r w:rsidR="008840FA" w:rsidRPr="007A4D97">
        <w:rPr>
          <w:rFonts w:cs="Arial"/>
          <w:sz w:val="20"/>
          <w:szCs w:val="20"/>
        </w:rPr>
        <w:t>.</w:t>
      </w:r>
      <w:r w:rsidR="00437BE1">
        <w:rPr>
          <w:rFonts w:cs="Arial"/>
          <w:sz w:val="20"/>
          <w:szCs w:val="20"/>
        </w:rPr>
        <w:t xml:space="preserve"> </w:t>
      </w:r>
      <w:r w:rsidR="008840FA" w:rsidRPr="007A4D97">
        <w:rPr>
          <w:rFonts w:cs="Arial"/>
          <w:sz w:val="20"/>
          <w:szCs w:val="20"/>
        </w:rPr>
        <w:t>See the KEMA report [31] for a more thorough discussion regarding the load shapes for this measure.</w:t>
      </w:r>
    </w:p>
    <w:p w14:paraId="393A10BF" w14:textId="77777777" w:rsidR="00B7164C" w:rsidRPr="007A4D97" w:rsidRDefault="00B7164C" w:rsidP="00D20486">
      <w:pPr>
        <w:pStyle w:val="Heading2"/>
        <w:keepNext w:val="0"/>
      </w:pPr>
      <w:bookmarkStart w:id="114" w:name="_Toc304800216"/>
      <w:bookmarkStart w:id="115" w:name="_Toc324318370"/>
      <w:bookmarkStart w:id="116" w:name="_Toc324340499"/>
      <w:bookmarkStart w:id="117" w:name="_Toc409004337"/>
      <w:r w:rsidRPr="007A4D97">
        <w:t>3.2 Measure Load Shapes</w:t>
      </w:r>
      <w:bookmarkEnd w:id="113"/>
      <w:bookmarkEnd w:id="114"/>
      <w:bookmarkEnd w:id="115"/>
      <w:bookmarkEnd w:id="116"/>
      <w:bookmarkEnd w:id="117"/>
    </w:p>
    <w:p w14:paraId="3F214A2F" w14:textId="77777777" w:rsidR="00876983" w:rsidRPr="00227A14" w:rsidRDefault="00876983" w:rsidP="00876983">
      <w:pPr>
        <w:rPr>
          <w:rFonts w:cs="Arial"/>
          <w:sz w:val="20"/>
          <w:szCs w:val="20"/>
        </w:rPr>
      </w:pPr>
      <w:r w:rsidRPr="00227A14">
        <w:rPr>
          <w:rFonts w:cs="Arial"/>
          <w:sz w:val="20"/>
          <w:szCs w:val="20"/>
        </w:rPr>
        <w:t xml:space="preserve">The measure load shape for this measure is determined based on the applicable residential market sector and the refrigerator/freezer end-use.  This load shape is different from the base case due to the savings impact of the measures and is shown by the load shapes listed below. </w:t>
      </w:r>
    </w:p>
    <w:p w14:paraId="7B27CC9B" w14:textId="77777777" w:rsidR="00876983" w:rsidRPr="00227A14" w:rsidRDefault="00876983" w:rsidP="00876983">
      <w:pPr>
        <w:rPr>
          <w:rFonts w:cs="Arial"/>
          <w:sz w:val="20"/>
          <w:szCs w:val="20"/>
        </w:rPr>
      </w:pPr>
      <w:r w:rsidRPr="00227A14">
        <w:rPr>
          <w:rFonts w:cs="Arial"/>
          <w:sz w:val="20"/>
          <w:szCs w:val="20"/>
        </w:rPr>
        <w:t xml:space="preserve"> </w:t>
      </w:r>
    </w:p>
    <w:p w14:paraId="393A10D5" w14:textId="40E146DA" w:rsidR="00D87EFF" w:rsidRDefault="00876983" w:rsidP="00876983">
      <w:pPr>
        <w:rPr>
          <w:rFonts w:cs="Arial"/>
          <w:sz w:val="20"/>
          <w:szCs w:val="20"/>
        </w:rPr>
      </w:pPr>
      <w:r w:rsidRPr="00227A14">
        <w:rPr>
          <w:rFonts w:cs="Arial"/>
          <w:sz w:val="20"/>
          <w:szCs w:val="20"/>
        </w:rPr>
        <w:t>The closest load shape chosen for this measure is the DEER:RefgFrzr_HighEff load shape.  See the KEMA report [31] for a more thorough discussion regarding the load shapes for this measure.</w:t>
      </w:r>
    </w:p>
    <w:p w14:paraId="6263ECA6" w14:textId="77777777" w:rsidR="00740F17" w:rsidRPr="002E0043" w:rsidRDefault="00740F17" w:rsidP="00876983"/>
    <w:p w14:paraId="393A10D6" w14:textId="77777777" w:rsidR="0091058D" w:rsidRDefault="00C069A2" w:rsidP="00663A00">
      <w:pPr>
        <w:pStyle w:val="Heading1"/>
        <w:keepNext w:val="0"/>
      </w:pPr>
      <w:bookmarkStart w:id="118" w:name="_Toc304800217"/>
      <w:bookmarkStart w:id="119" w:name="_Toc324318371"/>
      <w:bookmarkStart w:id="120" w:name="_Toc324340500"/>
      <w:bookmarkStart w:id="121" w:name="_Toc409004338"/>
      <w:r>
        <w:t>Section 4</w:t>
      </w:r>
      <w:r w:rsidR="003129E8">
        <w:t>.</w:t>
      </w:r>
      <w:r>
        <w:t xml:space="preserve"> Base Case &amp; Measure Costs</w:t>
      </w:r>
      <w:bookmarkEnd w:id="118"/>
      <w:bookmarkEnd w:id="119"/>
      <w:bookmarkEnd w:id="120"/>
      <w:bookmarkEnd w:id="121"/>
    </w:p>
    <w:p w14:paraId="393A10D8" w14:textId="77777777" w:rsidR="00B16BE4" w:rsidRPr="00B16BE4" w:rsidRDefault="00B16BE4" w:rsidP="00B16BE4"/>
    <w:tbl>
      <w:tblPr>
        <w:tblW w:w="8655"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
      <w:tblGrid>
        <w:gridCol w:w="1964"/>
        <w:gridCol w:w="1202"/>
        <w:gridCol w:w="2699"/>
        <w:gridCol w:w="2790"/>
      </w:tblGrid>
      <w:tr w:rsidR="009B1863" w:rsidRPr="00104A00" w14:paraId="393A10DD" w14:textId="77777777" w:rsidTr="0064609B">
        <w:trPr>
          <w:trHeight w:val="255"/>
        </w:trPr>
        <w:tc>
          <w:tcPr>
            <w:tcW w:w="1964" w:type="dxa"/>
            <w:shd w:val="clear" w:color="auto" w:fill="262626"/>
            <w:noWrap/>
            <w:vAlign w:val="bottom"/>
          </w:tcPr>
          <w:p w14:paraId="393A10D9" w14:textId="77777777" w:rsidR="00B16BE4" w:rsidRPr="001E4C31" w:rsidRDefault="003541A6" w:rsidP="003541A6">
            <w:pPr>
              <w:jc w:val="center"/>
              <w:rPr>
                <w:rFonts w:cs="Arial"/>
                <w:b/>
              </w:rPr>
            </w:pPr>
            <w:bookmarkStart w:id="122" w:name="_Toc304800218"/>
            <w:r>
              <w:rPr>
                <w:rFonts w:cs="Arial"/>
                <w:b/>
              </w:rPr>
              <w:t>Measure Application</w:t>
            </w:r>
            <w:r w:rsidR="00B16BE4" w:rsidRPr="001E4C31">
              <w:rPr>
                <w:rFonts w:cs="Arial"/>
                <w:b/>
              </w:rPr>
              <w:t xml:space="preserve"> Type</w:t>
            </w:r>
          </w:p>
        </w:tc>
        <w:tc>
          <w:tcPr>
            <w:tcW w:w="1202" w:type="dxa"/>
            <w:shd w:val="clear" w:color="auto" w:fill="262626"/>
            <w:noWrap/>
            <w:vAlign w:val="bottom"/>
          </w:tcPr>
          <w:p w14:paraId="393A10DA" w14:textId="77777777" w:rsidR="00B16BE4" w:rsidRPr="001E4C31" w:rsidRDefault="00B16BE4" w:rsidP="001E4C31">
            <w:pPr>
              <w:jc w:val="center"/>
              <w:rPr>
                <w:rFonts w:cs="Arial"/>
                <w:b/>
              </w:rPr>
            </w:pPr>
            <w:r w:rsidRPr="001E4C31">
              <w:rPr>
                <w:rFonts w:cs="Arial"/>
                <w:b/>
              </w:rPr>
              <w:t>Measure Life Basis</w:t>
            </w:r>
          </w:p>
        </w:tc>
        <w:tc>
          <w:tcPr>
            <w:tcW w:w="2699" w:type="dxa"/>
            <w:shd w:val="clear" w:color="auto" w:fill="262626"/>
            <w:vAlign w:val="bottom"/>
          </w:tcPr>
          <w:p w14:paraId="393A10DB" w14:textId="0EB31A56" w:rsidR="00B16BE4" w:rsidRPr="001E4C31" w:rsidRDefault="00E564BA" w:rsidP="001E4C31">
            <w:pPr>
              <w:jc w:val="center"/>
              <w:rPr>
                <w:rFonts w:cs="Arial"/>
                <w:b/>
              </w:rPr>
            </w:pPr>
            <w:r>
              <w:rPr>
                <w:rFonts w:cs="Arial"/>
                <w:b/>
              </w:rPr>
              <w:t>First Baseline Period Full</w:t>
            </w:r>
            <w:r w:rsidR="00B16BE4" w:rsidRPr="001E4C31">
              <w:rPr>
                <w:rFonts w:cs="Arial"/>
                <w:b/>
              </w:rPr>
              <w:t xml:space="preserve"> Measure Cost (RUL)</w:t>
            </w:r>
          </w:p>
        </w:tc>
        <w:tc>
          <w:tcPr>
            <w:tcW w:w="2790" w:type="dxa"/>
            <w:shd w:val="clear" w:color="auto" w:fill="262626"/>
            <w:noWrap/>
            <w:vAlign w:val="bottom"/>
          </w:tcPr>
          <w:p w14:paraId="393A10DC" w14:textId="771602E7" w:rsidR="00B16BE4" w:rsidRPr="001E4C31" w:rsidRDefault="00E564BA" w:rsidP="001E4C31">
            <w:pPr>
              <w:jc w:val="center"/>
              <w:rPr>
                <w:rFonts w:cs="Arial"/>
                <w:b/>
              </w:rPr>
            </w:pPr>
            <w:r>
              <w:rPr>
                <w:rFonts w:cs="Arial"/>
                <w:b/>
              </w:rPr>
              <w:t>Second Baseline Period Full</w:t>
            </w:r>
            <w:r w:rsidR="00B16BE4" w:rsidRPr="001E4C31">
              <w:rPr>
                <w:rFonts w:cs="Arial"/>
                <w:b/>
              </w:rPr>
              <w:t xml:space="preserve"> Measure Cost (EUL – RUL)</w:t>
            </w:r>
          </w:p>
        </w:tc>
      </w:tr>
      <w:tr w:rsidR="009B1863" w:rsidRPr="00104A00" w14:paraId="393A10E2" w14:textId="77777777" w:rsidTr="001E4C31">
        <w:trPr>
          <w:trHeight w:val="170"/>
        </w:trPr>
        <w:tc>
          <w:tcPr>
            <w:tcW w:w="1964" w:type="dxa"/>
            <w:shd w:val="pct20" w:color="000000" w:fill="FFFFFF"/>
            <w:noWrap/>
            <w:vAlign w:val="bottom"/>
          </w:tcPr>
          <w:p w14:paraId="393A10DE" w14:textId="77777777" w:rsidR="00B16BE4" w:rsidRPr="001E4C31" w:rsidRDefault="00B16BE4" w:rsidP="001E4C31">
            <w:pPr>
              <w:jc w:val="center"/>
              <w:rPr>
                <w:rFonts w:cs="Arial"/>
                <w:b/>
                <w:i/>
              </w:rPr>
            </w:pPr>
            <w:r w:rsidRPr="00ED7D3D">
              <w:rPr>
                <w:rFonts w:cs="Arial"/>
                <w:b/>
                <w:i/>
              </w:rPr>
              <w:t>N</w:t>
            </w:r>
            <w:r w:rsidR="00ED7D3D">
              <w:rPr>
                <w:rFonts w:cs="Arial"/>
                <w:b/>
                <w:i/>
              </w:rPr>
              <w:t>C (new construction)</w:t>
            </w:r>
          </w:p>
        </w:tc>
        <w:tc>
          <w:tcPr>
            <w:tcW w:w="1202" w:type="dxa"/>
            <w:shd w:val="pct20" w:color="000000" w:fill="FFFFFF"/>
            <w:noWrap/>
            <w:vAlign w:val="bottom"/>
          </w:tcPr>
          <w:p w14:paraId="393A10DF" w14:textId="77777777" w:rsidR="00B16BE4" w:rsidRPr="001E4C31" w:rsidRDefault="00B16BE4" w:rsidP="001E4C31">
            <w:pPr>
              <w:jc w:val="center"/>
              <w:rPr>
                <w:rFonts w:cs="Arial"/>
                <w:sz w:val="20"/>
                <w:szCs w:val="20"/>
              </w:rPr>
            </w:pPr>
            <w:r w:rsidRPr="001E4C31">
              <w:rPr>
                <w:rFonts w:cs="Arial"/>
                <w:sz w:val="20"/>
                <w:szCs w:val="20"/>
              </w:rPr>
              <w:t>EUL</w:t>
            </w:r>
          </w:p>
        </w:tc>
        <w:tc>
          <w:tcPr>
            <w:tcW w:w="2699" w:type="dxa"/>
            <w:shd w:val="pct20" w:color="000000" w:fill="FFFFFF"/>
            <w:vAlign w:val="bottom"/>
          </w:tcPr>
          <w:p w14:paraId="393A10E0" w14:textId="77777777" w:rsidR="00B16BE4" w:rsidRPr="001E4C31" w:rsidRDefault="00B16BE4" w:rsidP="001E4C31">
            <w:pPr>
              <w:jc w:val="center"/>
              <w:rPr>
                <w:rFonts w:cs="Arial"/>
                <w:sz w:val="20"/>
                <w:szCs w:val="20"/>
              </w:rPr>
            </w:pPr>
            <w:r w:rsidRPr="001E4C31">
              <w:rPr>
                <w:rFonts w:cs="Arial"/>
                <w:sz w:val="20"/>
                <w:szCs w:val="20"/>
              </w:rPr>
              <w:t>Calculated as Incremental Measure Cost</w:t>
            </w:r>
          </w:p>
        </w:tc>
        <w:tc>
          <w:tcPr>
            <w:tcW w:w="2790" w:type="dxa"/>
            <w:shd w:val="pct20" w:color="000000" w:fill="FFFFFF"/>
            <w:vAlign w:val="bottom"/>
          </w:tcPr>
          <w:p w14:paraId="393A10E1" w14:textId="77777777" w:rsidR="00B16BE4" w:rsidRPr="001E4C31" w:rsidRDefault="00B16BE4" w:rsidP="001E4C31">
            <w:pPr>
              <w:jc w:val="center"/>
              <w:rPr>
                <w:rFonts w:cs="Arial"/>
                <w:sz w:val="20"/>
                <w:szCs w:val="20"/>
              </w:rPr>
            </w:pPr>
            <w:r w:rsidRPr="001E4C31">
              <w:rPr>
                <w:rFonts w:cs="Arial"/>
                <w:sz w:val="20"/>
                <w:szCs w:val="20"/>
              </w:rPr>
              <w:t>N/A</w:t>
            </w:r>
          </w:p>
        </w:tc>
      </w:tr>
      <w:tr w:rsidR="009B1863" w:rsidRPr="00104A00" w14:paraId="393A10E7" w14:textId="77777777" w:rsidTr="001E4C31">
        <w:trPr>
          <w:trHeight w:val="170"/>
        </w:trPr>
        <w:tc>
          <w:tcPr>
            <w:tcW w:w="1964" w:type="dxa"/>
            <w:shd w:val="pct5" w:color="000000" w:fill="FFFFFF"/>
            <w:noWrap/>
            <w:vAlign w:val="bottom"/>
          </w:tcPr>
          <w:p w14:paraId="393A10E3" w14:textId="77777777" w:rsidR="00B16BE4" w:rsidRPr="001E4C31" w:rsidRDefault="00B16BE4" w:rsidP="001E4C31">
            <w:pPr>
              <w:jc w:val="center"/>
              <w:rPr>
                <w:rFonts w:cs="Arial"/>
                <w:b/>
                <w:i/>
              </w:rPr>
            </w:pPr>
            <w:r w:rsidRPr="001E4C31">
              <w:rPr>
                <w:rFonts w:cs="Arial"/>
                <w:b/>
                <w:i/>
              </w:rPr>
              <w:t>ROB</w:t>
            </w:r>
            <w:r w:rsidR="00B44D59" w:rsidRPr="001E4C31">
              <w:rPr>
                <w:rFonts w:cs="Arial"/>
                <w:b/>
                <w:i/>
              </w:rPr>
              <w:t>(replace on burnout)</w:t>
            </w:r>
          </w:p>
        </w:tc>
        <w:tc>
          <w:tcPr>
            <w:tcW w:w="1202" w:type="dxa"/>
            <w:shd w:val="pct5" w:color="000000" w:fill="FFFFFF"/>
            <w:noWrap/>
            <w:vAlign w:val="bottom"/>
          </w:tcPr>
          <w:p w14:paraId="393A10E4" w14:textId="77777777" w:rsidR="00B16BE4" w:rsidRPr="001E4C31" w:rsidRDefault="00B16BE4" w:rsidP="001E4C31">
            <w:pPr>
              <w:jc w:val="center"/>
              <w:rPr>
                <w:rFonts w:cs="Arial"/>
                <w:sz w:val="20"/>
                <w:szCs w:val="20"/>
              </w:rPr>
            </w:pPr>
            <w:r w:rsidRPr="001E4C31">
              <w:rPr>
                <w:rFonts w:cs="Arial"/>
                <w:sz w:val="20"/>
                <w:szCs w:val="20"/>
              </w:rPr>
              <w:t>EUL</w:t>
            </w:r>
          </w:p>
        </w:tc>
        <w:tc>
          <w:tcPr>
            <w:tcW w:w="2699" w:type="dxa"/>
            <w:shd w:val="pct5" w:color="000000" w:fill="FFFFFF"/>
            <w:vAlign w:val="bottom"/>
          </w:tcPr>
          <w:p w14:paraId="393A10E5" w14:textId="77777777" w:rsidR="00B16BE4" w:rsidRPr="001E4C31" w:rsidRDefault="00B16BE4" w:rsidP="001E4C31">
            <w:pPr>
              <w:jc w:val="center"/>
              <w:rPr>
                <w:rFonts w:cs="Arial"/>
                <w:sz w:val="20"/>
                <w:szCs w:val="20"/>
              </w:rPr>
            </w:pPr>
            <w:r w:rsidRPr="001E4C31">
              <w:rPr>
                <w:rFonts w:cs="Arial"/>
                <w:sz w:val="20"/>
                <w:szCs w:val="20"/>
              </w:rPr>
              <w:t>Calculated as Incremental Measure Cost</w:t>
            </w:r>
          </w:p>
        </w:tc>
        <w:tc>
          <w:tcPr>
            <w:tcW w:w="2790" w:type="dxa"/>
            <w:shd w:val="pct5" w:color="000000" w:fill="FFFFFF"/>
            <w:vAlign w:val="bottom"/>
          </w:tcPr>
          <w:p w14:paraId="393A10E6" w14:textId="77777777" w:rsidR="00B16BE4" w:rsidRPr="001E4C31" w:rsidRDefault="00B16BE4" w:rsidP="001E4C31">
            <w:pPr>
              <w:jc w:val="center"/>
              <w:rPr>
                <w:rFonts w:cs="Arial"/>
                <w:sz w:val="20"/>
                <w:szCs w:val="20"/>
              </w:rPr>
            </w:pPr>
            <w:r w:rsidRPr="001E4C31">
              <w:rPr>
                <w:rFonts w:cs="Arial"/>
                <w:sz w:val="20"/>
                <w:szCs w:val="20"/>
              </w:rPr>
              <w:t>N/A</w:t>
            </w:r>
          </w:p>
        </w:tc>
      </w:tr>
      <w:tr w:rsidR="009B1863" w:rsidRPr="00104A00" w14:paraId="393A10ED" w14:textId="77777777" w:rsidTr="001E4C31">
        <w:trPr>
          <w:trHeight w:val="255"/>
        </w:trPr>
        <w:tc>
          <w:tcPr>
            <w:tcW w:w="1964" w:type="dxa"/>
            <w:shd w:val="pct20" w:color="000000" w:fill="FFFFFF"/>
            <w:noWrap/>
            <w:vAlign w:val="bottom"/>
          </w:tcPr>
          <w:p w14:paraId="393A10E8" w14:textId="77777777" w:rsidR="00B16BE4" w:rsidRPr="001E4C31" w:rsidRDefault="009B1863" w:rsidP="001E4C31">
            <w:pPr>
              <w:jc w:val="center"/>
              <w:rPr>
                <w:rFonts w:cs="Arial"/>
                <w:b/>
                <w:i/>
              </w:rPr>
            </w:pPr>
            <w:r>
              <w:rPr>
                <w:rFonts w:cs="Arial"/>
                <w:b/>
                <w:i/>
              </w:rPr>
              <w:t>ER (early retirement)</w:t>
            </w:r>
          </w:p>
        </w:tc>
        <w:tc>
          <w:tcPr>
            <w:tcW w:w="1202" w:type="dxa"/>
            <w:shd w:val="pct20" w:color="000000" w:fill="FFFFFF"/>
            <w:noWrap/>
            <w:vAlign w:val="bottom"/>
          </w:tcPr>
          <w:p w14:paraId="393A10E9" w14:textId="77777777" w:rsidR="00B16BE4" w:rsidRPr="001E4C31" w:rsidRDefault="00B16BE4" w:rsidP="001E4C31">
            <w:pPr>
              <w:jc w:val="center"/>
              <w:rPr>
                <w:rFonts w:cs="Arial"/>
                <w:sz w:val="20"/>
                <w:szCs w:val="20"/>
              </w:rPr>
            </w:pPr>
            <w:r w:rsidRPr="001E4C31">
              <w:rPr>
                <w:rFonts w:cs="Arial"/>
                <w:sz w:val="20"/>
                <w:szCs w:val="20"/>
              </w:rPr>
              <w:t>RUL/</w:t>
            </w:r>
          </w:p>
          <w:p w14:paraId="393A10EA" w14:textId="77777777" w:rsidR="00B16BE4" w:rsidRPr="001E4C31" w:rsidRDefault="00B16BE4" w:rsidP="001E4C31">
            <w:pPr>
              <w:jc w:val="center"/>
              <w:rPr>
                <w:rFonts w:cs="Arial"/>
                <w:sz w:val="20"/>
                <w:szCs w:val="20"/>
              </w:rPr>
            </w:pPr>
            <w:r w:rsidRPr="001E4C31">
              <w:rPr>
                <w:rFonts w:cs="Arial"/>
                <w:sz w:val="20"/>
                <w:szCs w:val="20"/>
              </w:rPr>
              <w:t>EUL-RUL</w:t>
            </w:r>
          </w:p>
        </w:tc>
        <w:tc>
          <w:tcPr>
            <w:tcW w:w="2699" w:type="dxa"/>
            <w:shd w:val="pct20" w:color="000000" w:fill="FFFFFF"/>
            <w:vAlign w:val="bottom"/>
          </w:tcPr>
          <w:p w14:paraId="393A10EB" w14:textId="77777777" w:rsidR="00B16BE4" w:rsidRPr="001E4C31" w:rsidRDefault="00B16BE4" w:rsidP="001E4C31">
            <w:pPr>
              <w:jc w:val="center"/>
              <w:rPr>
                <w:rFonts w:cs="Arial"/>
                <w:sz w:val="20"/>
                <w:szCs w:val="20"/>
              </w:rPr>
            </w:pPr>
            <w:r w:rsidRPr="001E4C31">
              <w:rPr>
                <w:rFonts w:cs="Arial"/>
                <w:sz w:val="20"/>
                <w:szCs w:val="20"/>
              </w:rPr>
              <w:t>Calculated as Full Gross Measure Cost</w:t>
            </w:r>
          </w:p>
        </w:tc>
        <w:tc>
          <w:tcPr>
            <w:tcW w:w="2790" w:type="dxa"/>
            <w:shd w:val="pct20" w:color="000000" w:fill="FFFFFF"/>
            <w:noWrap/>
            <w:vAlign w:val="bottom"/>
          </w:tcPr>
          <w:p w14:paraId="393A10EC" w14:textId="77777777" w:rsidR="00B16BE4" w:rsidRPr="001E4C31" w:rsidRDefault="00B16BE4" w:rsidP="001E4C31">
            <w:pPr>
              <w:jc w:val="center"/>
              <w:rPr>
                <w:rFonts w:cs="Arial"/>
                <w:sz w:val="20"/>
                <w:szCs w:val="20"/>
              </w:rPr>
            </w:pPr>
            <w:r w:rsidRPr="001E4C31">
              <w:rPr>
                <w:rFonts w:cs="Arial"/>
                <w:sz w:val="20"/>
                <w:szCs w:val="20"/>
              </w:rPr>
              <w:t>Calculated as Negative Full Gross Base Case Cost</w:t>
            </w:r>
          </w:p>
        </w:tc>
      </w:tr>
    </w:tbl>
    <w:p w14:paraId="1DD82F73" w14:textId="77777777" w:rsidR="00E94A0D" w:rsidRPr="00E94A0D" w:rsidRDefault="00E94A0D" w:rsidP="00D20486">
      <w:pPr>
        <w:pStyle w:val="Heading2"/>
        <w:keepNext w:val="0"/>
        <w:rPr>
          <w:b w:val="0"/>
          <w:i w:val="0"/>
          <w:sz w:val="20"/>
          <w:szCs w:val="20"/>
        </w:rPr>
      </w:pPr>
      <w:bookmarkStart w:id="123" w:name="_Toc324318372"/>
      <w:bookmarkStart w:id="124" w:name="_Toc324340501"/>
    </w:p>
    <w:p w14:paraId="0872AE11" w14:textId="77777777" w:rsidR="00771D77" w:rsidRDefault="00771D77">
      <w:pPr>
        <w:rPr>
          <w:rFonts w:cs="Arial"/>
          <w:b/>
          <w:bCs/>
          <w:i/>
          <w:iCs/>
          <w:sz w:val="28"/>
          <w:szCs w:val="28"/>
        </w:rPr>
      </w:pPr>
      <w:r>
        <w:br w:type="page"/>
      </w:r>
    </w:p>
    <w:p w14:paraId="393A10EF" w14:textId="2F19B648" w:rsidR="001B242B" w:rsidRPr="00F55847" w:rsidRDefault="00C069A2" w:rsidP="00D20486">
      <w:pPr>
        <w:pStyle w:val="Heading2"/>
        <w:keepNext w:val="0"/>
      </w:pPr>
      <w:bookmarkStart w:id="125" w:name="_Toc409004339"/>
      <w:r>
        <w:lastRenderedPageBreak/>
        <w:t>4.1 Base Case</w:t>
      </w:r>
      <w:r w:rsidR="00C221D5">
        <w:t>(</w:t>
      </w:r>
      <w:r>
        <w:t>s</w:t>
      </w:r>
      <w:r w:rsidR="00C221D5">
        <w:t>)</w:t>
      </w:r>
      <w:r>
        <w:t xml:space="preserve"> Costs</w:t>
      </w:r>
      <w:bookmarkEnd w:id="122"/>
      <w:bookmarkEnd w:id="123"/>
      <w:bookmarkEnd w:id="124"/>
      <w:bookmarkEnd w:id="125"/>
    </w:p>
    <w:p w14:paraId="54A794AF" w14:textId="77777777" w:rsidR="00876983" w:rsidRPr="004F2A37" w:rsidRDefault="00876983" w:rsidP="00876983">
      <w:bookmarkStart w:id="126" w:name="_Toc304800219"/>
      <w:bookmarkStart w:id="127" w:name="_Toc324318373"/>
      <w:bookmarkStart w:id="128" w:name="_Toc324340502"/>
      <w:r w:rsidRPr="00B16BE4">
        <w:rPr>
          <w:rFonts w:cs="Arial"/>
          <w:sz w:val="20"/>
          <w:szCs w:val="20"/>
        </w:rPr>
        <w:t>The following Transaction</w:t>
      </w:r>
      <w:r>
        <w:rPr>
          <w:rFonts w:cs="Arial"/>
          <w:sz w:val="20"/>
          <w:szCs w:val="20"/>
        </w:rPr>
        <w:t xml:space="preserve"> type is appropriate to these measures. </w:t>
      </w:r>
      <w:r w:rsidRPr="00DD1C47">
        <w:rPr>
          <w:rFonts w:cs="Arial"/>
          <w:sz w:val="20"/>
          <w:szCs w:val="20"/>
        </w:rPr>
        <w:t>The Base Case Costs are:</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75"/>
        <w:gridCol w:w="2014"/>
        <w:gridCol w:w="1195"/>
        <w:gridCol w:w="927"/>
        <w:gridCol w:w="1113"/>
        <w:gridCol w:w="1113"/>
        <w:gridCol w:w="1221"/>
        <w:gridCol w:w="1068"/>
      </w:tblGrid>
      <w:tr w:rsidR="00876983" w:rsidRPr="00D12AAE" w14:paraId="5A67D936" w14:textId="77777777" w:rsidTr="00152D39">
        <w:trPr>
          <w:trHeight w:val="555"/>
        </w:trPr>
        <w:tc>
          <w:tcPr>
            <w:tcW w:w="1075" w:type="dxa"/>
            <w:shd w:val="clear" w:color="auto" w:fill="auto"/>
            <w:vAlign w:val="center"/>
          </w:tcPr>
          <w:p w14:paraId="3BFFEEB7" w14:textId="77777777" w:rsidR="00876983" w:rsidRPr="00E57275" w:rsidRDefault="00876983" w:rsidP="00152D39">
            <w:pPr>
              <w:jc w:val="center"/>
              <w:rPr>
                <w:rFonts w:cs="Arial"/>
                <w:b/>
                <w:i/>
                <w:sz w:val="16"/>
                <w:szCs w:val="16"/>
              </w:rPr>
            </w:pPr>
            <w:r w:rsidRPr="00E57275">
              <w:rPr>
                <w:rFonts w:cs="Arial"/>
                <w:b/>
                <w:i/>
                <w:sz w:val="16"/>
                <w:szCs w:val="16"/>
              </w:rPr>
              <w:t>Measure Code</w:t>
            </w:r>
          </w:p>
        </w:tc>
        <w:tc>
          <w:tcPr>
            <w:tcW w:w="2014" w:type="dxa"/>
            <w:vAlign w:val="center"/>
          </w:tcPr>
          <w:p w14:paraId="6475C6F5" w14:textId="77777777" w:rsidR="00876983" w:rsidRPr="00E57275" w:rsidRDefault="00876983" w:rsidP="00152D39">
            <w:pPr>
              <w:ind w:right="-198"/>
              <w:jc w:val="center"/>
              <w:rPr>
                <w:rFonts w:cs="Arial"/>
                <w:b/>
                <w:sz w:val="16"/>
                <w:szCs w:val="16"/>
              </w:rPr>
            </w:pPr>
            <w:r>
              <w:rPr>
                <w:rFonts w:cs="Arial"/>
                <w:b/>
                <w:sz w:val="16"/>
                <w:szCs w:val="16"/>
              </w:rPr>
              <w:t>DEER Measure Description</w:t>
            </w:r>
          </w:p>
        </w:tc>
        <w:tc>
          <w:tcPr>
            <w:tcW w:w="1195" w:type="dxa"/>
            <w:shd w:val="clear" w:color="auto" w:fill="auto"/>
            <w:vAlign w:val="center"/>
          </w:tcPr>
          <w:p w14:paraId="155E9519" w14:textId="77777777" w:rsidR="00876983" w:rsidRPr="00E57275" w:rsidRDefault="00876983" w:rsidP="00152D39">
            <w:pPr>
              <w:jc w:val="center"/>
              <w:rPr>
                <w:rFonts w:cs="Arial"/>
                <w:b/>
                <w:sz w:val="16"/>
                <w:szCs w:val="16"/>
              </w:rPr>
            </w:pPr>
            <w:r>
              <w:rPr>
                <w:rFonts w:cs="Arial"/>
                <w:b/>
                <w:sz w:val="16"/>
                <w:szCs w:val="16"/>
              </w:rPr>
              <w:t>Measure Application Type</w:t>
            </w:r>
          </w:p>
        </w:tc>
        <w:tc>
          <w:tcPr>
            <w:tcW w:w="927" w:type="dxa"/>
            <w:shd w:val="clear" w:color="auto" w:fill="auto"/>
            <w:vAlign w:val="center"/>
          </w:tcPr>
          <w:p w14:paraId="688AAFBB" w14:textId="77777777" w:rsidR="00876983" w:rsidRPr="00E57275" w:rsidRDefault="00876983" w:rsidP="00152D39">
            <w:pPr>
              <w:jc w:val="center"/>
              <w:rPr>
                <w:rFonts w:cs="Arial"/>
                <w:b/>
                <w:sz w:val="16"/>
                <w:szCs w:val="16"/>
              </w:rPr>
            </w:pPr>
            <w:r w:rsidRPr="00E57275">
              <w:rPr>
                <w:rFonts w:cs="Arial"/>
                <w:b/>
                <w:sz w:val="16"/>
                <w:szCs w:val="16"/>
              </w:rPr>
              <w:t>Baseline</w:t>
            </w:r>
          </w:p>
        </w:tc>
        <w:tc>
          <w:tcPr>
            <w:tcW w:w="1113" w:type="dxa"/>
            <w:shd w:val="clear" w:color="auto" w:fill="auto"/>
            <w:vAlign w:val="center"/>
          </w:tcPr>
          <w:p w14:paraId="2B8475FF" w14:textId="77777777" w:rsidR="00876983" w:rsidRPr="00E57275" w:rsidRDefault="00876983" w:rsidP="00152D39">
            <w:pPr>
              <w:jc w:val="center"/>
              <w:rPr>
                <w:rFonts w:cs="Arial"/>
                <w:b/>
                <w:sz w:val="16"/>
                <w:szCs w:val="16"/>
              </w:rPr>
            </w:pPr>
            <w:r w:rsidRPr="00E57275">
              <w:rPr>
                <w:rFonts w:cs="Arial"/>
                <w:b/>
                <w:sz w:val="16"/>
                <w:szCs w:val="16"/>
              </w:rPr>
              <w:t>Equipment Cost</w:t>
            </w:r>
          </w:p>
        </w:tc>
        <w:tc>
          <w:tcPr>
            <w:tcW w:w="1113" w:type="dxa"/>
            <w:shd w:val="clear" w:color="auto" w:fill="auto"/>
            <w:vAlign w:val="center"/>
          </w:tcPr>
          <w:p w14:paraId="13AF820B" w14:textId="77777777" w:rsidR="00876983" w:rsidRPr="00E57275" w:rsidRDefault="00876983" w:rsidP="00152D39">
            <w:pPr>
              <w:jc w:val="center"/>
              <w:rPr>
                <w:rFonts w:cs="Arial"/>
                <w:b/>
                <w:sz w:val="16"/>
                <w:szCs w:val="16"/>
              </w:rPr>
            </w:pPr>
            <w:r w:rsidRPr="00E57275">
              <w:rPr>
                <w:rFonts w:cs="Arial"/>
                <w:b/>
                <w:sz w:val="16"/>
                <w:szCs w:val="16"/>
              </w:rPr>
              <w:t>Labor / Installation Cost</w:t>
            </w:r>
          </w:p>
        </w:tc>
        <w:tc>
          <w:tcPr>
            <w:tcW w:w="1221" w:type="dxa"/>
            <w:shd w:val="clear" w:color="auto" w:fill="auto"/>
            <w:vAlign w:val="center"/>
          </w:tcPr>
          <w:p w14:paraId="4F1CA1A2" w14:textId="77777777" w:rsidR="00876983" w:rsidRPr="00E57275" w:rsidRDefault="00876983" w:rsidP="00152D39">
            <w:pPr>
              <w:jc w:val="center"/>
              <w:rPr>
                <w:rFonts w:cs="Arial"/>
                <w:b/>
                <w:sz w:val="16"/>
                <w:szCs w:val="16"/>
              </w:rPr>
            </w:pPr>
            <w:r w:rsidRPr="00E57275">
              <w:rPr>
                <w:rFonts w:cs="Arial"/>
                <w:b/>
                <w:sz w:val="16"/>
                <w:szCs w:val="16"/>
              </w:rPr>
              <w:t>Maintenance / Other Cost</w:t>
            </w:r>
          </w:p>
        </w:tc>
        <w:tc>
          <w:tcPr>
            <w:tcW w:w="1068" w:type="dxa"/>
            <w:shd w:val="clear" w:color="auto" w:fill="auto"/>
            <w:vAlign w:val="center"/>
          </w:tcPr>
          <w:p w14:paraId="1871A230" w14:textId="77777777" w:rsidR="00876983" w:rsidRPr="00E57275" w:rsidRDefault="00876983" w:rsidP="00152D39">
            <w:pPr>
              <w:jc w:val="center"/>
              <w:rPr>
                <w:rFonts w:cs="Arial"/>
                <w:b/>
                <w:sz w:val="16"/>
                <w:szCs w:val="16"/>
              </w:rPr>
            </w:pPr>
            <w:r w:rsidRPr="00E57275">
              <w:rPr>
                <w:rFonts w:cs="Arial"/>
                <w:b/>
                <w:sz w:val="16"/>
                <w:szCs w:val="16"/>
              </w:rPr>
              <w:t>Total Base Case Cost</w:t>
            </w:r>
          </w:p>
        </w:tc>
      </w:tr>
      <w:tr w:rsidR="00791528" w:rsidRPr="00F7282A" w14:paraId="214E868B" w14:textId="77777777" w:rsidTr="00C87BEF">
        <w:trPr>
          <w:trHeight w:val="570"/>
        </w:trPr>
        <w:tc>
          <w:tcPr>
            <w:tcW w:w="1075" w:type="dxa"/>
            <w:shd w:val="clear" w:color="auto" w:fill="auto"/>
            <w:vAlign w:val="center"/>
          </w:tcPr>
          <w:p w14:paraId="5D04DB49"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RFBI </w:t>
            </w:r>
          </w:p>
        </w:tc>
        <w:tc>
          <w:tcPr>
            <w:tcW w:w="2014" w:type="dxa"/>
            <w:vAlign w:val="center"/>
          </w:tcPr>
          <w:p w14:paraId="1E5D643A"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 ICE </w:t>
            </w:r>
            <w:r>
              <w:rPr>
                <w:rFonts w:cs="Arial"/>
                <w:color w:val="000000"/>
                <w:sz w:val="16"/>
                <w:szCs w:val="16"/>
              </w:rPr>
              <w:t>LARGE</w:t>
            </w:r>
          </w:p>
        </w:tc>
        <w:tc>
          <w:tcPr>
            <w:tcW w:w="1195" w:type="dxa"/>
            <w:shd w:val="clear" w:color="auto" w:fill="auto"/>
            <w:vAlign w:val="center"/>
          </w:tcPr>
          <w:p w14:paraId="7FDABD57"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059E9C42"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30DD47F3" w14:textId="77777777" w:rsidR="00791528" w:rsidRPr="00E57275" w:rsidRDefault="00791528" w:rsidP="00152D39">
            <w:pPr>
              <w:jc w:val="center"/>
              <w:rPr>
                <w:rFonts w:cs="Arial"/>
                <w:color w:val="000000"/>
                <w:sz w:val="16"/>
                <w:szCs w:val="16"/>
              </w:rPr>
            </w:pPr>
            <w:r w:rsidRPr="00E57275">
              <w:rPr>
                <w:rFonts w:cs="Arial"/>
                <w:color w:val="000000"/>
                <w:sz w:val="16"/>
                <w:szCs w:val="16"/>
              </w:rPr>
              <w:t>$1,365.82</w:t>
            </w:r>
          </w:p>
        </w:tc>
        <w:tc>
          <w:tcPr>
            <w:tcW w:w="1113" w:type="dxa"/>
            <w:shd w:val="clear" w:color="auto" w:fill="auto"/>
            <w:vAlign w:val="center"/>
          </w:tcPr>
          <w:p w14:paraId="341E030E" w14:textId="799D8067"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7E67F863" w14:textId="77777777" w:rsidR="00791528" w:rsidRPr="00E57275" w:rsidRDefault="00791528" w:rsidP="00152D39">
            <w:pPr>
              <w:jc w:val="center"/>
              <w:rPr>
                <w:rFonts w:cs="Arial"/>
                <w:color w:val="000000"/>
                <w:sz w:val="16"/>
                <w:szCs w:val="16"/>
              </w:rPr>
            </w:pPr>
            <w:r w:rsidRPr="00E57275">
              <w:rPr>
                <w:rFonts w:cs="Arial"/>
                <w:color w:val="000000"/>
                <w:sz w:val="16"/>
                <w:szCs w:val="16"/>
              </w:rPr>
              <w:t>$0.00</w:t>
            </w:r>
          </w:p>
        </w:tc>
        <w:tc>
          <w:tcPr>
            <w:tcW w:w="1068" w:type="dxa"/>
            <w:shd w:val="clear" w:color="auto" w:fill="auto"/>
            <w:vAlign w:val="center"/>
          </w:tcPr>
          <w:p w14:paraId="75B0F907" w14:textId="4991A196" w:rsidR="00791528" w:rsidRPr="00791528" w:rsidRDefault="00791528" w:rsidP="00152D39">
            <w:pPr>
              <w:jc w:val="center"/>
              <w:rPr>
                <w:rFonts w:cs="Arial"/>
                <w:color w:val="000000"/>
                <w:sz w:val="16"/>
                <w:szCs w:val="16"/>
              </w:rPr>
            </w:pPr>
            <w:r w:rsidRPr="00791528">
              <w:rPr>
                <w:rFonts w:cs="Arial"/>
                <w:color w:val="000000"/>
                <w:sz w:val="16"/>
                <w:szCs w:val="16"/>
              </w:rPr>
              <w:t xml:space="preserve">$1,456.22 </w:t>
            </w:r>
          </w:p>
        </w:tc>
      </w:tr>
      <w:tr w:rsidR="00791528" w:rsidRPr="00F7282A" w14:paraId="07421B2A" w14:textId="77777777" w:rsidTr="00C87BEF">
        <w:trPr>
          <w:trHeight w:val="555"/>
        </w:trPr>
        <w:tc>
          <w:tcPr>
            <w:tcW w:w="1075" w:type="dxa"/>
            <w:shd w:val="clear" w:color="auto" w:fill="auto"/>
            <w:vAlign w:val="center"/>
          </w:tcPr>
          <w:p w14:paraId="5C8C45DB" w14:textId="673EA447" w:rsidR="00791528" w:rsidRPr="00E57275" w:rsidRDefault="00791528" w:rsidP="00152D39">
            <w:pPr>
              <w:jc w:val="center"/>
              <w:rPr>
                <w:rFonts w:cs="Arial"/>
                <w:color w:val="000000"/>
                <w:sz w:val="16"/>
                <w:szCs w:val="16"/>
              </w:rPr>
            </w:pPr>
            <w:r w:rsidRPr="00E57275">
              <w:rPr>
                <w:rFonts w:cs="Arial"/>
                <w:color w:val="000000"/>
                <w:sz w:val="16"/>
                <w:szCs w:val="16"/>
              </w:rPr>
              <w:t>RFBS</w:t>
            </w:r>
          </w:p>
        </w:tc>
        <w:tc>
          <w:tcPr>
            <w:tcW w:w="2014" w:type="dxa"/>
            <w:vAlign w:val="center"/>
          </w:tcPr>
          <w:p w14:paraId="0C60C7B7"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WITHOUT ICE </w:t>
            </w:r>
            <w:r>
              <w:rPr>
                <w:rFonts w:cs="Arial"/>
                <w:color w:val="000000"/>
                <w:sz w:val="16"/>
                <w:szCs w:val="16"/>
              </w:rPr>
              <w:t>SMALL</w:t>
            </w:r>
          </w:p>
        </w:tc>
        <w:tc>
          <w:tcPr>
            <w:tcW w:w="1195" w:type="dxa"/>
            <w:shd w:val="clear" w:color="auto" w:fill="auto"/>
            <w:vAlign w:val="center"/>
          </w:tcPr>
          <w:p w14:paraId="77DA7332"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12823C74"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2955E836" w14:textId="77777777" w:rsidR="00791528" w:rsidRPr="00E57275" w:rsidRDefault="00791528" w:rsidP="00152D39">
            <w:pPr>
              <w:jc w:val="center"/>
              <w:rPr>
                <w:rFonts w:cs="Arial"/>
                <w:color w:val="000000"/>
                <w:sz w:val="16"/>
                <w:szCs w:val="16"/>
              </w:rPr>
            </w:pPr>
            <w:r w:rsidRPr="00E57275">
              <w:rPr>
                <w:rFonts w:cs="Arial"/>
                <w:color w:val="000000"/>
                <w:sz w:val="16"/>
                <w:szCs w:val="16"/>
              </w:rPr>
              <w:t>$1,088.54</w:t>
            </w:r>
          </w:p>
        </w:tc>
        <w:tc>
          <w:tcPr>
            <w:tcW w:w="1113" w:type="dxa"/>
            <w:shd w:val="clear" w:color="auto" w:fill="auto"/>
            <w:vAlign w:val="center"/>
          </w:tcPr>
          <w:p w14:paraId="5FBA30B0" w14:textId="727848C8"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04EABE50"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3C93A588" w14:textId="1B481F4E" w:rsidR="00791528" w:rsidRPr="00791528" w:rsidRDefault="00791528" w:rsidP="00152D39">
            <w:pPr>
              <w:jc w:val="center"/>
              <w:rPr>
                <w:rFonts w:cs="Arial"/>
                <w:color w:val="000000"/>
                <w:sz w:val="16"/>
                <w:szCs w:val="16"/>
              </w:rPr>
            </w:pPr>
            <w:r w:rsidRPr="00791528">
              <w:rPr>
                <w:rFonts w:cs="Arial"/>
                <w:color w:val="000000"/>
                <w:sz w:val="16"/>
                <w:szCs w:val="16"/>
              </w:rPr>
              <w:t xml:space="preserve">$1,178.94 </w:t>
            </w:r>
          </w:p>
        </w:tc>
      </w:tr>
      <w:tr w:rsidR="00791528" w:rsidRPr="00F7282A" w14:paraId="30E63B0C" w14:textId="77777777" w:rsidTr="00C87BEF">
        <w:trPr>
          <w:trHeight w:val="570"/>
        </w:trPr>
        <w:tc>
          <w:tcPr>
            <w:tcW w:w="1075" w:type="dxa"/>
            <w:shd w:val="clear" w:color="auto" w:fill="auto"/>
            <w:vAlign w:val="center"/>
          </w:tcPr>
          <w:p w14:paraId="0E18DC0C" w14:textId="77777777" w:rsidR="00791528" w:rsidRPr="00E57275" w:rsidRDefault="00791528" w:rsidP="00152D39">
            <w:pPr>
              <w:jc w:val="center"/>
              <w:rPr>
                <w:rFonts w:cs="Arial"/>
                <w:color w:val="000000"/>
                <w:sz w:val="16"/>
                <w:szCs w:val="16"/>
              </w:rPr>
            </w:pPr>
            <w:r w:rsidRPr="00E57275">
              <w:rPr>
                <w:rFonts w:cs="Arial"/>
                <w:color w:val="000000"/>
                <w:sz w:val="16"/>
                <w:szCs w:val="16"/>
              </w:rPr>
              <w:t>RFBZ</w:t>
            </w:r>
          </w:p>
        </w:tc>
        <w:tc>
          <w:tcPr>
            <w:tcW w:w="2014" w:type="dxa"/>
            <w:vAlign w:val="center"/>
          </w:tcPr>
          <w:p w14:paraId="6ABE7E44"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WITHOUT ICE </w:t>
            </w:r>
            <w:r>
              <w:rPr>
                <w:rFonts w:cs="Arial"/>
                <w:color w:val="000000"/>
                <w:sz w:val="16"/>
                <w:szCs w:val="16"/>
              </w:rPr>
              <w:t>LARG</w:t>
            </w:r>
          </w:p>
        </w:tc>
        <w:tc>
          <w:tcPr>
            <w:tcW w:w="1195" w:type="dxa"/>
            <w:shd w:val="clear" w:color="auto" w:fill="auto"/>
            <w:vAlign w:val="center"/>
          </w:tcPr>
          <w:p w14:paraId="28FEE29A"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5547F700"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44DB98A9" w14:textId="77777777" w:rsidR="00791528" w:rsidRPr="00E57275" w:rsidRDefault="00791528" w:rsidP="00152D39">
            <w:pPr>
              <w:jc w:val="center"/>
              <w:rPr>
                <w:rFonts w:cs="Arial"/>
                <w:color w:val="000000"/>
                <w:sz w:val="16"/>
                <w:szCs w:val="16"/>
              </w:rPr>
            </w:pPr>
            <w:r w:rsidRPr="00E57275">
              <w:rPr>
                <w:rFonts w:cs="Arial"/>
                <w:color w:val="000000"/>
                <w:sz w:val="16"/>
                <w:szCs w:val="16"/>
              </w:rPr>
              <w:t>$1,365.82</w:t>
            </w:r>
          </w:p>
        </w:tc>
        <w:tc>
          <w:tcPr>
            <w:tcW w:w="1113" w:type="dxa"/>
            <w:shd w:val="clear" w:color="auto" w:fill="auto"/>
            <w:vAlign w:val="center"/>
          </w:tcPr>
          <w:p w14:paraId="377C672F" w14:textId="40240A64"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3A8F3D1B"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24281624" w14:textId="5DD88440" w:rsidR="00791528" w:rsidRPr="00791528" w:rsidRDefault="00791528" w:rsidP="00152D39">
            <w:pPr>
              <w:jc w:val="center"/>
              <w:rPr>
                <w:rFonts w:cs="Arial"/>
                <w:color w:val="000000"/>
                <w:sz w:val="16"/>
                <w:szCs w:val="16"/>
              </w:rPr>
            </w:pPr>
            <w:r w:rsidRPr="00791528">
              <w:rPr>
                <w:rFonts w:cs="Arial"/>
                <w:color w:val="000000"/>
                <w:sz w:val="16"/>
                <w:szCs w:val="16"/>
              </w:rPr>
              <w:t xml:space="preserve">$1,456.22 </w:t>
            </w:r>
          </w:p>
        </w:tc>
      </w:tr>
      <w:tr w:rsidR="00791528" w:rsidRPr="00F7282A" w14:paraId="2BFDE672" w14:textId="77777777" w:rsidTr="00C87BEF">
        <w:trPr>
          <w:trHeight w:val="740"/>
        </w:trPr>
        <w:tc>
          <w:tcPr>
            <w:tcW w:w="1075" w:type="dxa"/>
            <w:shd w:val="clear" w:color="auto" w:fill="auto"/>
            <w:vAlign w:val="center"/>
          </w:tcPr>
          <w:p w14:paraId="0B73F848" w14:textId="77777777" w:rsidR="00791528" w:rsidRPr="00E57275" w:rsidRDefault="00791528" w:rsidP="00152D39">
            <w:pPr>
              <w:jc w:val="center"/>
              <w:rPr>
                <w:rFonts w:cs="Arial"/>
                <w:color w:val="000000"/>
                <w:sz w:val="16"/>
                <w:szCs w:val="16"/>
              </w:rPr>
            </w:pPr>
            <w:r w:rsidRPr="00E57275">
              <w:rPr>
                <w:rFonts w:cs="Arial"/>
                <w:color w:val="000000"/>
                <w:sz w:val="16"/>
                <w:szCs w:val="16"/>
              </w:rPr>
              <w:t>RFMC</w:t>
            </w:r>
          </w:p>
        </w:tc>
        <w:tc>
          <w:tcPr>
            <w:tcW w:w="2014" w:type="dxa"/>
            <w:vAlign w:val="center"/>
          </w:tcPr>
          <w:p w14:paraId="7B08891E" w14:textId="77777777" w:rsidR="00791528" w:rsidRPr="00E57275" w:rsidRDefault="00791528" w:rsidP="00152D39">
            <w:pPr>
              <w:jc w:val="center"/>
              <w:rPr>
                <w:rFonts w:cs="Arial"/>
                <w:color w:val="000000"/>
                <w:sz w:val="16"/>
                <w:szCs w:val="16"/>
              </w:rPr>
            </w:pPr>
            <w:r w:rsidRPr="00E57275">
              <w:rPr>
                <w:rFonts w:cs="Arial"/>
                <w:color w:val="000000"/>
                <w:sz w:val="16"/>
                <w:szCs w:val="16"/>
              </w:rPr>
              <w:t>REFRIGERATOR: MISCELLANEOUS</w:t>
            </w:r>
            <w:r>
              <w:rPr>
                <w:rFonts w:cs="Arial"/>
                <w:color w:val="000000"/>
                <w:sz w:val="16"/>
                <w:szCs w:val="16"/>
              </w:rPr>
              <w:t xml:space="preserve"> (PG&amp;E ONLY, NON-DEER)</w:t>
            </w:r>
          </w:p>
        </w:tc>
        <w:tc>
          <w:tcPr>
            <w:tcW w:w="1195" w:type="dxa"/>
            <w:shd w:val="clear" w:color="auto" w:fill="auto"/>
            <w:vAlign w:val="center"/>
          </w:tcPr>
          <w:p w14:paraId="11812F20"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23F98F68"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37FF45C6" w14:textId="77777777" w:rsidR="00791528" w:rsidRPr="00E57275" w:rsidRDefault="00791528" w:rsidP="00152D39">
            <w:pPr>
              <w:jc w:val="center"/>
              <w:rPr>
                <w:rFonts w:cs="Arial"/>
                <w:color w:val="000000"/>
                <w:sz w:val="16"/>
                <w:szCs w:val="16"/>
              </w:rPr>
            </w:pPr>
            <w:r w:rsidRPr="00E57275">
              <w:rPr>
                <w:rFonts w:cs="Arial"/>
                <w:color w:val="000000"/>
                <w:sz w:val="16"/>
                <w:szCs w:val="16"/>
              </w:rPr>
              <w:t>$1,205.42</w:t>
            </w:r>
          </w:p>
        </w:tc>
        <w:tc>
          <w:tcPr>
            <w:tcW w:w="1113" w:type="dxa"/>
            <w:shd w:val="clear" w:color="auto" w:fill="auto"/>
            <w:vAlign w:val="center"/>
          </w:tcPr>
          <w:p w14:paraId="57249139" w14:textId="02FE02AB"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30E41ECF"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3A7EC2A4" w14:textId="4C84E89D" w:rsidR="00791528" w:rsidRPr="00791528" w:rsidRDefault="00791528" w:rsidP="00152D39">
            <w:pPr>
              <w:jc w:val="center"/>
              <w:rPr>
                <w:rFonts w:cs="Arial"/>
                <w:color w:val="000000"/>
                <w:sz w:val="16"/>
                <w:szCs w:val="16"/>
              </w:rPr>
            </w:pPr>
            <w:r w:rsidRPr="00791528">
              <w:rPr>
                <w:rFonts w:cs="Arial"/>
                <w:color w:val="000000"/>
                <w:sz w:val="16"/>
                <w:szCs w:val="16"/>
              </w:rPr>
              <w:t xml:space="preserve">$1,295.82 </w:t>
            </w:r>
          </w:p>
        </w:tc>
      </w:tr>
      <w:tr w:rsidR="00791528" w:rsidRPr="00F7282A" w14:paraId="3595BCA6" w14:textId="77777777" w:rsidTr="00C87BEF">
        <w:trPr>
          <w:trHeight w:val="570"/>
        </w:trPr>
        <w:tc>
          <w:tcPr>
            <w:tcW w:w="1075" w:type="dxa"/>
            <w:shd w:val="clear" w:color="auto" w:fill="auto"/>
            <w:vAlign w:val="center"/>
          </w:tcPr>
          <w:p w14:paraId="467E6739" w14:textId="77777777" w:rsidR="00791528" w:rsidRPr="00E57275" w:rsidRDefault="00791528" w:rsidP="00152D39">
            <w:pPr>
              <w:jc w:val="center"/>
              <w:rPr>
                <w:rFonts w:cs="Arial"/>
                <w:color w:val="000000"/>
                <w:sz w:val="16"/>
                <w:szCs w:val="16"/>
              </w:rPr>
            </w:pPr>
            <w:r w:rsidRPr="00E57275">
              <w:rPr>
                <w:rFonts w:cs="Arial"/>
                <w:color w:val="000000"/>
                <w:sz w:val="16"/>
                <w:szCs w:val="16"/>
              </w:rPr>
              <w:t>RFSI</w:t>
            </w:r>
          </w:p>
        </w:tc>
        <w:tc>
          <w:tcPr>
            <w:tcW w:w="2014" w:type="dxa"/>
            <w:vAlign w:val="center"/>
          </w:tcPr>
          <w:p w14:paraId="7A4ADE4E"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 ICE </w:t>
            </w:r>
            <w:r>
              <w:rPr>
                <w:rFonts w:cs="Arial"/>
                <w:color w:val="000000"/>
                <w:sz w:val="16"/>
                <w:szCs w:val="16"/>
              </w:rPr>
              <w:t>LARGE</w:t>
            </w:r>
          </w:p>
        </w:tc>
        <w:tc>
          <w:tcPr>
            <w:tcW w:w="1195" w:type="dxa"/>
            <w:shd w:val="clear" w:color="auto" w:fill="auto"/>
            <w:vAlign w:val="center"/>
          </w:tcPr>
          <w:p w14:paraId="253F460E"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076F5A56"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55E94126" w14:textId="77777777" w:rsidR="00791528" w:rsidRPr="00E57275" w:rsidRDefault="00791528" w:rsidP="00152D39">
            <w:pPr>
              <w:jc w:val="center"/>
              <w:rPr>
                <w:rFonts w:cs="Arial"/>
                <w:color w:val="000000"/>
                <w:sz w:val="16"/>
                <w:szCs w:val="16"/>
              </w:rPr>
            </w:pPr>
            <w:r w:rsidRPr="00E57275">
              <w:rPr>
                <w:rFonts w:cs="Arial"/>
                <w:color w:val="000000"/>
                <w:sz w:val="16"/>
                <w:szCs w:val="16"/>
              </w:rPr>
              <w:t>$2,185.26</w:t>
            </w:r>
          </w:p>
        </w:tc>
        <w:tc>
          <w:tcPr>
            <w:tcW w:w="1113" w:type="dxa"/>
            <w:shd w:val="clear" w:color="auto" w:fill="auto"/>
            <w:vAlign w:val="center"/>
          </w:tcPr>
          <w:p w14:paraId="70753993" w14:textId="07EF50E3"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5C2EB662"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0717C2B8" w14:textId="276A4084" w:rsidR="00791528" w:rsidRPr="00791528" w:rsidRDefault="00791528" w:rsidP="00152D39">
            <w:pPr>
              <w:jc w:val="center"/>
              <w:rPr>
                <w:rFonts w:cs="Arial"/>
                <w:color w:val="000000"/>
                <w:sz w:val="16"/>
                <w:szCs w:val="16"/>
              </w:rPr>
            </w:pPr>
            <w:r w:rsidRPr="00791528">
              <w:rPr>
                <w:rFonts w:cs="Arial"/>
                <w:color w:val="000000"/>
                <w:sz w:val="16"/>
                <w:szCs w:val="16"/>
              </w:rPr>
              <w:t xml:space="preserve">$2,275.66 </w:t>
            </w:r>
          </w:p>
        </w:tc>
      </w:tr>
      <w:tr w:rsidR="00791528" w:rsidRPr="00F7282A" w14:paraId="70C80C53" w14:textId="77777777" w:rsidTr="00C87BEF">
        <w:trPr>
          <w:trHeight w:val="555"/>
        </w:trPr>
        <w:tc>
          <w:tcPr>
            <w:tcW w:w="1075" w:type="dxa"/>
            <w:shd w:val="clear" w:color="auto" w:fill="auto"/>
            <w:vAlign w:val="center"/>
          </w:tcPr>
          <w:p w14:paraId="4C7301CC" w14:textId="77777777" w:rsidR="00791528" w:rsidRPr="00E57275" w:rsidRDefault="00791528" w:rsidP="00152D39">
            <w:pPr>
              <w:jc w:val="center"/>
              <w:rPr>
                <w:rFonts w:cs="Arial"/>
                <w:color w:val="000000"/>
                <w:sz w:val="16"/>
                <w:szCs w:val="16"/>
              </w:rPr>
            </w:pPr>
            <w:r w:rsidRPr="00E57275">
              <w:rPr>
                <w:rFonts w:cs="Arial"/>
                <w:color w:val="000000"/>
                <w:sz w:val="16"/>
                <w:szCs w:val="16"/>
              </w:rPr>
              <w:t>RFSSI</w:t>
            </w:r>
          </w:p>
        </w:tc>
        <w:tc>
          <w:tcPr>
            <w:tcW w:w="2014" w:type="dxa"/>
            <w:vAlign w:val="center"/>
          </w:tcPr>
          <w:p w14:paraId="7318D29D"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 ICE </w:t>
            </w:r>
            <w:r>
              <w:rPr>
                <w:rFonts w:cs="Arial"/>
                <w:color w:val="000000"/>
                <w:sz w:val="16"/>
                <w:szCs w:val="16"/>
              </w:rPr>
              <w:t>SMALL</w:t>
            </w:r>
          </w:p>
        </w:tc>
        <w:tc>
          <w:tcPr>
            <w:tcW w:w="1195" w:type="dxa"/>
            <w:shd w:val="clear" w:color="auto" w:fill="auto"/>
            <w:vAlign w:val="center"/>
          </w:tcPr>
          <w:p w14:paraId="1A54B345"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3E6E16A3"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20674A60" w14:textId="77777777" w:rsidR="00791528" w:rsidRPr="00E57275" w:rsidRDefault="00791528" w:rsidP="00152D39">
            <w:pPr>
              <w:jc w:val="center"/>
              <w:rPr>
                <w:rFonts w:cs="Arial"/>
                <w:color w:val="000000"/>
                <w:sz w:val="16"/>
                <w:szCs w:val="16"/>
              </w:rPr>
            </w:pPr>
            <w:r w:rsidRPr="00E57275">
              <w:rPr>
                <w:rFonts w:cs="Arial"/>
                <w:color w:val="000000"/>
                <w:sz w:val="16"/>
                <w:szCs w:val="16"/>
              </w:rPr>
              <w:t>$1,934.71</w:t>
            </w:r>
          </w:p>
        </w:tc>
        <w:tc>
          <w:tcPr>
            <w:tcW w:w="1113" w:type="dxa"/>
            <w:shd w:val="clear" w:color="auto" w:fill="auto"/>
            <w:vAlign w:val="center"/>
          </w:tcPr>
          <w:p w14:paraId="359D1294" w14:textId="05F55B72"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65DE791A"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22D8C346" w14:textId="708F8650" w:rsidR="00791528" w:rsidRPr="00791528" w:rsidRDefault="00791528" w:rsidP="00152D39">
            <w:pPr>
              <w:jc w:val="center"/>
              <w:rPr>
                <w:rFonts w:cs="Arial"/>
                <w:color w:val="000000"/>
                <w:sz w:val="16"/>
                <w:szCs w:val="16"/>
              </w:rPr>
            </w:pPr>
            <w:r w:rsidRPr="00791528">
              <w:rPr>
                <w:rFonts w:cs="Arial"/>
                <w:color w:val="000000"/>
                <w:sz w:val="16"/>
                <w:szCs w:val="16"/>
              </w:rPr>
              <w:t xml:space="preserve">$2,025.11 </w:t>
            </w:r>
          </w:p>
        </w:tc>
      </w:tr>
      <w:tr w:rsidR="00791528" w:rsidRPr="00F7282A" w14:paraId="06CC954D" w14:textId="77777777" w:rsidTr="00C87BEF">
        <w:trPr>
          <w:trHeight w:val="570"/>
        </w:trPr>
        <w:tc>
          <w:tcPr>
            <w:tcW w:w="1075" w:type="dxa"/>
            <w:shd w:val="clear" w:color="auto" w:fill="auto"/>
            <w:vAlign w:val="center"/>
          </w:tcPr>
          <w:p w14:paraId="458DB953" w14:textId="77777777" w:rsidR="00791528" w:rsidRPr="00E57275" w:rsidRDefault="00791528" w:rsidP="00152D39">
            <w:pPr>
              <w:jc w:val="center"/>
              <w:rPr>
                <w:rFonts w:cs="Arial"/>
                <w:color w:val="000000"/>
                <w:sz w:val="16"/>
                <w:szCs w:val="16"/>
              </w:rPr>
            </w:pPr>
            <w:r w:rsidRPr="00E57275">
              <w:rPr>
                <w:rFonts w:cs="Arial"/>
                <w:color w:val="000000"/>
                <w:sz w:val="16"/>
                <w:szCs w:val="16"/>
              </w:rPr>
              <w:t>RFSSZ</w:t>
            </w:r>
          </w:p>
        </w:tc>
        <w:tc>
          <w:tcPr>
            <w:tcW w:w="2014" w:type="dxa"/>
            <w:vAlign w:val="center"/>
          </w:tcPr>
          <w:p w14:paraId="690B71A7"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WITHOUT ICE </w:t>
            </w:r>
            <w:r>
              <w:rPr>
                <w:rFonts w:cs="Arial"/>
                <w:color w:val="000000"/>
                <w:sz w:val="16"/>
                <w:szCs w:val="16"/>
              </w:rPr>
              <w:t>SMALL</w:t>
            </w:r>
          </w:p>
        </w:tc>
        <w:tc>
          <w:tcPr>
            <w:tcW w:w="1195" w:type="dxa"/>
            <w:shd w:val="clear" w:color="auto" w:fill="auto"/>
            <w:vAlign w:val="center"/>
          </w:tcPr>
          <w:p w14:paraId="7713FEF6"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552927C4"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26E7628C" w14:textId="77777777" w:rsidR="00791528" w:rsidRPr="00E57275" w:rsidRDefault="00791528" w:rsidP="00152D39">
            <w:pPr>
              <w:jc w:val="center"/>
              <w:rPr>
                <w:rFonts w:cs="Arial"/>
                <w:color w:val="000000"/>
                <w:sz w:val="16"/>
                <w:szCs w:val="16"/>
              </w:rPr>
            </w:pPr>
            <w:r w:rsidRPr="00E57275">
              <w:rPr>
                <w:rFonts w:cs="Arial"/>
                <w:color w:val="000000"/>
                <w:sz w:val="16"/>
                <w:szCs w:val="16"/>
              </w:rPr>
              <w:t>$1,070.18</w:t>
            </w:r>
          </w:p>
        </w:tc>
        <w:tc>
          <w:tcPr>
            <w:tcW w:w="1113" w:type="dxa"/>
            <w:shd w:val="clear" w:color="auto" w:fill="auto"/>
            <w:vAlign w:val="center"/>
          </w:tcPr>
          <w:p w14:paraId="15BC4E42" w14:textId="19F11290"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7412F2B2"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15F583C3" w14:textId="789969FB" w:rsidR="00791528" w:rsidRPr="00791528" w:rsidRDefault="00791528" w:rsidP="00152D39">
            <w:pPr>
              <w:jc w:val="center"/>
              <w:rPr>
                <w:rFonts w:cs="Arial"/>
                <w:color w:val="000000"/>
                <w:sz w:val="16"/>
                <w:szCs w:val="16"/>
              </w:rPr>
            </w:pPr>
            <w:r w:rsidRPr="00791528">
              <w:rPr>
                <w:rFonts w:cs="Arial"/>
                <w:color w:val="000000"/>
                <w:sz w:val="16"/>
                <w:szCs w:val="16"/>
              </w:rPr>
              <w:t xml:space="preserve">$1,160.58 </w:t>
            </w:r>
          </w:p>
        </w:tc>
      </w:tr>
      <w:tr w:rsidR="00791528" w:rsidRPr="00F7282A" w14:paraId="0DDED144" w14:textId="77777777" w:rsidTr="00C87BEF">
        <w:trPr>
          <w:trHeight w:val="555"/>
        </w:trPr>
        <w:tc>
          <w:tcPr>
            <w:tcW w:w="1075" w:type="dxa"/>
            <w:shd w:val="clear" w:color="auto" w:fill="auto"/>
            <w:vAlign w:val="center"/>
          </w:tcPr>
          <w:p w14:paraId="71886D0F" w14:textId="77777777" w:rsidR="00791528" w:rsidRPr="00E57275" w:rsidRDefault="00791528" w:rsidP="00152D39">
            <w:pPr>
              <w:jc w:val="center"/>
              <w:rPr>
                <w:rFonts w:cs="Arial"/>
                <w:color w:val="000000"/>
                <w:sz w:val="16"/>
                <w:szCs w:val="16"/>
              </w:rPr>
            </w:pPr>
            <w:r w:rsidRPr="00E57275">
              <w:rPr>
                <w:rFonts w:cs="Arial"/>
                <w:color w:val="000000"/>
                <w:sz w:val="16"/>
                <w:szCs w:val="16"/>
              </w:rPr>
              <w:t>RFSZ</w:t>
            </w:r>
          </w:p>
        </w:tc>
        <w:tc>
          <w:tcPr>
            <w:tcW w:w="2014" w:type="dxa"/>
            <w:vAlign w:val="center"/>
          </w:tcPr>
          <w:p w14:paraId="19CCBA3C"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WITHOUT ICE </w:t>
            </w:r>
            <w:r>
              <w:rPr>
                <w:rFonts w:cs="Arial"/>
                <w:color w:val="000000"/>
                <w:sz w:val="16"/>
                <w:szCs w:val="16"/>
              </w:rPr>
              <w:t>LARGE</w:t>
            </w:r>
          </w:p>
        </w:tc>
        <w:tc>
          <w:tcPr>
            <w:tcW w:w="1195" w:type="dxa"/>
            <w:shd w:val="clear" w:color="auto" w:fill="auto"/>
            <w:vAlign w:val="center"/>
          </w:tcPr>
          <w:p w14:paraId="5E1144EB"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578DE341"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7954266D" w14:textId="77777777" w:rsidR="00791528" w:rsidRPr="00E57275" w:rsidRDefault="00791528" w:rsidP="00152D39">
            <w:pPr>
              <w:jc w:val="center"/>
              <w:rPr>
                <w:rFonts w:cs="Arial"/>
                <w:color w:val="000000"/>
                <w:sz w:val="16"/>
                <w:szCs w:val="16"/>
              </w:rPr>
            </w:pPr>
            <w:r w:rsidRPr="00E57275">
              <w:rPr>
                <w:rFonts w:cs="Arial"/>
                <w:color w:val="000000"/>
                <w:sz w:val="16"/>
                <w:szCs w:val="16"/>
              </w:rPr>
              <w:t>$1,273.97</w:t>
            </w:r>
          </w:p>
        </w:tc>
        <w:tc>
          <w:tcPr>
            <w:tcW w:w="1113" w:type="dxa"/>
            <w:shd w:val="clear" w:color="auto" w:fill="auto"/>
            <w:vAlign w:val="center"/>
          </w:tcPr>
          <w:p w14:paraId="2C53206E" w14:textId="5498CA08"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0C0FE71E"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5922247E" w14:textId="4B437070" w:rsidR="00791528" w:rsidRPr="00791528" w:rsidRDefault="00791528" w:rsidP="00152D39">
            <w:pPr>
              <w:jc w:val="center"/>
              <w:rPr>
                <w:rFonts w:cs="Arial"/>
                <w:color w:val="000000"/>
                <w:sz w:val="16"/>
                <w:szCs w:val="16"/>
              </w:rPr>
            </w:pPr>
            <w:r w:rsidRPr="00791528">
              <w:rPr>
                <w:rFonts w:cs="Arial"/>
                <w:color w:val="000000"/>
                <w:sz w:val="16"/>
                <w:szCs w:val="16"/>
              </w:rPr>
              <w:t xml:space="preserve">$1,364.37 </w:t>
            </w:r>
          </w:p>
        </w:tc>
      </w:tr>
      <w:tr w:rsidR="00791528" w:rsidRPr="00F7282A" w14:paraId="71325629" w14:textId="77777777" w:rsidTr="00C87BEF">
        <w:trPr>
          <w:trHeight w:val="570"/>
        </w:trPr>
        <w:tc>
          <w:tcPr>
            <w:tcW w:w="1075" w:type="dxa"/>
            <w:shd w:val="clear" w:color="auto" w:fill="auto"/>
            <w:vAlign w:val="center"/>
          </w:tcPr>
          <w:p w14:paraId="380EC8DD" w14:textId="77777777" w:rsidR="00791528" w:rsidRPr="00E57275" w:rsidRDefault="00791528" w:rsidP="00152D39">
            <w:pPr>
              <w:jc w:val="center"/>
              <w:rPr>
                <w:rFonts w:cs="Arial"/>
                <w:color w:val="000000"/>
                <w:sz w:val="16"/>
                <w:szCs w:val="16"/>
              </w:rPr>
            </w:pPr>
            <w:r w:rsidRPr="00E57275">
              <w:rPr>
                <w:rFonts w:cs="Arial"/>
                <w:color w:val="000000"/>
                <w:sz w:val="16"/>
                <w:szCs w:val="16"/>
              </w:rPr>
              <w:t>RFTL</w:t>
            </w:r>
          </w:p>
        </w:tc>
        <w:tc>
          <w:tcPr>
            <w:tcW w:w="2014" w:type="dxa"/>
            <w:vAlign w:val="center"/>
          </w:tcPr>
          <w:p w14:paraId="2A3C91BD"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LARGE</w:t>
            </w:r>
          </w:p>
        </w:tc>
        <w:tc>
          <w:tcPr>
            <w:tcW w:w="1195" w:type="dxa"/>
            <w:shd w:val="clear" w:color="auto" w:fill="auto"/>
            <w:vAlign w:val="center"/>
          </w:tcPr>
          <w:p w14:paraId="70AFD620"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24B67AFE"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0799355F" w14:textId="77777777" w:rsidR="00791528" w:rsidRPr="00E57275" w:rsidRDefault="00791528" w:rsidP="00152D39">
            <w:pPr>
              <w:jc w:val="center"/>
              <w:rPr>
                <w:rFonts w:cs="Arial"/>
                <w:color w:val="000000"/>
                <w:sz w:val="16"/>
                <w:szCs w:val="16"/>
              </w:rPr>
            </w:pPr>
            <w:r w:rsidRPr="00E57275">
              <w:rPr>
                <w:rFonts w:cs="Arial"/>
                <w:color w:val="000000"/>
                <w:sz w:val="16"/>
                <w:szCs w:val="16"/>
              </w:rPr>
              <w:t>$788.20</w:t>
            </w:r>
          </w:p>
        </w:tc>
        <w:tc>
          <w:tcPr>
            <w:tcW w:w="1113" w:type="dxa"/>
            <w:shd w:val="clear" w:color="auto" w:fill="auto"/>
            <w:vAlign w:val="center"/>
          </w:tcPr>
          <w:p w14:paraId="1BA141D9" w14:textId="7512FC52"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1467EE7D"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7234DDEA" w14:textId="4ADC0A80" w:rsidR="00791528" w:rsidRPr="00791528" w:rsidRDefault="00791528" w:rsidP="00152D39">
            <w:pPr>
              <w:jc w:val="center"/>
              <w:rPr>
                <w:rFonts w:cs="Arial"/>
                <w:color w:val="000000"/>
                <w:sz w:val="16"/>
                <w:szCs w:val="16"/>
              </w:rPr>
            </w:pPr>
            <w:r w:rsidRPr="00791528">
              <w:rPr>
                <w:rFonts w:cs="Arial"/>
                <w:color w:val="000000"/>
                <w:sz w:val="16"/>
                <w:szCs w:val="16"/>
              </w:rPr>
              <w:t xml:space="preserve">$878.60 </w:t>
            </w:r>
          </w:p>
        </w:tc>
      </w:tr>
      <w:tr w:rsidR="00791528" w:rsidRPr="00F7282A" w14:paraId="104EA4E6" w14:textId="77777777" w:rsidTr="00C87BEF">
        <w:trPr>
          <w:trHeight w:val="740"/>
        </w:trPr>
        <w:tc>
          <w:tcPr>
            <w:tcW w:w="1075" w:type="dxa"/>
            <w:shd w:val="clear" w:color="auto" w:fill="auto"/>
            <w:vAlign w:val="center"/>
          </w:tcPr>
          <w:p w14:paraId="33206259" w14:textId="77777777" w:rsidR="00791528" w:rsidRPr="00E57275" w:rsidRDefault="00791528" w:rsidP="00152D39">
            <w:pPr>
              <w:jc w:val="center"/>
              <w:rPr>
                <w:rFonts w:cs="Arial"/>
                <w:color w:val="000000"/>
                <w:sz w:val="16"/>
                <w:szCs w:val="16"/>
              </w:rPr>
            </w:pPr>
            <w:r w:rsidRPr="00E57275">
              <w:rPr>
                <w:rFonts w:cs="Arial"/>
                <w:color w:val="000000"/>
                <w:sz w:val="16"/>
                <w:szCs w:val="16"/>
              </w:rPr>
              <w:t>RFTM</w:t>
            </w:r>
          </w:p>
        </w:tc>
        <w:tc>
          <w:tcPr>
            <w:tcW w:w="2014" w:type="dxa"/>
            <w:vAlign w:val="center"/>
          </w:tcPr>
          <w:p w14:paraId="7C69C91E"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MEDIUM</w:t>
            </w:r>
          </w:p>
        </w:tc>
        <w:tc>
          <w:tcPr>
            <w:tcW w:w="1195" w:type="dxa"/>
            <w:shd w:val="clear" w:color="auto" w:fill="auto"/>
            <w:vAlign w:val="center"/>
          </w:tcPr>
          <w:p w14:paraId="01558D79"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4A20FAF3"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6E482B9F" w14:textId="77777777" w:rsidR="00791528" w:rsidRPr="00E57275" w:rsidRDefault="00791528" w:rsidP="00152D39">
            <w:pPr>
              <w:jc w:val="center"/>
              <w:rPr>
                <w:rFonts w:cs="Arial"/>
                <w:color w:val="000000"/>
                <w:sz w:val="16"/>
                <w:szCs w:val="16"/>
              </w:rPr>
            </w:pPr>
            <w:r w:rsidRPr="00E57275">
              <w:rPr>
                <w:rFonts w:cs="Arial"/>
                <w:color w:val="000000"/>
                <w:sz w:val="16"/>
                <w:szCs w:val="16"/>
              </w:rPr>
              <w:t>$617.81</w:t>
            </w:r>
          </w:p>
        </w:tc>
        <w:tc>
          <w:tcPr>
            <w:tcW w:w="1113" w:type="dxa"/>
            <w:shd w:val="clear" w:color="auto" w:fill="auto"/>
            <w:vAlign w:val="center"/>
          </w:tcPr>
          <w:p w14:paraId="61BE54EB" w14:textId="28969E29"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5DCC9369"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0C400D65" w14:textId="69854115" w:rsidR="00791528" w:rsidRPr="00791528" w:rsidRDefault="00791528" w:rsidP="00152D39">
            <w:pPr>
              <w:jc w:val="center"/>
              <w:rPr>
                <w:rFonts w:cs="Arial"/>
                <w:color w:val="000000"/>
                <w:sz w:val="16"/>
                <w:szCs w:val="16"/>
              </w:rPr>
            </w:pPr>
            <w:r w:rsidRPr="00791528">
              <w:rPr>
                <w:rFonts w:cs="Arial"/>
                <w:color w:val="000000"/>
                <w:sz w:val="16"/>
                <w:szCs w:val="16"/>
              </w:rPr>
              <w:t xml:space="preserve">$708.21 </w:t>
            </w:r>
          </w:p>
        </w:tc>
      </w:tr>
      <w:tr w:rsidR="00791528" w:rsidRPr="00F7282A" w14:paraId="0292669F" w14:textId="77777777" w:rsidTr="00C87BEF">
        <w:trPr>
          <w:trHeight w:val="570"/>
        </w:trPr>
        <w:tc>
          <w:tcPr>
            <w:tcW w:w="1075" w:type="dxa"/>
            <w:shd w:val="clear" w:color="auto" w:fill="auto"/>
            <w:vAlign w:val="center"/>
          </w:tcPr>
          <w:p w14:paraId="3418D0CA" w14:textId="77777777" w:rsidR="00791528" w:rsidRPr="00E57275" w:rsidRDefault="00791528" w:rsidP="00152D39">
            <w:pPr>
              <w:jc w:val="center"/>
              <w:rPr>
                <w:rFonts w:cs="Arial"/>
                <w:color w:val="000000"/>
                <w:sz w:val="16"/>
                <w:szCs w:val="16"/>
              </w:rPr>
            </w:pPr>
            <w:r w:rsidRPr="00E57275">
              <w:rPr>
                <w:rFonts w:cs="Arial"/>
                <w:color w:val="000000"/>
                <w:sz w:val="16"/>
                <w:szCs w:val="16"/>
              </w:rPr>
              <w:t>RFTS</w:t>
            </w:r>
          </w:p>
        </w:tc>
        <w:tc>
          <w:tcPr>
            <w:tcW w:w="2014" w:type="dxa"/>
            <w:vAlign w:val="center"/>
          </w:tcPr>
          <w:p w14:paraId="370EA8EE"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SMALL</w:t>
            </w:r>
          </w:p>
        </w:tc>
        <w:tc>
          <w:tcPr>
            <w:tcW w:w="1195" w:type="dxa"/>
            <w:shd w:val="clear" w:color="auto" w:fill="auto"/>
            <w:vAlign w:val="center"/>
          </w:tcPr>
          <w:p w14:paraId="48737A3E"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927" w:type="dxa"/>
            <w:shd w:val="clear" w:color="auto" w:fill="auto"/>
            <w:vAlign w:val="center"/>
          </w:tcPr>
          <w:p w14:paraId="112576D1" w14:textId="77777777" w:rsidR="00791528" w:rsidRPr="00E57275" w:rsidRDefault="00791528" w:rsidP="00152D39">
            <w:pPr>
              <w:jc w:val="center"/>
              <w:rPr>
                <w:rFonts w:cs="Arial"/>
                <w:color w:val="000000"/>
                <w:sz w:val="16"/>
                <w:szCs w:val="16"/>
              </w:rPr>
            </w:pPr>
            <w:r w:rsidRPr="00E57275">
              <w:rPr>
                <w:rFonts w:cs="Arial"/>
                <w:color w:val="000000"/>
                <w:sz w:val="16"/>
                <w:szCs w:val="16"/>
              </w:rPr>
              <w:t>Code</w:t>
            </w:r>
          </w:p>
        </w:tc>
        <w:tc>
          <w:tcPr>
            <w:tcW w:w="1113" w:type="dxa"/>
            <w:shd w:val="clear" w:color="auto" w:fill="auto"/>
            <w:vAlign w:val="center"/>
          </w:tcPr>
          <w:p w14:paraId="654BDEAE" w14:textId="77777777" w:rsidR="00791528" w:rsidRPr="00E57275" w:rsidRDefault="00791528" w:rsidP="00152D39">
            <w:pPr>
              <w:jc w:val="center"/>
              <w:rPr>
                <w:rFonts w:cs="Arial"/>
                <w:color w:val="000000"/>
                <w:sz w:val="16"/>
                <w:szCs w:val="16"/>
              </w:rPr>
            </w:pPr>
            <w:r w:rsidRPr="00E57275">
              <w:rPr>
                <w:rFonts w:cs="Arial"/>
                <w:color w:val="000000"/>
                <w:sz w:val="16"/>
                <w:szCs w:val="16"/>
              </w:rPr>
              <w:t>$524.26</w:t>
            </w:r>
          </w:p>
        </w:tc>
        <w:tc>
          <w:tcPr>
            <w:tcW w:w="1113" w:type="dxa"/>
            <w:shd w:val="clear" w:color="auto" w:fill="auto"/>
            <w:vAlign w:val="center"/>
          </w:tcPr>
          <w:p w14:paraId="2AAAA03D" w14:textId="35C250EF" w:rsidR="00791528" w:rsidRPr="00791528" w:rsidRDefault="00791528" w:rsidP="00791528">
            <w:pPr>
              <w:jc w:val="center"/>
              <w:rPr>
                <w:rFonts w:cs="Arial"/>
                <w:color w:val="000000"/>
                <w:sz w:val="16"/>
                <w:szCs w:val="16"/>
              </w:rPr>
            </w:pPr>
            <w:r w:rsidRPr="00791528">
              <w:rPr>
                <w:rFonts w:cs="Arial"/>
                <w:color w:val="000000"/>
                <w:sz w:val="16"/>
                <w:szCs w:val="16"/>
              </w:rPr>
              <w:t>90.4</w:t>
            </w:r>
          </w:p>
        </w:tc>
        <w:tc>
          <w:tcPr>
            <w:tcW w:w="1221" w:type="dxa"/>
            <w:shd w:val="clear" w:color="auto" w:fill="auto"/>
            <w:vAlign w:val="center"/>
          </w:tcPr>
          <w:p w14:paraId="6ED214A1"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0C6E67D7" w14:textId="0CACD382" w:rsidR="00791528" w:rsidRPr="00791528" w:rsidRDefault="00791528" w:rsidP="00152D39">
            <w:pPr>
              <w:jc w:val="center"/>
              <w:rPr>
                <w:rFonts w:cs="Arial"/>
                <w:color w:val="000000"/>
                <w:sz w:val="16"/>
                <w:szCs w:val="16"/>
              </w:rPr>
            </w:pPr>
            <w:r w:rsidRPr="00791528">
              <w:rPr>
                <w:rFonts w:cs="Arial"/>
                <w:color w:val="000000"/>
                <w:sz w:val="16"/>
                <w:szCs w:val="16"/>
              </w:rPr>
              <w:t xml:space="preserve">$614.66 </w:t>
            </w:r>
          </w:p>
        </w:tc>
      </w:tr>
      <w:tr w:rsidR="00791528" w:rsidRPr="00F7282A" w14:paraId="3BC17096" w14:textId="77777777" w:rsidTr="00C87BEF">
        <w:trPr>
          <w:trHeight w:val="386"/>
        </w:trPr>
        <w:tc>
          <w:tcPr>
            <w:tcW w:w="1075" w:type="dxa"/>
            <w:shd w:val="clear" w:color="auto" w:fill="auto"/>
            <w:vAlign w:val="center"/>
          </w:tcPr>
          <w:p w14:paraId="45778820" w14:textId="77777777" w:rsidR="00791528" w:rsidRPr="00E57275" w:rsidRDefault="00791528" w:rsidP="00152D39">
            <w:pPr>
              <w:jc w:val="center"/>
              <w:rPr>
                <w:rFonts w:cs="Arial"/>
                <w:color w:val="000000"/>
                <w:sz w:val="16"/>
                <w:szCs w:val="16"/>
              </w:rPr>
            </w:pPr>
            <w:r>
              <w:rPr>
                <w:rFonts w:cs="Arial"/>
                <w:color w:val="000000"/>
                <w:sz w:val="16"/>
                <w:szCs w:val="16"/>
              </w:rPr>
              <w:t>RFCM</w:t>
            </w:r>
          </w:p>
        </w:tc>
        <w:tc>
          <w:tcPr>
            <w:tcW w:w="2014" w:type="dxa"/>
            <w:vAlign w:val="center"/>
          </w:tcPr>
          <w:p w14:paraId="15AE0D78" w14:textId="77777777" w:rsidR="00791528" w:rsidRPr="00E57275" w:rsidRDefault="00791528" w:rsidP="00152D39">
            <w:pPr>
              <w:jc w:val="center"/>
              <w:rPr>
                <w:rFonts w:cs="Arial"/>
                <w:color w:val="000000"/>
                <w:sz w:val="16"/>
                <w:szCs w:val="16"/>
              </w:rPr>
            </w:pPr>
            <w:r>
              <w:rPr>
                <w:rFonts w:cs="Arial"/>
                <w:color w:val="000000"/>
                <w:sz w:val="16"/>
                <w:szCs w:val="16"/>
              </w:rPr>
              <w:t>COMPACT REFRIGERATORS</w:t>
            </w:r>
          </w:p>
        </w:tc>
        <w:tc>
          <w:tcPr>
            <w:tcW w:w="1195" w:type="dxa"/>
            <w:shd w:val="clear" w:color="auto" w:fill="auto"/>
            <w:vAlign w:val="center"/>
          </w:tcPr>
          <w:p w14:paraId="514776E8" w14:textId="77777777" w:rsidR="00791528" w:rsidRPr="00E57275" w:rsidRDefault="00791528" w:rsidP="00152D39">
            <w:pPr>
              <w:jc w:val="center"/>
              <w:rPr>
                <w:rFonts w:cs="Arial"/>
                <w:color w:val="000000"/>
                <w:sz w:val="16"/>
                <w:szCs w:val="16"/>
              </w:rPr>
            </w:pPr>
            <w:r>
              <w:rPr>
                <w:rFonts w:cs="Arial"/>
                <w:color w:val="000000"/>
                <w:sz w:val="16"/>
                <w:szCs w:val="16"/>
              </w:rPr>
              <w:t>ROB</w:t>
            </w:r>
          </w:p>
        </w:tc>
        <w:tc>
          <w:tcPr>
            <w:tcW w:w="927" w:type="dxa"/>
            <w:shd w:val="clear" w:color="auto" w:fill="auto"/>
            <w:vAlign w:val="center"/>
          </w:tcPr>
          <w:p w14:paraId="3DA9729B" w14:textId="77777777" w:rsidR="00791528" w:rsidRPr="00E57275" w:rsidRDefault="00791528" w:rsidP="00152D39">
            <w:pPr>
              <w:jc w:val="center"/>
              <w:rPr>
                <w:rFonts w:cs="Arial"/>
                <w:color w:val="000000"/>
                <w:sz w:val="16"/>
                <w:szCs w:val="16"/>
              </w:rPr>
            </w:pPr>
            <w:r>
              <w:rPr>
                <w:rFonts w:cs="Arial"/>
                <w:color w:val="000000"/>
                <w:sz w:val="16"/>
                <w:szCs w:val="16"/>
              </w:rPr>
              <w:t>Code</w:t>
            </w:r>
          </w:p>
        </w:tc>
        <w:tc>
          <w:tcPr>
            <w:tcW w:w="1113" w:type="dxa"/>
            <w:shd w:val="clear" w:color="auto" w:fill="auto"/>
            <w:vAlign w:val="center"/>
          </w:tcPr>
          <w:p w14:paraId="289E735C" w14:textId="77777777" w:rsidR="00791528" w:rsidRPr="00E57275" w:rsidRDefault="00791528" w:rsidP="00152D39">
            <w:pPr>
              <w:jc w:val="center"/>
              <w:rPr>
                <w:rFonts w:cs="Arial"/>
                <w:color w:val="000000"/>
                <w:sz w:val="16"/>
                <w:szCs w:val="16"/>
              </w:rPr>
            </w:pPr>
            <w:r>
              <w:rPr>
                <w:rFonts w:cs="Arial"/>
                <w:color w:val="000000"/>
                <w:sz w:val="16"/>
                <w:szCs w:val="16"/>
              </w:rPr>
              <w:t>$175.00</w:t>
            </w:r>
          </w:p>
        </w:tc>
        <w:tc>
          <w:tcPr>
            <w:tcW w:w="1113" w:type="dxa"/>
            <w:shd w:val="clear" w:color="auto" w:fill="auto"/>
            <w:vAlign w:val="center"/>
          </w:tcPr>
          <w:p w14:paraId="61BC5C19" w14:textId="106E94E6" w:rsidR="00791528" w:rsidRPr="00791528" w:rsidRDefault="00791528" w:rsidP="00791528">
            <w:pPr>
              <w:jc w:val="center"/>
              <w:rPr>
                <w:rFonts w:cs="Arial"/>
                <w:color w:val="000000"/>
                <w:sz w:val="16"/>
                <w:szCs w:val="16"/>
              </w:rPr>
            </w:pPr>
            <w:r w:rsidRPr="00791528">
              <w:rPr>
                <w:rFonts w:cs="Arial"/>
                <w:color w:val="000000"/>
                <w:sz w:val="16"/>
                <w:szCs w:val="16"/>
              </w:rPr>
              <w:t>14.94</w:t>
            </w:r>
          </w:p>
        </w:tc>
        <w:tc>
          <w:tcPr>
            <w:tcW w:w="1221" w:type="dxa"/>
            <w:shd w:val="clear" w:color="auto" w:fill="auto"/>
            <w:vAlign w:val="center"/>
          </w:tcPr>
          <w:p w14:paraId="12261675" w14:textId="77777777" w:rsidR="00791528" w:rsidRPr="00E57275" w:rsidRDefault="00791528" w:rsidP="00152D39">
            <w:pPr>
              <w:jc w:val="center"/>
              <w:rPr>
                <w:sz w:val="16"/>
                <w:szCs w:val="16"/>
              </w:rPr>
            </w:pPr>
            <w:r w:rsidRPr="00E57275">
              <w:rPr>
                <w:rFonts w:cs="Arial"/>
                <w:color w:val="000000"/>
                <w:sz w:val="16"/>
                <w:szCs w:val="16"/>
              </w:rPr>
              <w:t>$0.00</w:t>
            </w:r>
          </w:p>
        </w:tc>
        <w:tc>
          <w:tcPr>
            <w:tcW w:w="1068" w:type="dxa"/>
            <w:shd w:val="clear" w:color="auto" w:fill="auto"/>
            <w:vAlign w:val="center"/>
          </w:tcPr>
          <w:p w14:paraId="5A384525" w14:textId="32F78527" w:rsidR="00791528" w:rsidRPr="00791528" w:rsidRDefault="00791528" w:rsidP="00152D39">
            <w:pPr>
              <w:jc w:val="center"/>
              <w:rPr>
                <w:rFonts w:cs="Arial"/>
                <w:color w:val="000000"/>
                <w:sz w:val="16"/>
                <w:szCs w:val="16"/>
              </w:rPr>
            </w:pPr>
            <w:r w:rsidRPr="00791528">
              <w:rPr>
                <w:rFonts w:cs="Arial"/>
                <w:color w:val="000000"/>
                <w:sz w:val="16"/>
                <w:szCs w:val="16"/>
              </w:rPr>
              <w:t xml:space="preserve">$189.94 </w:t>
            </w:r>
          </w:p>
        </w:tc>
      </w:tr>
    </w:tbl>
    <w:p w14:paraId="070903A9" w14:textId="77777777" w:rsidR="00876983" w:rsidRPr="00DD1C47" w:rsidRDefault="00876983" w:rsidP="00876983">
      <w:pPr>
        <w:rPr>
          <w:rFonts w:cs="Arial"/>
          <w:i/>
          <w:sz w:val="20"/>
          <w:szCs w:val="20"/>
        </w:rPr>
      </w:pPr>
      <w:r w:rsidRPr="00DD1C47">
        <w:rPr>
          <w:rFonts w:cs="Arial"/>
          <w:i/>
          <w:sz w:val="20"/>
          <w:szCs w:val="20"/>
        </w:rPr>
        <w:t>All costs are noted as $ per measure unit</w:t>
      </w:r>
    </w:p>
    <w:p w14:paraId="7FDE23B6" w14:textId="77777777" w:rsidR="00876983" w:rsidRDefault="00876983" w:rsidP="00876983">
      <w:pPr>
        <w:rPr>
          <w:i/>
        </w:rPr>
      </w:pPr>
    </w:p>
    <w:p w14:paraId="080CFB9A" w14:textId="1730E725" w:rsidR="00876983" w:rsidRDefault="00876983" w:rsidP="00876983">
      <w:pPr>
        <w:rPr>
          <w:sz w:val="20"/>
          <w:szCs w:val="20"/>
        </w:rPr>
      </w:pPr>
      <w:r w:rsidRPr="00E94A0D">
        <w:rPr>
          <w:sz w:val="20"/>
          <w:szCs w:val="20"/>
        </w:rPr>
        <w:t>Base case costs for mid- and full-sized refrigerators were taken from DEER 2008</w:t>
      </w:r>
      <w:bookmarkStart w:id="129" w:name="_Ref326916559"/>
      <w:r w:rsidRPr="00E94A0D">
        <w:rPr>
          <w:rStyle w:val="EndnoteReference"/>
          <w:sz w:val="20"/>
          <w:szCs w:val="20"/>
        </w:rPr>
        <w:endnoteReference w:id="5"/>
      </w:r>
      <w:bookmarkEnd w:id="129"/>
      <w:r w:rsidRPr="00E94A0D">
        <w:rPr>
          <w:sz w:val="20"/>
          <w:szCs w:val="20"/>
        </w:rPr>
        <w:t xml:space="preserve"> for energy efficient refrigerators in lieu of better data. A large amount of retail price data was collected from participating retailers in the PG&amp;E territory; however, the data did not indicate any reliable trends in price that would prove useful for this workpaper.  Some incremental costs were negative and others positive.  Therefore DEER costs were utilized.</w:t>
      </w:r>
      <w:r w:rsidR="00426358">
        <w:rPr>
          <w:sz w:val="20"/>
          <w:szCs w:val="20"/>
        </w:rPr>
        <w:t xml:space="preserve"> The 2010-2012 Work Order 17 Ex Ante Measure Cost Study contains cost information for refrigerators. However, it has yet to be approved for adoption. Therefore, </w:t>
      </w:r>
      <w:r w:rsidR="0075313F">
        <w:rPr>
          <w:sz w:val="20"/>
          <w:szCs w:val="20"/>
        </w:rPr>
        <w:t>DEER 2008 cost</w:t>
      </w:r>
      <w:r w:rsidR="00190309">
        <w:rPr>
          <w:sz w:val="20"/>
          <w:szCs w:val="20"/>
        </w:rPr>
        <w:t>s</w:t>
      </w:r>
      <w:r w:rsidR="0075313F">
        <w:rPr>
          <w:sz w:val="20"/>
          <w:szCs w:val="20"/>
        </w:rPr>
        <w:t xml:space="preserve"> are utilized for this workpaper.</w:t>
      </w:r>
    </w:p>
    <w:p w14:paraId="7B3931CA" w14:textId="77777777" w:rsidR="00224D9C" w:rsidRDefault="00224D9C" w:rsidP="00876983">
      <w:pPr>
        <w:rPr>
          <w:sz w:val="20"/>
          <w:szCs w:val="20"/>
        </w:rPr>
      </w:pPr>
    </w:p>
    <w:p w14:paraId="751CE76F" w14:textId="77777777" w:rsidR="00876983" w:rsidRPr="00E94A0D" w:rsidRDefault="00876983" w:rsidP="00876983">
      <w:pPr>
        <w:rPr>
          <w:sz w:val="20"/>
          <w:szCs w:val="20"/>
        </w:rPr>
      </w:pPr>
    </w:p>
    <w:p w14:paraId="685A724D" w14:textId="6E85826D" w:rsidR="00771D77" w:rsidRPr="00791528" w:rsidRDefault="00573007">
      <w:pPr>
        <w:rPr>
          <w:rFonts w:cs="Arial"/>
          <w:sz w:val="20"/>
          <w:szCs w:val="20"/>
        </w:rPr>
      </w:pPr>
      <w:r w:rsidRPr="00791528">
        <w:rPr>
          <w:sz w:val="20"/>
          <w:szCs w:val="20"/>
        </w:rPr>
        <w:t>Compact refrigerator incremental measure cost of $10 was taken from the most recent Energy Star Appliance Savings</w:t>
      </w:r>
      <w:r w:rsidRPr="00791528">
        <w:rPr>
          <w:rFonts w:cs="Arial"/>
          <w:sz w:val="20"/>
          <w:szCs w:val="20"/>
        </w:rPr>
        <w:t xml:space="preserve"> calculator.</w:t>
      </w:r>
      <w:r w:rsidRPr="00791528">
        <w:rPr>
          <w:rFonts w:cs="Arial"/>
          <w:sz w:val="20"/>
          <w:szCs w:val="20"/>
          <w:vertAlign w:val="superscript"/>
        </w:rPr>
        <w:fldChar w:fldCharType="begin"/>
      </w:r>
      <w:r w:rsidRPr="00791528">
        <w:rPr>
          <w:rFonts w:cs="Arial"/>
          <w:sz w:val="20"/>
          <w:szCs w:val="20"/>
          <w:vertAlign w:val="superscript"/>
        </w:rPr>
        <w:instrText xml:space="preserve"> NOTEREF _Ref328645896 \h  \* MERGEFORMAT </w:instrText>
      </w:r>
      <w:r w:rsidRPr="00791528">
        <w:rPr>
          <w:rFonts w:cs="Arial"/>
          <w:sz w:val="20"/>
          <w:szCs w:val="20"/>
          <w:vertAlign w:val="superscript"/>
        </w:rPr>
      </w:r>
      <w:r w:rsidRPr="00791528">
        <w:rPr>
          <w:rFonts w:cs="Arial"/>
          <w:sz w:val="20"/>
          <w:szCs w:val="20"/>
          <w:vertAlign w:val="superscript"/>
        </w:rPr>
        <w:fldChar w:fldCharType="separate"/>
      </w:r>
      <w:r w:rsidRPr="00791528">
        <w:rPr>
          <w:rFonts w:cs="Arial"/>
          <w:sz w:val="20"/>
          <w:szCs w:val="20"/>
          <w:vertAlign w:val="superscript"/>
        </w:rPr>
        <w:t>7</w:t>
      </w:r>
      <w:r w:rsidRPr="00791528">
        <w:rPr>
          <w:rFonts w:cs="Arial"/>
          <w:sz w:val="20"/>
          <w:szCs w:val="20"/>
          <w:vertAlign w:val="superscript"/>
        </w:rPr>
        <w:fldChar w:fldCharType="end"/>
      </w:r>
      <w:r w:rsidRPr="00791528">
        <w:rPr>
          <w:rFonts w:cs="Arial"/>
          <w:sz w:val="20"/>
          <w:szCs w:val="20"/>
        </w:rPr>
        <w:t xml:space="preserve"> A base case cost of $175 is assumed based on the previous version of the Energy Star Residential Refrigerator Calculator for compact refrigerators.</w:t>
      </w:r>
    </w:p>
    <w:p w14:paraId="12E9786D" w14:textId="77777777" w:rsidR="00394166" w:rsidRPr="00791528" w:rsidRDefault="00394166">
      <w:pPr>
        <w:rPr>
          <w:rFonts w:cs="Arial"/>
          <w:sz w:val="20"/>
          <w:szCs w:val="20"/>
        </w:rPr>
      </w:pPr>
    </w:p>
    <w:p w14:paraId="0FB6EEAF" w14:textId="77777777" w:rsidR="00394166" w:rsidRPr="00791528" w:rsidRDefault="00394166" w:rsidP="00394166">
      <w:pPr>
        <w:rPr>
          <w:sz w:val="20"/>
          <w:szCs w:val="20"/>
        </w:rPr>
      </w:pPr>
      <w:r w:rsidRPr="00791528">
        <w:rPr>
          <w:rFonts w:cs="Arial"/>
          <w:sz w:val="20"/>
          <w:szCs w:val="20"/>
        </w:rPr>
        <w:t>Freezer base case costs are from DEER 2008:</w:t>
      </w:r>
    </w:p>
    <w:p w14:paraId="11D0C5FC" w14:textId="5B261B68" w:rsidR="00394166" w:rsidRPr="00791528" w:rsidRDefault="00394166" w:rsidP="00394166">
      <w:pPr>
        <w:pStyle w:val="ListParagraph"/>
        <w:numPr>
          <w:ilvl w:val="0"/>
          <w:numId w:val="24"/>
        </w:numPr>
        <w:rPr>
          <w:sz w:val="20"/>
          <w:szCs w:val="20"/>
        </w:rPr>
      </w:pPr>
      <w:r w:rsidRPr="00791528">
        <w:rPr>
          <w:sz w:val="20"/>
          <w:szCs w:val="20"/>
        </w:rPr>
        <w:t>Upright, automatic defrost: $627.40</w:t>
      </w:r>
    </w:p>
    <w:p w14:paraId="570AFA03" w14:textId="713D0CB7" w:rsidR="00394166" w:rsidRPr="00791528" w:rsidRDefault="00394166" w:rsidP="00394166">
      <w:pPr>
        <w:pStyle w:val="ListParagraph"/>
        <w:numPr>
          <w:ilvl w:val="0"/>
          <w:numId w:val="24"/>
        </w:numPr>
        <w:rPr>
          <w:sz w:val="20"/>
          <w:szCs w:val="20"/>
        </w:rPr>
      </w:pPr>
      <w:r w:rsidRPr="00791528">
        <w:rPr>
          <w:sz w:val="20"/>
          <w:szCs w:val="20"/>
        </w:rPr>
        <w:t>Upright, manual defrost: $433.62</w:t>
      </w:r>
    </w:p>
    <w:p w14:paraId="063D1AE2" w14:textId="713D0CB7" w:rsidR="00394166" w:rsidRPr="00791528" w:rsidRDefault="00394166" w:rsidP="00394166">
      <w:pPr>
        <w:pStyle w:val="ListParagraph"/>
        <w:numPr>
          <w:ilvl w:val="0"/>
          <w:numId w:val="24"/>
        </w:numPr>
        <w:rPr>
          <w:sz w:val="20"/>
          <w:szCs w:val="20"/>
        </w:rPr>
      </w:pPr>
      <w:r w:rsidRPr="00791528">
        <w:rPr>
          <w:sz w:val="20"/>
          <w:szCs w:val="20"/>
        </w:rPr>
        <w:t>Chest, manual defrost: $508.10</w:t>
      </w:r>
    </w:p>
    <w:p w14:paraId="3B848D2A" w14:textId="5367A94A" w:rsidR="00394166" w:rsidRPr="00791528" w:rsidRDefault="00394166" w:rsidP="00394166">
      <w:pPr>
        <w:pStyle w:val="ListParagraph"/>
        <w:numPr>
          <w:ilvl w:val="0"/>
          <w:numId w:val="24"/>
        </w:numPr>
        <w:rPr>
          <w:sz w:val="20"/>
          <w:szCs w:val="20"/>
        </w:rPr>
      </w:pPr>
      <w:r w:rsidRPr="00791528">
        <w:rPr>
          <w:sz w:val="20"/>
          <w:szCs w:val="20"/>
        </w:rPr>
        <w:lastRenderedPageBreak/>
        <w:t>Chest, automatic defrost: Not in DEER, so $508.10 is used.</w:t>
      </w:r>
    </w:p>
    <w:p w14:paraId="11481C55" w14:textId="77777777" w:rsidR="00394166" w:rsidRPr="00791528" w:rsidRDefault="00394166" w:rsidP="00394166">
      <w:pPr>
        <w:rPr>
          <w:sz w:val="20"/>
          <w:szCs w:val="20"/>
        </w:rPr>
      </w:pPr>
    </w:p>
    <w:p w14:paraId="21BDA592" w14:textId="2F07E07A" w:rsidR="00394166" w:rsidRPr="00791528" w:rsidRDefault="00394166">
      <w:pPr>
        <w:rPr>
          <w:color w:val="FF0000"/>
          <w:sz w:val="20"/>
          <w:szCs w:val="20"/>
        </w:rPr>
      </w:pPr>
      <w:r w:rsidRPr="00791528">
        <w:rPr>
          <w:sz w:val="20"/>
          <w:szCs w:val="20"/>
        </w:rPr>
        <w:t>The labor cost for all non-compact refrigerators and freezers is assumed to be $90.40, which is from DEER 2008. The labor cost for a compact refrigerator is scaled by labor and measure costs from the Energy Star calculator default cost, to be $14.94.</w:t>
      </w:r>
    </w:p>
    <w:p w14:paraId="393A1115" w14:textId="1485B416" w:rsidR="00C069A2" w:rsidRDefault="00663A00" w:rsidP="00876983">
      <w:pPr>
        <w:pStyle w:val="Heading2"/>
        <w:keepNext w:val="0"/>
      </w:pPr>
      <w:bookmarkStart w:id="130" w:name="_Toc409004340"/>
      <w:r>
        <w:t>4.2 Meas</w:t>
      </w:r>
      <w:r w:rsidR="00C069A2">
        <w:t xml:space="preserve">ure </w:t>
      </w:r>
      <w:r w:rsidR="00930877">
        <w:t xml:space="preserve">Case </w:t>
      </w:r>
      <w:r w:rsidR="00C069A2">
        <w:t>Costs</w:t>
      </w:r>
      <w:bookmarkEnd w:id="126"/>
      <w:bookmarkEnd w:id="127"/>
      <w:bookmarkEnd w:id="128"/>
      <w:bookmarkEnd w:id="130"/>
      <w:r w:rsidR="00930877">
        <w:t xml:space="preserve"> </w:t>
      </w:r>
    </w:p>
    <w:p w14:paraId="02BB1D50" w14:textId="77777777" w:rsidR="00876983" w:rsidRPr="00DD1C47" w:rsidRDefault="00876983" w:rsidP="00876983">
      <w:pPr>
        <w:rPr>
          <w:rFonts w:cs="Arial"/>
          <w:sz w:val="20"/>
          <w:szCs w:val="20"/>
        </w:rPr>
      </w:pPr>
      <w:r w:rsidRPr="00B16BE4">
        <w:rPr>
          <w:rFonts w:cs="Arial"/>
          <w:sz w:val="20"/>
          <w:szCs w:val="20"/>
        </w:rPr>
        <w:t>The following Transaction</w:t>
      </w:r>
      <w:r>
        <w:rPr>
          <w:rFonts w:cs="Arial"/>
          <w:sz w:val="20"/>
          <w:szCs w:val="20"/>
        </w:rPr>
        <w:t xml:space="preserve"> types are appropriate to these measures. </w:t>
      </w:r>
      <w:r w:rsidRPr="00DD1C47">
        <w:rPr>
          <w:rFonts w:cs="Arial"/>
          <w:sz w:val="20"/>
          <w:szCs w:val="20"/>
        </w:rPr>
        <w:t xml:space="preserve">The </w:t>
      </w:r>
      <w:r>
        <w:rPr>
          <w:rFonts w:cs="Arial"/>
          <w:sz w:val="20"/>
          <w:szCs w:val="20"/>
        </w:rPr>
        <w:t>Measure</w:t>
      </w:r>
      <w:r w:rsidRPr="00DD1C47">
        <w:rPr>
          <w:rFonts w:cs="Arial"/>
          <w:sz w:val="20"/>
          <w:szCs w:val="20"/>
        </w:rPr>
        <w:t xml:space="preserve"> Case Costs are:</w:t>
      </w:r>
    </w:p>
    <w:p w14:paraId="5F602DEC" w14:textId="77777777" w:rsidR="00876983" w:rsidRDefault="00876983" w:rsidP="00876983">
      <w:pPr>
        <w:rPr>
          <w:i/>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8"/>
        <w:gridCol w:w="2140"/>
        <w:gridCol w:w="947"/>
        <w:gridCol w:w="1123"/>
        <w:gridCol w:w="1166"/>
        <w:gridCol w:w="1084"/>
        <w:gridCol w:w="1260"/>
        <w:gridCol w:w="1080"/>
      </w:tblGrid>
      <w:tr w:rsidR="00876983" w:rsidRPr="00E57275" w14:paraId="0A69EEC4" w14:textId="77777777" w:rsidTr="00152D39">
        <w:tc>
          <w:tcPr>
            <w:tcW w:w="1028" w:type="dxa"/>
            <w:shd w:val="clear" w:color="auto" w:fill="auto"/>
            <w:vAlign w:val="center"/>
          </w:tcPr>
          <w:p w14:paraId="07CEA8DB" w14:textId="77777777" w:rsidR="00876983" w:rsidRPr="00E57275" w:rsidRDefault="00876983" w:rsidP="00152D39">
            <w:pPr>
              <w:jc w:val="center"/>
              <w:rPr>
                <w:rFonts w:cs="Arial"/>
                <w:b/>
                <w:i/>
                <w:sz w:val="16"/>
                <w:szCs w:val="16"/>
              </w:rPr>
            </w:pPr>
            <w:r w:rsidRPr="00E57275">
              <w:rPr>
                <w:rFonts w:cs="Arial"/>
                <w:b/>
                <w:i/>
                <w:sz w:val="16"/>
                <w:szCs w:val="16"/>
              </w:rPr>
              <w:t>Measure Code</w:t>
            </w:r>
          </w:p>
        </w:tc>
        <w:tc>
          <w:tcPr>
            <w:tcW w:w="2140" w:type="dxa"/>
            <w:vAlign w:val="center"/>
          </w:tcPr>
          <w:p w14:paraId="1E30962E" w14:textId="77777777" w:rsidR="00876983" w:rsidRPr="00E57275" w:rsidRDefault="00876983" w:rsidP="00152D39">
            <w:pPr>
              <w:ind w:right="-198"/>
              <w:jc w:val="center"/>
              <w:rPr>
                <w:rFonts w:cs="Arial"/>
                <w:b/>
                <w:sz w:val="16"/>
                <w:szCs w:val="16"/>
              </w:rPr>
            </w:pPr>
            <w:r>
              <w:rPr>
                <w:rFonts w:cs="Arial"/>
                <w:b/>
                <w:sz w:val="16"/>
                <w:szCs w:val="16"/>
              </w:rPr>
              <w:t>DEER Measure Description</w:t>
            </w:r>
          </w:p>
        </w:tc>
        <w:tc>
          <w:tcPr>
            <w:tcW w:w="947" w:type="dxa"/>
            <w:shd w:val="clear" w:color="auto" w:fill="auto"/>
            <w:vAlign w:val="center"/>
          </w:tcPr>
          <w:p w14:paraId="48FE142A" w14:textId="77777777" w:rsidR="00876983" w:rsidRPr="00E57275" w:rsidRDefault="00876983" w:rsidP="00152D39">
            <w:pPr>
              <w:jc w:val="center"/>
              <w:rPr>
                <w:rFonts w:cs="Arial"/>
                <w:b/>
                <w:sz w:val="16"/>
                <w:szCs w:val="16"/>
              </w:rPr>
            </w:pPr>
            <w:r w:rsidRPr="00E57275">
              <w:rPr>
                <w:rFonts w:cs="Arial"/>
                <w:b/>
                <w:sz w:val="16"/>
                <w:szCs w:val="16"/>
              </w:rPr>
              <w:t>Transaction</w:t>
            </w:r>
          </w:p>
        </w:tc>
        <w:tc>
          <w:tcPr>
            <w:tcW w:w="1123" w:type="dxa"/>
            <w:shd w:val="clear" w:color="auto" w:fill="auto"/>
            <w:vAlign w:val="center"/>
          </w:tcPr>
          <w:p w14:paraId="5658649A" w14:textId="77777777" w:rsidR="00876983" w:rsidRPr="00E57275" w:rsidRDefault="00876983" w:rsidP="00152D39">
            <w:pPr>
              <w:jc w:val="center"/>
              <w:rPr>
                <w:rFonts w:cs="Arial"/>
                <w:b/>
                <w:sz w:val="16"/>
                <w:szCs w:val="16"/>
              </w:rPr>
            </w:pPr>
            <w:r w:rsidRPr="00E57275">
              <w:rPr>
                <w:rFonts w:cs="Arial"/>
                <w:b/>
                <w:sz w:val="16"/>
                <w:szCs w:val="16"/>
              </w:rPr>
              <w:t>Measure Case</w:t>
            </w:r>
          </w:p>
        </w:tc>
        <w:tc>
          <w:tcPr>
            <w:tcW w:w="1166" w:type="dxa"/>
            <w:shd w:val="clear" w:color="auto" w:fill="auto"/>
            <w:vAlign w:val="center"/>
          </w:tcPr>
          <w:p w14:paraId="18183D84" w14:textId="77777777" w:rsidR="00876983" w:rsidRPr="00E57275" w:rsidRDefault="00876983" w:rsidP="00152D39">
            <w:pPr>
              <w:jc w:val="center"/>
              <w:rPr>
                <w:rFonts w:cs="Arial"/>
                <w:b/>
                <w:sz w:val="16"/>
                <w:szCs w:val="16"/>
              </w:rPr>
            </w:pPr>
            <w:r w:rsidRPr="00E57275">
              <w:rPr>
                <w:rFonts w:cs="Arial"/>
                <w:b/>
                <w:sz w:val="16"/>
                <w:szCs w:val="16"/>
              </w:rPr>
              <w:t>Equipment Cost</w:t>
            </w:r>
          </w:p>
        </w:tc>
        <w:tc>
          <w:tcPr>
            <w:tcW w:w="1084" w:type="dxa"/>
            <w:shd w:val="clear" w:color="auto" w:fill="auto"/>
            <w:vAlign w:val="center"/>
          </w:tcPr>
          <w:p w14:paraId="74FCB50F" w14:textId="77777777" w:rsidR="00876983" w:rsidRPr="00E57275" w:rsidRDefault="00876983" w:rsidP="00152D39">
            <w:pPr>
              <w:jc w:val="center"/>
              <w:rPr>
                <w:rFonts w:cs="Arial"/>
                <w:b/>
                <w:sz w:val="16"/>
                <w:szCs w:val="16"/>
              </w:rPr>
            </w:pPr>
            <w:r w:rsidRPr="00E57275">
              <w:rPr>
                <w:rFonts w:cs="Arial"/>
                <w:b/>
                <w:sz w:val="16"/>
                <w:szCs w:val="16"/>
              </w:rPr>
              <w:t>Labor / Installation Cost</w:t>
            </w:r>
          </w:p>
        </w:tc>
        <w:tc>
          <w:tcPr>
            <w:tcW w:w="1260" w:type="dxa"/>
            <w:shd w:val="clear" w:color="auto" w:fill="auto"/>
            <w:vAlign w:val="center"/>
          </w:tcPr>
          <w:p w14:paraId="1DBB04ED" w14:textId="77777777" w:rsidR="00876983" w:rsidRPr="00E57275" w:rsidRDefault="00876983" w:rsidP="00152D39">
            <w:pPr>
              <w:jc w:val="center"/>
              <w:rPr>
                <w:rFonts w:cs="Arial"/>
                <w:b/>
                <w:sz w:val="16"/>
                <w:szCs w:val="16"/>
              </w:rPr>
            </w:pPr>
            <w:r w:rsidRPr="00E57275">
              <w:rPr>
                <w:rFonts w:cs="Arial"/>
                <w:b/>
                <w:sz w:val="16"/>
                <w:szCs w:val="16"/>
              </w:rPr>
              <w:t>Maintenance / Other Cost</w:t>
            </w:r>
          </w:p>
        </w:tc>
        <w:tc>
          <w:tcPr>
            <w:tcW w:w="1080" w:type="dxa"/>
            <w:shd w:val="clear" w:color="auto" w:fill="auto"/>
            <w:vAlign w:val="center"/>
          </w:tcPr>
          <w:p w14:paraId="2AB8B0F8" w14:textId="77777777" w:rsidR="00876983" w:rsidRPr="00E57275" w:rsidRDefault="00876983" w:rsidP="00152D39">
            <w:pPr>
              <w:jc w:val="center"/>
              <w:rPr>
                <w:rFonts w:cs="Arial"/>
                <w:b/>
                <w:sz w:val="16"/>
                <w:szCs w:val="16"/>
              </w:rPr>
            </w:pPr>
            <w:r w:rsidRPr="00E57275">
              <w:rPr>
                <w:rFonts w:cs="Arial"/>
                <w:b/>
                <w:sz w:val="16"/>
                <w:szCs w:val="16"/>
              </w:rPr>
              <w:t>Total Base Case Cost</w:t>
            </w:r>
          </w:p>
        </w:tc>
      </w:tr>
      <w:tr w:rsidR="00791528" w:rsidRPr="00E57275" w14:paraId="27F73B93" w14:textId="77777777" w:rsidTr="00152D39">
        <w:tc>
          <w:tcPr>
            <w:tcW w:w="1028" w:type="dxa"/>
            <w:shd w:val="clear" w:color="auto" w:fill="auto"/>
            <w:vAlign w:val="center"/>
          </w:tcPr>
          <w:p w14:paraId="1CF9926C"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RFBI </w:t>
            </w:r>
          </w:p>
        </w:tc>
        <w:tc>
          <w:tcPr>
            <w:tcW w:w="2140" w:type="dxa"/>
            <w:vAlign w:val="center"/>
          </w:tcPr>
          <w:p w14:paraId="2D72FC12"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 ICE </w:t>
            </w:r>
            <w:r>
              <w:rPr>
                <w:rFonts w:cs="Arial"/>
                <w:color w:val="000000"/>
                <w:sz w:val="16"/>
                <w:szCs w:val="16"/>
              </w:rPr>
              <w:t>LARGE</w:t>
            </w:r>
          </w:p>
        </w:tc>
        <w:tc>
          <w:tcPr>
            <w:tcW w:w="947" w:type="dxa"/>
            <w:shd w:val="clear" w:color="auto" w:fill="auto"/>
            <w:vAlign w:val="center"/>
          </w:tcPr>
          <w:p w14:paraId="2F3D1947"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55FF915B" w14:textId="2EAAC921" w:rsidR="00791528" w:rsidRPr="00E57275" w:rsidRDefault="00791528" w:rsidP="00152D39">
            <w:pPr>
              <w:jc w:val="center"/>
              <w:rPr>
                <w:rFonts w:cs="Arial"/>
                <w:color w:val="000000"/>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487844B9" w14:textId="77777777" w:rsidR="00791528" w:rsidRPr="00E57275" w:rsidRDefault="00791528" w:rsidP="00152D39">
            <w:pPr>
              <w:jc w:val="center"/>
              <w:rPr>
                <w:rFonts w:cs="Arial"/>
                <w:color w:val="000000"/>
                <w:sz w:val="16"/>
                <w:szCs w:val="16"/>
              </w:rPr>
            </w:pPr>
            <w:r w:rsidRPr="00E57275">
              <w:rPr>
                <w:rFonts w:cs="Arial"/>
                <w:color w:val="000000"/>
                <w:sz w:val="16"/>
                <w:szCs w:val="16"/>
              </w:rPr>
              <w:t>$1,511.11</w:t>
            </w:r>
          </w:p>
        </w:tc>
        <w:tc>
          <w:tcPr>
            <w:tcW w:w="1084" w:type="dxa"/>
            <w:shd w:val="clear" w:color="auto" w:fill="auto"/>
            <w:vAlign w:val="center"/>
          </w:tcPr>
          <w:p w14:paraId="48F13FED" w14:textId="4B8C35C9"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6A2E5551" w14:textId="77777777" w:rsidR="00791528" w:rsidRPr="00E57275" w:rsidRDefault="00791528" w:rsidP="00152D39">
            <w:pPr>
              <w:jc w:val="center"/>
              <w:rPr>
                <w:rFonts w:cs="Arial"/>
                <w:color w:val="000000"/>
                <w:sz w:val="16"/>
                <w:szCs w:val="16"/>
              </w:rPr>
            </w:pPr>
            <w:r w:rsidRPr="00E57275">
              <w:rPr>
                <w:rFonts w:cs="Arial"/>
                <w:color w:val="000000"/>
                <w:sz w:val="16"/>
                <w:szCs w:val="16"/>
              </w:rPr>
              <w:t>$0.00</w:t>
            </w:r>
          </w:p>
        </w:tc>
        <w:tc>
          <w:tcPr>
            <w:tcW w:w="1080" w:type="dxa"/>
            <w:shd w:val="clear" w:color="auto" w:fill="auto"/>
            <w:vAlign w:val="center"/>
          </w:tcPr>
          <w:p w14:paraId="0E8BE5B0" w14:textId="169C0165" w:rsidR="00791528" w:rsidRPr="00791528" w:rsidRDefault="00791528" w:rsidP="00152D39">
            <w:pPr>
              <w:jc w:val="center"/>
              <w:rPr>
                <w:rFonts w:cs="Arial"/>
                <w:color w:val="000000"/>
                <w:sz w:val="16"/>
                <w:szCs w:val="16"/>
              </w:rPr>
            </w:pPr>
            <w:r w:rsidRPr="00791528">
              <w:rPr>
                <w:rFonts w:cs="Arial"/>
                <w:color w:val="000000"/>
                <w:sz w:val="16"/>
                <w:szCs w:val="16"/>
              </w:rPr>
              <w:t xml:space="preserve">$1,601.51 </w:t>
            </w:r>
          </w:p>
        </w:tc>
      </w:tr>
      <w:tr w:rsidR="00791528" w:rsidRPr="00E57275" w14:paraId="437DD63A" w14:textId="77777777" w:rsidTr="00152D39">
        <w:tc>
          <w:tcPr>
            <w:tcW w:w="1028" w:type="dxa"/>
            <w:shd w:val="clear" w:color="auto" w:fill="auto"/>
            <w:vAlign w:val="center"/>
          </w:tcPr>
          <w:p w14:paraId="52B53770" w14:textId="77777777" w:rsidR="00791528" w:rsidRPr="00E57275" w:rsidRDefault="00791528" w:rsidP="00152D39">
            <w:pPr>
              <w:jc w:val="center"/>
              <w:rPr>
                <w:rFonts w:cs="Arial"/>
                <w:color w:val="000000"/>
                <w:sz w:val="16"/>
                <w:szCs w:val="16"/>
              </w:rPr>
            </w:pPr>
            <w:r w:rsidRPr="00E57275">
              <w:rPr>
                <w:rFonts w:cs="Arial"/>
                <w:color w:val="000000"/>
                <w:sz w:val="16"/>
                <w:szCs w:val="16"/>
              </w:rPr>
              <w:t>RFBS</w:t>
            </w:r>
          </w:p>
        </w:tc>
        <w:tc>
          <w:tcPr>
            <w:tcW w:w="2140" w:type="dxa"/>
            <w:vAlign w:val="center"/>
          </w:tcPr>
          <w:p w14:paraId="0D1CB701"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WITHOUT ICE </w:t>
            </w:r>
            <w:r>
              <w:rPr>
                <w:rFonts w:cs="Arial"/>
                <w:color w:val="000000"/>
                <w:sz w:val="16"/>
                <w:szCs w:val="16"/>
              </w:rPr>
              <w:t>SMALL</w:t>
            </w:r>
          </w:p>
        </w:tc>
        <w:tc>
          <w:tcPr>
            <w:tcW w:w="947" w:type="dxa"/>
            <w:shd w:val="clear" w:color="auto" w:fill="auto"/>
            <w:vAlign w:val="center"/>
          </w:tcPr>
          <w:p w14:paraId="21A569BF"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61D689B2" w14:textId="46C0A0FF"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7E6D4C2D" w14:textId="77777777" w:rsidR="00791528" w:rsidRPr="00E57275" w:rsidRDefault="00791528" w:rsidP="00152D39">
            <w:pPr>
              <w:jc w:val="center"/>
              <w:rPr>
                <w:rFonts w:cs="Arial"/>
                <w:color w:val="000000"/>
                <w:sz w:val="16"/>
                <w:szCs w:val="16"/>
              </w:rPr>
            </w:pPr>
            <w:r w:rsidRPr="00E57275">
              <w:rPr>
                <w:rFonts w:cs="Arial"/>
                <w:color w:val="000000"/>
                <w:sz w:val="16"/>
                <w:szCs w:val="16"/>
              </w:rPr>
              <w:t>$1,227.15</w:t>
            </w:r>
          </w:p>
        </w:tc>
        <w:tc>
          <w:tcPr>
            <w:tcW w:w="1084" w:type="dxa"/>
            <w:shd w:val="clear" w:color="auto" w:fill="auto"/>
            <w:vAlign w:val="center"/>
          </w:tcPr>
          <w:p w14:paraId="4210445F" w14:textId="3C2383D3"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051BCB41"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16512ED1" w14:textId="446CB06E" w:rsidR="00791528" w:rsidRPr="00791528" w:rsidRDefault="00791528" w:rsidP="00152D39">
            <w:pPr>
              <w:jc w:val="center"/>
              <w:rPr>
                <w:rFonts w:cs="Arial"/>
                <w:color w:val="000000"/>
                <w:sz w:val="16"/>
                <w:szCs w:val="16"/>
              </w:rPr>
            </w:pPr>
            <w:r w:rsidRPr="00791528">
              <w:rPr>
                <w:rFonts w:cs="Arial"/>
                <w:color w:val="000000"/>
                <w:sz w:val="16"/>
                <w:szCs w:val="16"/>
              </w:rPr>
              <w:t xml:space="preserve">$1,317.55 </w:t>
            </w:r>
          </w:p>
        </w:tc>
      </w:tr>
      <w:tr w:rsidR="00791528" w:rsidRPr="00E57275" w14:paraId="671E39ED" w14:textId="77777777" w:rsidTr="00152D39">
        <w:tc>
          <w:tcPr>
            <w:tcW w:w="1028" w:type="dxa"/>
            <w:shd w:val="clear" w:color="auto" w:fill="auto"/>
            <w:vAlign w:val="center"/>
          </w:tcPr>
          <w:p w14:paraId="4D9041CA" w14:textId="77777777" w:rsidR="00791528" w:rsidRPr="00E57275" w:rsidRDefault="00791528" w:rsidP="00152D39">
            <w:pPr>
              <w:jc w:val="center"/>
              <w:rPr>
                <w:rFonts w:cs="Arial"/>
                <w:color w:val="000000"/>
                <w:sz w:val="16"/>
                <w:szCs w:val="16"/>
              </w:rPr>
            </w:pPr>
            <w:r w:rsidRPr="00E57275">
              <w:rPr>
                <w:rFonts w:cs="Arial"/>
                <w:color w:val="000000"/>
                <w:sz w:val="16"/>
                <w:szCs w:val="16"/>
              </w:rPr>
              <w:t>RFBZ</w:t>
            </w:r>
          </w:p>
        </w:tc>
        <w:tc>
          <w:tcPr>
            <w:tcW w:w="2140" w:type="dxa"/>
            <w:vAlign w:val="center"/>
          </w:tcPr>
          <w:p w14:paraId="3238D09A"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WITHOUT ICE </w:t>
            </w:r>
            <w:r>
              <w:rPr>
                <w:rFonts w:cs="Arial"/>
                <w:color w:val="000000"/>
                <w:sz w:val="16"/>
                <w:szCs w:val="16"/>
              </w:rPr>
              <w:t>LARG</w:t>
            </w:r>
          </w:p>
        </w:tc>
        <w:tc>
          <w:tcPr>
            <w:tcW w:w="947" w:type="dxa"/>
            <w:shd w:val="clear" w:color="auto" w:fill="auto"/>
            <w:vAlign w:val="center"/>
          </w:tcPr>
          <w:p w14:paraId="48A78534"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5DADECE3" w14:textId="35EAB8AA"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7465A7DD" w14:textId="77777777" w:rsidR="00791528" w:rsidRPr="00E57275" w:rsidRDefault="00791528" w:rsidP="00152D39">
            <w:pPr>
              <w:jc w:val="center"/>
              <w:rPr>
                <w:rFonts w:cs="Arial"/>
                <w:color w:val="000000"/>
                <w:sz w:val="16"/>
                <w:szCs w:val="16"/>
              </w:rPr>
            </w:pPr>
            <w:r w:rsidRPr="00E57275">
              <w:rPr>
                <w:rFonts w:cs="Arial"/>
                <w:color w:val="000000"/>
                <w:sz w:val="16"/>
                <w:szCs w:val="16"/>
              </w:rPr>
              <w:t>$1,511.11</w:t>
            </w:r>
          </w:p>
        </w:tc>
        <w:tc>
          <w:tcPr>
            <w:tcW w:w="1084" w:type="dxa"/>
            <w:shd w:val="clear" w:color="auto" w:fill="auto"/>
            <w:vAlign w:val="center"/>
          </w:tcPr>
          <w:p w14:paraId="7AE5BC99" w14:textId="3F4316DF"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5A812866"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27F7C3C6" w14:textId="13E33BBD" w:rsidR="00791528" w:rsidRPr="00791528" w:rsidRDefault="00791528" w:rsidP="00152D39">
            <w:pPr>
              <w:jc w:val="center"/>
              <w:rPr>
                <w:rFonts w:cs="Arial"/>
                <w:color w:val="000000"/>
                <w:sz w:val="16"/>
                <w:szCs w:val="16"/>
              </w:rPr>
            </w:pPr>
            <w:r w:rsidRPr="00791528">
              <w:rPr>
                <w:rFonts w:cs="Arial"/>
                <w:color w:val="000000"/>
                <w:sz w:val="16"/>
                <w:szCs w:val="16"/>
              </w:rPr>
              <w:t xml:space="preserve">$1,601.51 </w:t>
            </w:r>
          </w:p>
        </w:tc>
      </w:tr>
      <w:tr w:rsidR="00791528" w:rsidRPr="00E57275" w14:paraId="2903D2DB" w14:textId="77777777" w:rsidTr="00152D39">
        <w:tc>
          <w:tcPr>
            <w:tcW w:w="1028" w:type="dxa"/>
            <w:shd w:val="clear" w:color="auto" w:fill="auto"/>
            <w:vAlign w:val="center"/>
          </w:tcPr>
          <w:p w14:paraId="0DA11F61" w14:textId="77777777" w:rsidR="00791528" w:rsidRPr="00E57275" w:rsidRDefault="00791528" w:rsidP="00152D39">
            <w:pPr>
              <w:jc w:val="center"/>
              <w:rPr>
                <w:rFonts w:cs="Arial"/>
                <w:color w:val="000000"/>
                <w:sz w:val="16"/>
                <w:szCs w:val="16"/>
              </w:rPr>
            </w:pPr>
            <w:r w:rsidRPr="00E57275">
              <w:rPr>
                <w:rFonts w:cs="Arial"/>
                <w:color w:val="000000"/>
                <w:sz w:val="16"/>
                <w:szCs w:val="16"/>
              </w:rPr>
              <w:t>RFMC</w:t>
            </w:r>
          </w:p>
        </w:tc>
        <w:tc>
          <w:tcPr>
            <w:tcW w:w="2140" w:type="dxa"/>
            <w:vAlign w:val="center"/>
          </w:tcPr>
          <w:p w14:paraId="793D7D63" w14:textId="77777777" w:rsidR="00791528" w:rsidRPr="00E57275" w:rsidRDefault="00791528" w:rsidP="00152D39">
            <w:pPr>
              <w:jc w:val="center"/>
              <w:rPr>
                <w:rFonts w:cs="Arial"/>
                <w:color w:val="000000"/>
                <w:sz w:val="16"/>
                <w:szCs w:val="16"/>
              </w:rPr>
            </w:pPr>
            <w:r w:rsidRPr="00E57275">
              <w:rPr>
                <w:rFonts w:cs="Arial"/>
                <w:color w:val="000000"/>
                <w:sz w:val="16"/>
                <w:szCs w:val="16"/>
              </w:rPr>
              <w:t>REFRIGERATOR: MISCELLANEOUS</w:t>
            </w:r>
            <w:r>
              <w:rPr>
                <w:rFonts w:cs="Arial"/>
                <w:color w:val="000000"/>
                <w:sz w:val="16"/>
                <w:szCs w:val="16"/>
              </w:rPr>
              <w:t xml:space="preserve"> (PG&amp;E ONLY, NON-DEER)</w:t>
            </w:r>
          </w:p>
        </w:tc>
        <w:tc>
          <w:tcPr>
            <w:tcW w:w="947" w:type="dxa"/>
            <w:shd w:val="clear" w:color="auto" w:fill="auto"/>
            <w:vAlign w:val="center"/>
          </w:tcPr>
          <w:p w14:paraId="47004529"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706A1C05" w14:textId="0D2E7928"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31C1DBC3" w14:textId="77777777" w:rsidR="00791528" w:rsidRPr="00E57275" w:rsidRDefault="00791528" w:rsidP="00152D39">
            <w:pPr>
              <w:jc w:val="center"/>
              <w:rPr>
                <w:rFonts w:cs="Arial"/>
                <w:color w:val="000000"/>
                <w:sz w:val="16"/>
                <w:szCs w:val="16"/>
              </w:rPr>
            </w:pPr>
            <w:r w:rsidRPr="00E57275">
              <w:rPr>
                <w:rFonts w:cs="Arial"/>
                <w:color w:val="000000"/>
                <w:sz w:val="16"/>
                <w:szCs w:val="16"/>
              </w:rPr>
              <w:t>$1,336.79</w:t>
            </w:r>
          </w:p>
        </w:tc>
        <w:tc>
          <w:tcPr>
            <w:tcW w:w="1084" w:type="dxa"/>
            <w:shd w:val="clear" w:color="auto" w:fill="auto"/>
            <w:vAlign w:val="center"/>
          </w:tcPr>
          <w:p w14:paraId="751889B3" w14:textId="73DF2F4F"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49678B44"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245697A1" w14:textId="752BCD81" w:rsidR="00791528" w:rsidRPr="00791528" w:rsidRDefault="00791528" w:rsidP="00152D39">
            <w:pPr>
              <w:jc w:val="center"/>
              <w:rPr>
                <w:rFonts w:cs="Arial"/>
                <w:color w:val="000000"/>
                <w:sz w:val="16"/>
                <w:szCs w:val="16"/>
              </w:rPr>
            </w:pPr>
            <w:r w:rsidRPr="00791528">
              <w:rPr>
                <w:rFonts w:cs="Arial"/>
                <w:color w:val="000000"/>
                <w:sz w:val="16"/>
                <w:szCs w:val="16"/>
              </w:rPr>
              <w:t xml:space="preserve">$1,427.19 </w:t>
            </w:r>
          </w:p>
        </w:tc>
      </w:tr>
      <w:tr w:rsidR="00791528" w:rsidRPr="00E57275" w14:paraId="282D9B76" w14:textId="77777777" w:rsidTr="00152D39">
        <w:tc>
          <w:tcPr>
            <w:tcW w:w="1028" w:type="dxa"/>
            <w:shd w:val="clear" w:color="auto" w:fill="auto"/>
            <w:vAlign w:val="center"/>
          </w:tcPr>
          <w:p w14:paraId="12BCED75" w14:textId="77777777" w:rsidR="00791528" w:rsidRPr="00E57275" w:rsidRDefault="00791528" w:rsidP="00152D39">
            <w:pPr>
              <w:jc w:val="center"/>
              <w:rPr>
                <w:rFonts w:cs="Arial"/>
                <w:color w:val="000000"/>
                <w:sz w:val="16"/>
                <w:szCs w:val="16"/>
              </w:rPr>
            </w:pPr>
            <w:r w:rsidRPr="00E57275">
              <w:rPr>
                <w:rFonts w:cs="Arial"/>
                <w:color w:val="000000"/>
                <w:sz w:val="16"/>
                <w:szCs w:val="16"/>
              </w:rPr>
              <w:t>RFSI</w:t>
            </w:r>
          </w:p>
        </w:tc>
        <w:tc>
          <w:tcPr>
            <w:tcW w:w="2140" w:type="dxa"/>
            <w:vAlign w:val="center"/>
          </w:tcPr>
          <w:p w14:paraId="74EE696F"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 ICE </w:t>
            </w:r>
            <w:r>
              <w:rPr>
                <w:rFonts w:cs="Arial"/>
                <w:color w:val="000000"/>
                <w:sz w:val="16"/>
                <w:szCs w:val="16"/>
              </w:rPr>
              <w:t>LARGE</w:t>
            </w:r>
          </w:p>
        </w:tc>
        <w:tc>
          <w:tcPr>
            <w:tcW w:w="947" w:type="dxa"/>
            <w:shd w:val="clear" w:color="auto" w:fill="auto"/>
            <w:vAlign w:val="center"/>
          </w:tcPr>
          <w:p w14:paraId="794FAF8C"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010E812E" w14:textId="28FE736A"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247E63CE" w14:textId="77777777" w:rsidR="00791528" w:rsidRPr="00E57275" w:rsidRDefault="00791528" w:rsidP="00152D39">
            <w:pPr>
              <w:jc w:val="center"/>
              <w:rPr>
                <w:rFonts w:cs="Arial"/>
                <w:color w:val="000000"/>
                <w:sz w:val="16"/>
                <w:szCs w:val="16"/>
              </w:rPr>
            </w:pPr>
            <w:r w:rsidRPr="00E57275">
              <w:rPr>
                <w:rFonts w:cs="Arial"/>
                <w:color w:val="000000"/>
                <w:sz w:val="16"/>
                <w:szCs w:val="16"/>
              </w:rPr>
              <w:t>$2,287.13</w:t>
            </w:r>
          </w:p>
        </w:tc>
        <w:tc>
          <w:tcPr>
            <w:tcW w:w="1084" w:type="dxa"/>
            <w:shd w:val="clear" w:color="auto" w:fill="auto"/>
            <w:vAlign w:val="center"/>
          </w:tcPr>
          <w:p w14:paraId="1FC7A21E" w14:textId="6FD4A388"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48A3146E"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335392A5" w14:textId="09D04372" w:rsidR="00791528" w:rsidRPr="00791528" w:rsidRDefault="00791528" w:rsidP="00152D39">
            <w:pPr>
              <w:jc w:val="center"/>
              <w:rPr>
                <w:rFonts w:cs="Arial"/>
                <w:color w:val="000000"/>
                <w:sz w:val="16"/>
                <w:szCs w:val="16"/>
              </w:rPr>
            </w:pPr>
            <w:r w:rsidRPr="00791528">
              <w:rPr>
                <w:rFonts w:cs="Arial"/>
                <w:color w:val="000000"/>
                <w:sz w:val="16"/>
                <w:szCs w:val="16"/>
              </w:rPr>
              <w:t xml:space="preserve">$2,377.53 </w:t>
            </w:r>
          </w:p>
        </w:tc>
      </w:tr>
      <w:tr w:rsidR="00791528" w:rsidRPr="00E57275" w14:paraId="2636DCE8" w14:textId="77777777" w:rsidTr="00152D39">
        <w:tc>
          <w:tcPr>
            <w:tcW w:w="1028" w:type="dxa"/>
            <w:shd w:val="clear" w:color="auto" w:fill="auto"/>
            <w:vAlign w:val="center"/>
          </w:tcPr>
          <w:p w14:paraId="78B1B756" w14:textId="77777777" w:rsidR="00791528" w:rsidRPr="00E57275" w:rsidRDefault="00791528" w:rsidP="00152D39">
            <w:pPr>
              <w:jc w:val="center"/>
              <w:rPr>
                <w:rFonts w:cs="Arial"/>
                <w:color w:val="000000"/>
                <w:sz w:val="16"/>
                <w:szCs w:val="16"/>
              </w:rPr>
            </w:pPr>
            <w:r w:rsidRPr="00E57275">
              <w:rPr>
                <w:rFonts w:cs="Arial"/>
                <w:color w:val="000000"/>
                <w:sz w:val="16"/>
                <w:szCs w:val="16"/>
              </w:rPr>
              <w:t>RFSSI</w:t>
            </w:r>
          </w:p>
        </w:tc>
        <w:tc>
          <w:tcPr>
            <w:tcW w:w="2140" w:type="dxa"/>
            <w:vAlign w:val="center"/>
          </w:tcPr>
          <w:p w14:paraId="54D3444B"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 ICE </w:t>
            </w:r>
            <w:r>
              <w:rPr>
                <w:rFonts w:cs="Arial"/>
                <w:color w:val="000000"/>
                <w:sz w:val="16"/>
                <w:szCs w:val="16"/>
              </w:rPr>
              <w:t>SMALL</w:t>
            </w:r>
          </w:p>
        </w:tc>
        <w:tc>
          <w:tcPr>
            <w:tcW w:w="947" w:type="dxa"/>
            <w:shd w:val="clear" w:color="auto" w:fill="auto"/>
            <w:vAlign w:val="center"/>
          </w:tcPr>
          <w:p w14:paraId="47EFDA5F"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57994248" w14:textId="0E8F511D"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2D90A0D8" w14:textId="77777777" w:rsidR="00791528" w:rsidRPr="00E57275" w:rsidRDefault="00791528" w:rsidP="00152D39">
            <w:pPr>
              <w:jc w:val="center"/>
              <w:rPr>
                <w:rFonts w:cs="Arial"/>
                <w:color w:val="000000"/>
                <w:sz w:val="16"/>
                <w:szCs w:val="16"/>
              </w:rPr>
            </w:pPr>
            <w:r w:rsidRPr="00E57275">
              <w:rPr>
                <w:rFonts w:cs="Arial"/>
                <w:color w:val="000000"/>
                <w:sz w:val="16"/>
                <w:szCs w:val="16"/>
              </w:rPr>
              <w:t>$2,036.58</w:t>
            </w:r>
          </w:p>
        </w:tc>
        <w:tc>
          <w:tcPr>
            <w:tcW w:w="1084" w:type="dxa"/>
            <w:shd w:val="clear" w:color="auto" w:fill="auto"/>
            <w:vAlign w:val="center"/>
          </w:tcPr>
          <w:p w14:paraId="20774C65" w14:textId="51DB8BA8"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1BBA94F0"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5FF07149" w14:textId="54055B7D" w:rsidR="00791528" w:rsidRPr="00791528" w:rsidRDefault="00791528" w:rsidP="00152D39">
            <w:pPr>
              <w:jc w:val="center"/>
              <w:rPr>
                <w:rFonts w:cs="Arial"/>
                <w:color w:val="000000"/>
                <w:sz w:val="16"/>
                <w:szCs w:val="16"/>
              </w:rPr>
            </w:pPr>
            <w:r w:rsidRPr="00791528">
              <w:rPr>
                <w:rFonts w:cs="Arial"/>
                <w:color w:val="000000"/>
                <w:sz w:val="16"/>
                <w:szCs w:val="16"/>
              </w:rPr>
              <w:t xml:space="preserve">$2,126.98 </w:t>
            </w:r>
          </w:p>
        </w:tc>
      </w:tr>
      <w:tr w:rsidR="00791528" w:rsidRPr="00E57275" w14:paraId="064137C8" w14:textId="77777777" w:rsidTr="00152D39">
        <w:tc>
          <w:tcPr>
            <w:tcW w:w="1028" w:type="dxa"/>
            <w:shd w:val="clear" w:color="auto" w:fill="auto"/>
            <w:vAlign w:val="center"/>
          </w:tcPr>
          <w:p w14:paraId="21C56C87" w14:textId="77777777" w:rsidR="00791528" w:rsidRPr="00E57275" w:rsidRDefault="00791528" w:rsidP="00152D39">
            <w:pPr>
              <w:jc w:val="center"/>
              <w:rPr>
                <w:rFonts w:cs="Arial"/>
                <w:color w:val="000000"/>
                <w:sz w:val="16"/>
                <w:szCs w:val="16"/>
              </w:rPr>
            </w:pPr>
            <w:r w:rsidRPr="00E57275">
              <w:rPr>
                <w:rFonts w:cs="Arial"/>
                <w:color w:val="000000"/>
                <w:sz w:val="16"/>
                <w:szCs w:val="16"/>
              </w:rPr>
              <w:t>RFSSZ</w:t>
            </w:r>
          </w:p>
        </w:tc>
        <w:tc>
          <w:tcPr>
            <w:tcW w:w="2140" w:type="dxa"/>
            <w:vAlign w:val="center"/>
          </w:tcPr>
          <w:p w14:paraId="2DE12C05"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WITHOUT ICE </w:t>
            </w:r>
            <w:r>
              <w:rPr>
                <w:rFonts w:cs="Arial"/>
                <w:color w:val="000000"/>
                <w:sz w:val="16"/>
                <w:szCs w:val="16"/>
              </w:rPr>
              <w:t>SMALL</w:t>
            </w:r>
          </w:p>
        </w:tc>
        <w:tc>
          <w:tcPr>
            <w:tcW w:w="947" w:type="dxa"/>
            <w:shd w:val="clear" w:color="auto" w:fill="auto"/>
            <w:vAlign w:val="center"/>
          </w:tcPr>
          <w:p w14:paraId="32627F67"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07BE661E" w14:textId="248277F4"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2E603C41" w14:textId="77777777" w:rsidR="00791528" w:rsidRPr="00E57275" w:rsidRDefault="00791528" w:rsidP="00152D39">
            <w:pPr>
              <w:jc w:val="center"/>
              <w:rPr>
                <w:rFonts w:cs="Arial"/>
                <w:color w:val="000000"/>
                <w:sz w:val="16"/>
                <w:szCs w:val="16"/>
              </w:rPr>
            </w:pPr>
            <w:r w:rsidRPr="00E57275">
              <w:rPr>
                <w:rFonts w:cs="Arial"/>
                <w:color w:val="000000"/>
                <w:sz w:val="16"/>
                <w:szCs w:val="16"/>
              </w:rPr>
              <w:t>$1,232.17</w:t>
            </w:r>
          </w:p>
        </w:tc>
        <w:tc>
          <w:tcPr>
            <w:tcW w:w="1084" w:type="dxa"/>
            <w:shd w:val="clear" w:color="auto" w:fill="auto"/>
            <w:vAlign w:val="center"/>
          </w:tcPr>
          <w:p w14:paraId="3CF45BA9" w14:textId="2EB6189B"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056D3844"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4A144253" w14:textId="7AD9B156" w:rsidR="00791528" w:rsidRPr="00791528" w:rsidRDefault="00791528" w:rsidP="00152D39">
            <w:pPr>
              <w:jc w:val="center"/>
              <w:rPr>
                <w:rFonts w:cs="Arial"/>
                <w:color w:val="000000"/>
                <w:sz w:val="16"/>
                <w:szCs w:val="16"/>
              </w:rPr>
            </w:pPr>
            <w:r w:rsidRPr="00791528">
              <w:rPr>
                <w:rFonts w:cs="Arial"/>
                <w:color w:val="000000"/>
                <w:sz w:val="16"/>
                <w:szCs w:val="16"/>
              </w:rPr>
              <w:t xml:space="preserve">$1,322.57 </w:t>
            </w:r>
          </w:p>
        </w:tc>
      </w:tr>
      <w:tr w:rsidR="00791528" w:rsidRPr="00E57275" w14:paraId="1FD22636" w14:textId="77777777" w:rsidTr="00152D39">
        <w:tc>
          <w:tcPr>
            <w:tcW w:w="1028" w:type="dxa"/>
            <w:shd w:val="clear" w:color="auto" w:fill="auto"/>
            <w:vAlign w:val="center"/>
          </w:tcPr>
          <w:p w14:paraId="0F05AE07" w14:textId="77777777" w:rsidR="00791528" w:rsidRPr="00E57275" w:rsidRDefault="00791528" w:rsidP="00152D39">
            <w:pPr>
              <w:jc w:val="center"/>
              <w:rPr>
                <w:rFonts w:cs="Arial"/>
                <w:color w:val="000000"/>
                <w:sz w:val="16"/>
                <w:szCs w:val="16"/>
              </w:rPr>
            </w:pPr>
            <w:r w:rsidRPr="00E57275">
              <w:rPr>
                <w:rFonts w:cs="Arial"/>
                <w:color w:val="000000"/>
                <w:sz w:val="16"/>
                <w:szCs w:val="16"/>
              </w:rPr>
              <w:t>RFSZ</w:t>
            </w:r>
          </w:p>
        </w:tc>
        <w:tc>
          <w:tcPr>
            <w:tcW w:w="2140" w:type="dxa"/>
            <w:vAlign w:val="center"/>
          </w:tcPr>
          <w:p w14:paraId="67F20920"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WITHOUT ICE </w:t>
            </w:r>
            <w:r>
              <w:rPr>
                <w:rFonts w:cs="Arial"/>
                <w:color w:val="000000"/>
                <w:sz w:val="16"/>
                <w:szCs w:val="16"/>
              </w:rPr>
              <w:t>LARGE</w:t>
            </w:r>
          </w:p>
        </w:tc>
        <w:tc>
          <w:tcPr>
            <w:tcW w:w="947" w:type="dxa"/>
            <w:shd w:val="clear" w:color="auto" w:fill="auto"/>
            <w:vAlign w:val="center"/>
          </w:tcPr>
          <w:p w14:paraId="4B54EE83"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144EE1EC" w14:textId="14225380"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313DD568" w14:textId="77777777" w:rsidR="00791528" w:rsidRPr="00E57275" w:rsidRDefault="00791528" w:rsidP="00152D39">
            <w:pPr>
              <w:jc w:val="center"/>
              <w:rPr>
                <w:rFonts w:cs="Arial"/>
                <w:color w:val="000000"/>
                <w:sz w:val="16"/>
                <w:szCs w:val="16"/>
              </w:rPr>
            </w:pPr>
            <w:r w:rsidRPr="00E57275">
              <w:rPr>
                <w:rFonts w:cs="Arial"/>
                <w:color w:val="000000"/>
                <w:sz w:val="16"/>
                <w:szCs w:val="16"/>
              </w:rPr>
              <w:t>$1,442.64</w:t>
            </w:r>
          </w:p>
        </w:tc>
        <w:tc>
          <w:tcPr>
            <w:tcW w:w="1084" w:type="dxa"/>
            <w:shd w:val="clear" w:color="auto" w:fill="auto"/>
            <w:vAlign w:val="center"/>
          </w:tcPr>
          <w:p w14:paraId="2C30B2E0" w14:textId="53DA01E0"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634B08C6"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509C861F" w14:textId="0599E522" w:rsidR="00791528" w:rsidRPr="00791528" w:rsidRDefault="00791528" w:rsidP="00152D39">
            <w:pPr>
              <w:jc w:val="center"/>
              <w:rPr>
                <w:rFonts w:cs="Arial"/>
                <w:color w:val="000000"/>
                <w:sz w:val="16"/>
                <w:szCs w:val="16"/>
              </w:rPr>
            </w:pPr>
            <w:r w:rsidRPr="00791528">
              <w:rPr>
                <w:rFonts w:cs="Arial"/>
                <w:color w:val="000000"/>
                <w:sz w:val="16"/>
                <w:szCs w:val="16"/>
              </w:rPr>
              <w:t xml:space="preserve">$1,533.04 </w:t>
            </w:r>
          </w:p>
        </w:tc>
      </w:tr>
      <w:tr w:rsidR="00791528" w:rsidRPr="00E57275" w14:paraId="2D264EA3" w14:textId="77777777" w:rsidTr="00152D39">
        <w:tc>
          <w:tcPr>
            <w:tcW w:w="1028" w:type="dxa"/>
            <w:shd w:val="clear" w:color="auto" w:fill="auto"/>
            <w:vAlign w:val="center"/>
          </w:tcPr>
          <w:p w14:paraId="5C109C04" w14:textId="77777777" w:rsidR="00791528" w:rsidRPr="00E57275" w:rsidRDefault="00791528" w:rsidP="00152D39">
            <w:pPr>
              <w:jc w:val="center"/>
              <w:rPr>
                <w:rFonts w:cs="Arial"/>
                <w:color w:val="000000"/>
                <w:sz w:val="16"/>
                <w:szCs w:val="16"/>
              </w:rPr>
            </w:pPr>
            <w:r w:rsidRPr="00E57275">
              <w:rPr>
                <w:rFonts w:cs="Arial"/>
                <w:color w:val="000000"/>
                <w:sz w:val="16"/>
                <w:szCs w:val="16"/>
              </w:rPr>
              <w:t>RFTL</w:t>
            </w:r>
          </w:p>
        </w:tc>
        <w:tc>
          <w:tcPr>
            <w:tcW w:w="2140" w:type="dxa"/>
            <w:vAlign w:val="center"/>
          </w:tcPr>
          <w:p w14:paraId="043E1A5A"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LARGE</w:t>
            </w:r>
          </w:p>
        </w:tc>
        <w:tc>
          <w:tcPr>
            <w:tcW w:w="947" w:type="dxa"/>
            <w:shd w:val="clear" w:color="auto" w:fill="auto"/>
            <w:vAlign w:val="center"/>
          </w:tcPr>
          <w:p w14:paraId="5D859A74"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698330F9" w14:textId="4666D979"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68FAC2AE" w14:textId="77777777" w:rsidR="00791528" w:rsidRPr="00E57275" w:rsidRDefault="00791528" w:rsidP="00152D39">
            <w:pPr>
              <w:jc w:val="center"/>
              <w:rPr>
                <w:rFonts w:cs="Arial"/>
                <w:color w:val="000000"/>
                <w:sz w:val="16"/>
                <w:szCs w:val="16"/>
              </w:rPr>
            </w:pPr>
            <w:r w:rsidRPr="00E57275">
              <w:rPr>
                <w:rFonts w:cs="Arial"/>
                <w:color w:val="000000"/>
                <w:sz w:val="16"/>
                <w:szCs w:val="16"/>
              </w:rPr>
              <w:t>$921.80</w:t>
            </w:r>
          </w:p>
        </w:tc>
        <w:tc>
          <w:tcPr>
            <w:tcW w:w="1084" w:type="dxa"/>
            <w:shd w:val="clear" w:color="auto" w:fill="auto"/>
            <w:vAlign w:val="center"/>
          </w:tcPr>
          <w:p w14:paraId="770B8192" w14:textId="69F79267"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0F76C19E"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59EE7C60" w14:textId="725AD1D1" w:rsidR="00791528" w:rsidRPr="00791528" w:rsidRDefault="00791528" w:rsidP="00152D39">
            <w:pPr>
              <w:jc w:val="center"/>
              <w:rPr>
                <w:rFonts w:cs="Arial"/>
                <w:color w:val="000000"/>
                <w:sz w:val="16"/>
                <w:szCs w:val="16"/>
              </w:rPr>
            </w:pPr>
            <w:r w:rsidRPr="00791528">
              <w:rPr>
                <w:rFonts w:cs="Arial"/>
                <w:color w:val="000000"/>
                <w:sz w:val="16"/>
                <w:szCs w:val="16"/>
              </w:rPr>
              <w:t xml:space="preserve">$1,012.20 </w:t>
            </w:r>
          </w:p>
        </w:tc>
      </w:tr>
      <w:tr w:rsidR="00791528" w:rsidRPr="00E57275" w14:paraId="71600FE2" w14:textId="77777777" w:rsidTr="00152D39">
        <w:tc>
          <w:tcPr>
            <w:tcW w:w="1028" w:type="dxa"/>
            <w:shd w:val="clear" w:color="auto" w:fill="auto"/>
            <w:vAlign w:val="center"/>
          </w:tcPr>
          <w:p w14:paraId="31A37BF0" w14:textId="77777777" w:rsidR="00791528" w:rsidRPr="00E57275" w:rsidRDefault="00791528" w:rsidP="00152D39">
            <w:pPr>
              <w:jc w:val="center"/>
              <w:rPr>
                <w:rFonts w:cs="Arial"/>
                <w:color w:val="000000"/>
                <w:sz w:val="16"/>
                <w:szCs w:val="16"/>
              </w:rPr>
            </w:pPr>
            <w:r w:rsidRPr="00E57275">
              <w:rPr>
                <w:rFonts w:cs="Arial"/>
                <w:color w:val="000000"/>
                <w:sz w:val="16"/>
                <w:szCs w:val="16"/>
              </w:rPr>
              <w:t>RFTM</w:t>
            </w:r>
          </w:p>
        </w:tc>
        <w:tc>
          <w:tcPr>
            <w:tcW w:w="2140" w:type="dxa"/>
            <w:vAlign w:val="center"/>
          </w:tcPr>
          <w:p w14:paraId="67D66CEB"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MEDIUM</w:t>
            </w:r>
          </w:p>
        </w:tc>
        <w:tc>
          <w:tcPr>
            <w:tcW w:w="947" w:type="dxa"/>
            <w:shd w:val="clear" w:color="auto" w:fill="auto"/>
            <w:vAlign w:val="center"/>
          </w:tcPr>
          <w:p w14:paraId="281D5F32"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09D9C341" w14:textId="29E07C94" w:rsidR="00791528" w:rsidRPr="00E57275" w:rsidRDefault="00791528" w:rsidP="00152D39">
            <w:pPr>
              <w:jc w:val="center"/>
              <w:rPr>
                <w:rFonts w:cs="Arial"/>
                <w:color w:val="000000"/>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02245009" w14:textId="77777777" w:rsidR="00791528" w:rsidRPr="00E57275" w:rsidRDefault="00791528" w:rsidP="00152D39">
            <w:pPr>
              <w:jc w:val="center"/>
              <w:rPr>
                <w:rFonts w:cs="Arial"/>
                <w:color w:val="000000"/>
                <w:sz w:val="16"/>
                <w:szCs w:val="16"/>
              </w:rPr>
            </w:pPr>
            <w:r w:rsidRPr="00E57275">
              <w:rPr>
                <w:rFonts w:cs="Arial"/>
                <w:color w:val="000000"/>
                <w:sz w:val="16"/>
                <w:szCs w:val="16"/>
              </w:rPr>
              <w:t>$734.71</w:t>
            </w:r>
          </w:p>
        </w:tc>
        <w:tc>
          <w:tcPr>
            <w:tcW w:w="1084" w:type="dxa"/>
            <w:shd w:val="clear" w:color="auto" w:fill="auto"/>
            <w:vAlign w:val="center"/>
          </w:tcPr>
          <w:p w14:paraId="461F1E52" w14:textId="156F16D1"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32DAFA59"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15C2E88C" w14:textId="506903F6" w:rsidR="00791528" w:rsidRPr="00791528" w:rsidRDefault="00791528" w:rsidP="00152D39">
            <w:pPr>
              <w:jc w:val="center"/>
              <w:rPr>
                <w:rFonts w:cs="Arial"/>
                <w:color w:val="000000"/>
                <w:sz w:val="16"/>
                <w:szCs w:val="16"/>
              </w:rPr>
            </w:pPr>
            <w:r w:rsidRPr="00791528">
              <w:rPr>
                <w:rFonts w:cs="Arial"/>
                <w:color w:val="000000"/>
                <w:sz w:val="16"/>
                <w:szCs w:val="16"/>
              </w:rPr>
              <w:t xml:space="preserve">$825.11 </w:t>
            </w:r>
          </w:p>
        </w:tc>
      </w:tr>
      <w:tr w:rsidR="00791528" w:rsidRPr="00E57275" w14:paraId="15E68F14" w14:textId="77777777" w:rsidTr="00152D39">
        <w:tc>
          <w:tcPr>
            <w:tcW w:w="1028" w:type="dxa"/>
            <w:shd w:val="clear" w:color="auto" w:fill="auto"/>
            <w:vAlign w:val="center"/>
          </w:tcPr>
          <w:p w14:paraId="0D4E46D1" w14:textId="77777777" w:rsidR="00791528" w:rsidRPr="00E57275" w:rsidRDefault="00791528" w:rsidP="00152D39">
            <w:pPr>
              <w:jc w:val="center"/>
              <w:rPr>
                <w:rFonts w:cs="Arial"/>
                <w:color w:val="000000"/>
                <w:sz w:val="16"/>
                <w:szCs w:val="16"/>
              </w:rPr>
            </w:pPr>
            <w:r w:rsidRPr="00E57275">
              <w:rPr>
                <w:rFonts w:cs="Arial"/>
                <w:color w:val="000000"/>
                <w:sz w:val="16"/>
                <w:szCs w:val="16"/>
              </w:rPr>
              <w:t>RFTS</w:t>
            </w:r>
          </w:p>
        </w:tc>
        <w:tc>
          <w:tcPr>
            <w:tcW w:w="2140" w:type="dxa"/>
            <w:vAlign w:val="center"/>
          </w:tcPr>
          <w:p w14:paraId="0EFF8131"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SMALL</w:t>
            </w:r>
          </w:p>
        </w:tc>
        <w:tc>
          <w:tcPr>
            <w:tcW w:w="947" w:type="dxa"/>
            <w:shd w:val="clear" w:color="auto" w:fill="auto"/>
            <w:vAlign w:val="center"/>
          </w:tcPr>
          <w:p w14:paraId="7B0BF04A" w14:textId="77777777" w:rsidR="00791528" w:rsidRPr="00E57275" w:rsidRDefault="00791528" w:rsidP="00152D39">
            <w:pPr>
              <w:jc w:val="center"/>
              <w:rPr>
                <w:rFonts w:cs="Arial"/>
                <w:color w:val="000000"/>
                <w:sz w:val="16"/>
                <w:szCs w:val="16"/>
              </w:rPr>
            </w:pPr>
            <w:r w:rsidRPr="00E57275">
              <w:rPr>
                <w:rFonts w:cs="Arial"/>
                <w:color w:val="000000"/>
                <w:sz w:val="16"/>
                <w:szCs w:val="16"/>
              </w:rPr>
              <w:t>ROB</w:t>
            </w:r>
          </w:p>
        </w:tc>
        <w:tc>
          <w:tcPr>
            <w:tcW w:w="1123" w:type="dxa"/>
            <w:shd w:val="clear" w:color="auto" w:fill="auto"/>
            <w:vAlign w:val="center"/>
          </w:tcPr>
          <w:p w14:paraId="140E4FA1" w14:textId="46A461CC" w:rsidR="00791528" w:rsidRPr="00E57275" w:rsidRDefault="00791528" w:rsidP="00152D39">
            <w:pPr>
              <w:jc w:val="center"/>
              <w:rPr>
                <w:sz w:val="16"/>
                <w:szCs w:val="16"/>
              </w:rPr>
            </w:pPr>
            <w:r>
              <w:rPr>
                <w:rFonts w:cs="Arial"/>
                <w:color w:val="000000"/>
                <w:sz w:val="16"/>
                <w:szCs w:val="16"/>
              </w:rPr>
              <w:t>2</w:t>
            </w:r>
            <w:r w:rsidRPr="00E57275">
              <w:rPr>
                <w:rFonts w:cs="Arial"/>
                <w:color w:val="000000"/>
                <w:sz w:val="16"/>
                <w:szCs w:val="16"/>
              </w:rPr>
              <w:t>0% better than Code</w:t>
            </w:r>
          </w:p>
        </w:tc>
        <w:tc>
          <w:tcPr>
            <w:tcW w:w="1166" w:type="dxa"/>
            <w:shd w:val="clear" w:color="auto" w:fill="auto"/>
            <w:vAlign w:val="center"/>
          </w:tcPr>
          <w:p w14:paraId="04119A00" w14:textId="77777777" w:rsidR="00791528" w:rsidRPr="00E57275" w:rsidRDefault="00791528" w:rsidP="00152D39">
            <w:pPr>
              <w:jc w:val="center"/>
              <w:rPr>
                <w:rFonts w:cs="Arial"/>
                <w:color w:val="000000"/>
                <w:sz w:val="16"/>
                <w:szCs w:val="16"/>
              </w:rPr>
            </w:pPr>
            <w:r w:rsidRPr="00E57275">
              <w:rPr>
                <w:rFonts w:cs="Arial"/>
                <w:color w:val="000000"/>
                <w:sz w:val="16"/>
                <w:szCs w:val="16"/>
              </w:rPr>
              <w:t>$637.82</w:t>
            </w:r>
          </w:p>
        </w:tc>
        <w:tc>
          <w:tcPr>
            <w:tcW w:w="1084" w:type="dxa"/>
            <w:shd w:val="clear" w:color="auto" w:fill="auto"/>
            <w:vAlign w:val="center"/>
          </w:tcPr>
          <w:p w14:paraId="324DA28E" w14:textId="44319962" w:rsidR="00791528" w:rsidRPr="00791528" w:rsidRDefault="00791528" w:rsidP="00152D39">
            <w:pPr>
              <w:jc w:val="center"/>
              <w:rPr>
                <w:rFonts w:cs="Arial"/>
                <w:color w:val="000000"/>
                <w:sz w:val="16"/>
                <w:szCs w:val="16"/>
              </w:rPr>
            </w:pPr>
            <w:r w:rsidRPr="00791528">
              <w:rPr>
                <w:rFonts w:cs="Arial"/>
                <w:color w:val="000000"/>
                <w:sz w:val="16"/>
                <w:szCs w:val="16"/>
              </w:rPr>
              <w:t>90.4</w:t>
            </w:r>
          </w:p>
        </w:tc>
        <w:tc>
          <w:tcPr>
            <w:tcW w:w="1260" w:type="dxa"/>
            <w:shd w:val="clear" w:color="auto" w:fill="auto"/>
            <w:vAlign w:val="center"/>
          </w:tcPr>
          <w:p w14:paraId="6761F009"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334269EE" w14:textId="468ADB4F" w:rsidR="00791528" w:rsidRPr="00791528" w:rsidRDefault="00791528" w:rsidP="00152D39">
            <w:pPr>
              <w:jc w:val="center"/>
              <w:rPr>
                <w:rFonts w:cs="Arial"/>
                <w:color w:val="000000"/>
                <w:sz w:val="16"/>
                <w:szCs w:val="16"/>
              </w:rPr>
            </w:pPr>
            <w:r w:rsidRPr="00791528">
              <w:rPr>
                <w:rFonts w:cs="Arial"/>
                <w:color w:val="000000"/>
                <w:sz w:val="16"/>
                <w:szCs w:val="16"/>
              </w:rPr>
              <w:t xml:space="preserve">$728.22 </w:t>
            </w:r>
          </w:p>
        </w:tc>
      </w:tr>
      <w:tr w:rsidR="00791528" w:rsidRPr="00E57275" w14:paraId="32D228E2" w14:textId="77777777" w:rsidTr="00152D39">
        <w:tc>
          <w:tcPr>
            <w:tcW w:w="1028" w:type="dxa"/>
            <w:shd w:val="clear" w:color="auto" w:fill="auto"/>
            <w:vAlign w:val="center"/>
          </w:tcPr>
          <w:p w14:paraId="490BADE9" w14:textId="77777777" w:rsidR="00791528" w:rsidRPr="00E57275" w:rsidRDefault="00791528" w:rsidP="00152D39">
            <w:pPr>
              <w:jc w:val="center"/>
              <w:rPr>
                <w:rFonts w:cs="Arial"/>
                <w:color w:val="000000"/>
                <w:sz w:val="16"/>
                <w:szCs w:val="16"/>
              </w:rPr>
            </w:pPr>
            <w:r>
              <w:rPr>
                <w:rFonts w:cs="Arial"/>
                <w:color w:val="000000"/>
                <w:sz w:val="16"/>
                <w:szCs w:val="16"/>
              </w:rPr>
              <w:t>RFCM</w:t>
            </w:r>
          </w:p>
        </w:tc>
        <w:tc>
          <w:tcPr>
            <w:tcW w:w="2140" w:type="dxa"/>
            <w:vAlign w:val="center"/>
          </w:tcPr>
          <w:p w14:paraId="601B8D99" w14:textId="77777777" w:rsidR="00791528" w:rsidRPr="00E57275" w:rsidRDefault="00791528" w:rsidP="00152D39">
            <w:pPr>
              <w:jc w:val="center"/>
              <w:rPr>
                <w:rFonts w:cs="Arial"/>
                <w:color w:val="000000"/>
                <w:sz w:val="16"/>
                <w:szCs w:val="16"/>
              </w:rPr>
            </w:pPr>
            <w:r>
              <w:rPr>
                <w:rFonts w:cs="Arial"/>
                <w:color w:val="000000"/>
                <w:sz w:val="16"/>
                <w:szCs w:val="16"/>
              </w:rPr>
              <w:t>COMPACT REFRIGERATORS</w:t>
            </w:r>
          </w:p>
        </w:tc>
        <w:tc>
          <w:tcPr>
            <w:tcW w:w="947" w:type="dxa"/>
            <w:shd w:val="clear" w:color="auto" w:fill="auto"/>
            <w:vAlign w:val="center"/>
          </w:tcPr>
          <w:p w14:paraId="1C140B23" w14:textId="77777777" w:rsidR="00791528" w:rsidRPr="00E57275" w:rsidRDefault="00791528" w:rsidP="00152D39">
            <w:pPr>
              <w:jc w:val="center"/>
              <w:rPr>
                <w:rFonts w:cs="Arial"/>
                <w:color w:val="000000"/>
                <w:sz w:val="16"/>
                <w:szCs w:val="16"/>
              </w:rPr>
            </w:pPr>
            <w:r>
              <w:rPr>
                <w:rFonts w:cs="Arial"/>
                <w:color w:val="000000"/>
                <w:sz w:val="16"/>
                <w:szCs w:val="16"/>
              </w:rPr>
              <w:t>ROB</w:t>
            </w:r>
          </w:p>
        </w:tc>
        <w:tc>
          <w:tcPr>
            <w:tcW w:w="1123" w:type="dxa"/>
            <w:shd w:val="clear" w:color="auto" w:fill="auto"/>
            <w:vAlign w:val="center"/>
          </w:tcPr>
          <w:p w14:paraId="47FC0E6A" w14:textId="1CCE4C3A" w:rsidR="00791528" w:rsidRPr="00E57275" w:rsidRDefault="00791528" w:rsidP="00152D39">
            <w:pPr>
              <w:jc w:val="center"/>
              <w:rPr>
                <w:rFonts w:cs="Arial"/>
                <w:color w:val="000000"/>
                <w:sz w:val="16"/>
                <w:szCs w:val="16"/>
              </w:rPr>
            </w:pPr>
            <w:r>
              <w:rPr>
                <w:rFonts w:cs="Arial"/>
                <w:color w:val="000000"/>
                <w:sz w:val="16"/>
                <w:szCs w:val="16"/>
              </w:rPr>
              <w:t>10% better than Code</w:t>
            </w:r>
          </w:p>
        </w:tc>
        <w:tc>
          <w:tcPr>
            <w:tcW w:w="1166" w:type="dxa"/>
            <w:shd w:val="clear" w:color="auto" w:fill="auto"/>
            <w:vAlign w:val="center"/>
          </w:tcPr>
          <w:p w14:paraId="2BC1C409" w14:textId="0B858E29" w:rsidR="00791528" w:rsidRPr="00E57275" w:rsidRDefault="00791528" w:rsidP="00152D39">
            <w:pPr>
              <w:jc w:val="center"/>
              <w:rPr>
                <w:rFonts w:cs="Arial"/>
                <w:color w:val="000000"/>
                <w:sz w:val="16"/>
                <w:szCs w:val="16"/>
              </w:rPr>
            </w:pPr>
            <w:r>
              <w:rPr>
                <w:rFonts w:cs="Arial"/>
                <w:color w:val="000000"/>
                <w:sz w:val="16"/>
                <w:szCs w:val="16"/>
              </w:rPr>
              <w:t>$185.00</w:t>
            </w:r>
          </w:p>
        </w:tc>
        <w:tc>
          <w:tcPr>
            <w:tcW w:w="1084" w:type="dxa"/>
            <w:shd w:val="clear" w:color="auto" w:fill="auto"/>
            <w:vAlign w:val="center"/>
          </w:tcPr>
          <w:p w14:paraId="438A6AB5" w14:textId="5AB6A295" w:rsidR="00791528" w:rsidRPr="00791528" w:rsidRDefault="00791528" w:rsidP="00152D39">
            <w:pPr>
              <w:jc w:val="center"/>
              <w:rPr>
                <w:rFonts w:cs="Arial"/>
                <w:color w:val="000000"/>
                <w:sz w:val="16"/>
                <w:szCs w:val="16"/>
              </w:rPr>
            </w:pPr>
            <w:r w:rsidRPr="00791528">
              <w:rPr>
                <w:rFonts w:cs="Arial"/>
                <w:color w:val="000000"/>
                <w:sz w:val="16"/>
                <w:szCs w:val="16"/>
              </w:rPr>
              <w:t>14.94</w:t>
            </w:r>
          </w:p>
        </w:tc>
        <w:tc>
          <w:tcPr>
            <w:tcW w:w="1260" w:type="dxa"/>
            <w:shd w:val="clear" w:color="auto" w:fill="auto"/>
            <w:vAlign w:val="center"/>
          </w:tcPr>
          <w:p w14:paraId="302C68A3" w14:textId="77777777" w:rsidR="00791528" w:rsidRPr="00E57275" w:rsidRDefault="00791528" w:rsidP="00152D39">
            <w:pPr>
              <w:jc w:val="center"/>
              <w:rPr>
                <w:sz w:val="16"/>
                <w:szCs w:val="16"/>
              </w:rPr>
            </w:pPr>
            <w:r w:rsidRPr="00E57275">
              <w:rPr>
                <w:rFonts w:cs="Arial"/>
                <w:color w:val="000000"/>
                <w:sz w:val="16"/>
                <w:szCs w:val="16"/>
              </w:rPr>
              <w:t>$0.00</w:t>
            </w:r>
          </w:p>
        </w:tc>
        <w:tc>
          <w:tcPr>
            <w:tcW w:w="1080" w:type="dxa"/>
            <w:shd w:val="clear" w:color="auto" w:fill="auto"/>
            <w:vAlign w:val="center"/>
          </w:tcPr>
          <w:p w14:paraId="32B7089C" w14:textId="6B2A6911" w:rsidR="00791528" w:rsidRPr="00791528" w:rsidRDefault="00791528" w:rsidP="00152D39">
            <w:pPr>
              <w:jc w:val="center"/>
              <w:rPr>
                <w:rFonts w:cs="Arial"/>
                <w:color w:val="000000"/>
                <w:sz w:val="16"/>
                <w:szCs w:val="16"/>
              </w:rPr>
            </w:pPr>
            <w:r w:rsidRPr="00791528">
              <w:rPr>
                <w:rFonts w:cs="Arial"/>
                <w:color w:val="000000"/>
                <w:sz w:val="16"/>
                <w:szCs w:val="16"/>
              </w:rPr>
              <w:t xml:space="preserve">$199.94 </w:t>
            </w:r>
          </w:p>
        </w:tc>
      </w:tr>
    </w:tbl>
    <w:p w14:paraId="43772245" w14:textId="77777777" w:rsidR="00876983" w:rsidRPr="00DD1C47" w:rsidRDefault="00876983" w:rsidP="00876983">
      <w:pPr>
        <w:rPr>
          <w:rFonts w:cs="Arial"/>
          <w:i/>
          <w:sz w:val="20"/>
          <w:szCs w:val="20"/>
        </w:rPr>
      </w:pPr>
      <w:r w:rsidRPr="00DD1C47">
        <w:rPr>
          <w:rFonts w:cs="Arial"/>
          <w:i/>
          <w:sz w:val="20"/>
          <w:szCs w:val="20"/>
        </w:rPr>
        <w:t>All costs are noted as $ per measure unit</w:t>
      </w:r>
    </w:p>
    <w:p w14:paraId="4C6A856F" w14:textId="77777777" w:rsidR="00876983" w:rsidRPr="00DD1C47" w:rsidRDefault="00876983" w:rsidP="00876983">
      <w:pPr>
        <w:rPr>
          <w:rFonts w:cs="Arial"/>
          <w:sz w:val="20"/>
          <w:szCs w:val="20"/>
        </w:rPr>
      </w:pPr>
    </w:p>
    <w:p w14:paraId="5F277389" w14:textId="68D8FF4A" w:rsidR="0075313F" w:rsidRDefault="00876983" w:rsidP="00876983">
      <w:pPr>
        <w:rPr>
          <w:rFonts w:cs="Arial"/>
          <w:sz w:val="20"/>
          <w:szCs w:val="20"/>
        </w:rPr>
      </w:pPr>
      <w:bookmarkStart w:id="131" w:name="_Toc326857379"/>
      <w:bookmarkStart w:id="132" w:name="_Toc326917522"/>
      <w:r w:rsidRPr="00B67506">
        <w:rPr>
          <w:rFonts w:cs="Arial"/>
          <w:sz w:val="20"/>
          <w:szCs w:val="20"/>
        </w:rPr>
        <w:t>Measure costs were taken from DEER 2008</w:t>
      </w:r>
      <w:r w:rsidR="00740F17">
        <w:rPr>
          <w:rFonts w:cs="Arial"/>
          <w:sz w:val="20"/>
          <w:szCs w:val="20"/>
        </w:rPr>
        <w:fldChar w:fldCharType="begin"/>
      </w:r>
      <w:r w:rsidR="00740F17">
        <w:rPr>
          <w:rFonts w:cs="Arial"/>
          <w:sz w:val="20"/>
          <w:szCs w:val="20"/>
        </w:rPr>
        <w:instrText xml:space="preserve"> NOTEREF _Ref326916559 \f \h </w:instrText>
      </w:r>
      <w:r w:rsidR="00740F17">
        <w:rPr>
          <w:rFonts w:cs="Arial"/>
          <w:sz w:val="20"/>
          <w:szCs w:val="20"/>
        </w:rPr>
      </w:r>
      <w:r w:rsidR="00740F17">
        <w:rPr>
          <w:rFonts w:cs="Arial"/>
          <w:sz w:val="20"/>
          <w:szCs w:val="20"/>
        </w:rPr>
        <w:fldChar w:fldCharType="separate"/>
      </w:r>
      <w:r w:rsidR="00740F17" w:rsidRPr="00740F17">
        <w:rPr>
          <w:rStyle w:val="EndnoteReference"/>
        </w:rPr>
        <w:t>6</w:t>
      </w:r>
      <w:r w:rsidR="00740F17">
        <w:rPr>
          <w:rFonts w:cs="Arial"/>
          <w:sz w:val="20"/>
          <w:szCs w:val="20"/>
        </w:rPr>
        <w:fldChar w:fldCharType="end"/>
      </w:r>
      <w:r w:rsidRPr="00B67506">
        <w:rPr>
          <w:rFonts w:cs="Arial"/>
          <w:sz w:val="20"/>
          <w:szCs w:val="20"/>
        </w:rPr>
        <w:t xml:space="preserve"> for energy efficient refrigerato</w:t>
      </w:r>
      <w:r w:rsidR="00426358">
        <w:rPr>
          <w:rFonts w:cs="Arial"/>
          <w:sz w:val="20"/>
          <w:szCs w:val="20"/>
        </w:rPr>
        <w:t xml:space="preserve">rs in lieu of better data. </w:t>
      </w:r>
      <w:r w:rsidRPr="00B67506">
        <w:rPr>
          <w:rFonts w:cs="Arial"/>
          <w:sz w:val="20"/>
          <w:szCs w:val="20"/>
        </w:rPr>
        <w:t>A large amount of retail price data was collected from participating retailers in the PG&amp;E territory; however, the data did not indicate any reliable trends in price that would prove useful for this workpaper.  Some incremental costs were negative and others positive.  Therefore DEER costs were utilized.</w:t>
      </w:r>
      <w:bookmarkEnd w:id="131"/>
      <w:bookmarkEnd w:id="132"/>
      <w:r w:rsidR="0075313F" w:rsidRPr="0075313F">
        <w:rPr>
          <w:sz w:val="20"/>
          <w:szCs w:val="20"/>
        </w:rPr>
        <w:t xml:space="preserve"> </w:t>
      </w:r>
      <w:r w:rsidR="0075313F">
        <w:rPr>
          <w:sz w:val="20"/>
          <w:szCs w:val="20"/>
        </w:rPr>
        <w:t>The 2010-2012 Work Order 17 Ex Ante Measure Cost Study contains cost information for refrigerators. However, it has yet to be approved for adoption. Therefore, DEER 2008 cost</w:t>
      </w:r>
      <w:r w:rsidR="00190309">
        <w:rPr>
          <w:sz w:val="20"/>
          <w:szCs w:val="20"/>
        </w:rPr>
        <w:t>s</w:t>
      </w:r>
      <w:r w:rsidR="0075313F">
        <w:rPr>
          <w:sz w:val="20"/>
          <w:szCs w:val="20"/>
        </w:rPr>
        <w:t xml:space="preserve"> are utilized for this workpaper.</w:t>
      </w:r>
    </w:p>
    <w:p w14:paraId="078838DF" w14:textId="77777777" w:rsidR="0075313F" w:rsidRPr="00B67506" w:rsidRDefault="0075313F" w:rsidP="00876983">
      <w:pPr>
        <w:rPr>
          <w:rFonts w:cs="Arial"/>
          <w:sz w:val="20"/>
          <w:szCs w:val="20"/>
        </w:rPr>
      </w:pPr>
    </w:p>
    <w:p w14:paraId="2371B0D6" w14:textId="2184E0ED" w:rsidR="00394166" w:rsidRPr="00791528" w:rsidRDefault="00876983">
      <w:pPr>
        <w:rPr>
          <w:rFonts w:cs="Arial"/>
          <w:sz w:val="20"/>
          <w:szCs w:val="20"/>
        </w:rPr>
      </w:pPr>
      <w:r w:rsidRPr="00791528">
        <w:rPr>
          <w:rFonts w:cs="Arial"/>
          <w:sz w:val="20"/>
          <w:szCs w:val="20"/>
        </w:rPr>
        <w:t xml:space="preserve">Compact refrigerator </w:t>
      </w:r>
      <w:r w:rsidR="00573007" w:rsidRPr="00791528">
        <w:rPr>
          <w:rFonts w:cs="Arial"/>
          <w:sz w:val="20"/>
          <w:szCs w:val="20"/>
        </w:rPr>
        <w:t xml:space="preserve">incremental </w:t>
      </w:r>
      <w:r w:rsidRPr="00791528">
        <w:rPr>
          <w:rFonts w:cs="Arial"/>
          <w:sz w:val="20"/>
          <w:szCs w:val="20"/>
        </w:rPr>
        <w:t xml:space="preserve">measure cost </w:t>
      </w:r>
      <w:r w:rsidR="00D55E84" w:rsidRPr="00791528">
        <w:rPr>
          <w:rFonts w:cs="Arial"/>
          <w:sz w:val="20"/>
          <w:szCs w:val="20"/>
        </w:rPr>
        <w:t xml:space="preserve">of $10 </w:t>
      </w:r>
      <w:r w:rsidRPr="00791528">
        <w:rPr>
          <w:rFonts w:cs="Arial"/>
          <w:sz w:val="20"/>
          <w:szCs w:val="20"/>
        </w:rPr>
        <w:t xml:space="preserve">was taken from the </w:t>
      </w:r>
      <w:r w:rsidR="00D55E84" w:rsidRPr="00791528">
        <w:rPr>
          <w:rFonts w:cs="Arial"/>
          <w:sz w:val="20"/>
          <w:szCs w:val="20"/>
        </w:rPr>
        <w:t xml:space="preserve">most recent </w:t>
      </w:r>
      <w:r w:rsidRPr="00791528">
        <w:rPr>
          <w:rFonts w:cs="Arial"/>
          <w:sz w:val="20"/>
          <w:szCs w:val="20"/>
        </w:rPr>
        <w:t xml:space="preserve">Energy Star </w:t>
      </w:r>
      <w:r w:rsidR="00D55E84" w:rsidRPr="00791528">
        <w:rPr>
          <w:rFonts w:cs="Arial"/>
          <w:sz w:val="20"/>
          <w:szCs w:val="20"/>
        </w:rPr>
        <w:t xml:space="preserve">Appliance Savings </w:t>
      </w:r>
      <w:r w:rsidRPr="00791528">
        <w:rPr>
          <w:rFonts w:cs="Arial"/>
          <w:sz w:val="20"/>
          <w:szCs w:val="20"/>
        </w:rPr>
        <w:t>calculator.</w:t>
      </w:r>
      <w:r w:rsidRPr="00791528">
        <w:rPr>
          <w:rFonts w:cs="Arial"/>
          <w:sz w:val="20"/>
          <w:szCs w:val="20"/>
          <w:vertAlign w:val="superscript"/>
        </w:rPr>
        <w:fldChar w:fldCharType="begin"/>
      </w:r>
      <w:r w:rsidRPr="00791528">
        <w:rPr>
          <w:rFonts w:cs="Arial"/>
          <w:sz w:val="20"/>
          <w:szCs w:val="20"/>
          <w:vertAlign w:val="superscript"/>
        </w:rPr>
        <w:instrText xml:space="preserve"> NOTEREF _Ref328645896 \h  \* MERGEFORMAT </w:instrText>
      </w:r>
      <w:r w:rsidRPr="00791528">
        <w:rPr>
          <w:rFonts w:cs="Arial"/>
          <w:sz w:val="20"/>
          <w:szCs w:val="20"/>
          <w:vertAlign w:val="superscript"/>
        </w:rPr>
      </w:r>
      <w:r w:rsidRPr="00791528">
        <w:rPr>
          <w:rFonts w:cs="Arial"/>
          <w:sz w:val="20"/>
          <w:szCs w:val="20"/>
          <w:vertAlign w:val="superscript"/>
        </w:rPr>
        <w:fldChar w:fldCharType="separate"/>
      </w:r>
      <w:r w:rsidR="00740F17" w:rsidRPr="00791528">
        <w:rPr>
          <w:rFonts w:cs="Arial"/>
          <w:sz w:val="20"/>
          <w:szCs w:val="20"/>
          <w:vertAlign w:val="superscript"/>
        </w:rPr>
        <w:t>7</w:t>
      </w:r>
      <w:r w:rsidRPr="00791528">
        <w:rPr>
          <w:rFonts w:cs="Arial"/>
          <w:sz w:val="20"/>
          <w:szCs w:val="20"/>
          <w:vertAlign w:val="superscript"/>
        </w:rPr>
        <w:fldChar w:fldCharType="end"/>
      </w:r>
      <w:bookmarkStart w:id="133" w:name="_Toc304800220"/>
      <w:bookmarkStart w:id="134" w:name="_Toc324318374"/>
      <w:bookmarkStart w:id="135" w:name="_Toc324340503"/>
      <w:r w:rsidR="00D55E84" w:rsidRPr="00791528">
        <w:rPr>
          <w:rFonts w:cs="Arial"/>
          <w:sz w:val="20"/>
          <w:szCs w:val="20"/>
        </w:rPr>
        <w:t xml:space="preserve"> A base case cost of $175 is assumed based on the </w:t>
      </w:r>
      <w:r w:rsidR="00573007" w:rsidRPr="00791528">
        <w:rPr>
          <w:rFonts w:cs="Arial"/>
          <w:sz w:val="20"/>
          <w:szCs w:val="20"/>
        </w:rPr>
        <w:t>previous version of the Energy Star Residential Refrigerator Calculator for compact refrigerators. Thus, the measure cost of compact refrigerators is $185.</w:t>
      </w:r>
    </w:p>
    <w:p w14:paraId="36592E05" w14:textId="77777777" w:rsidR="00394166" w:rsidRPr="00791528" w:rsidRDefault="00394166"/>
    <w:p w14:paraId="16474D30" w14:textId="41A593ED" w:rsidR="00394166" w:rsidRPr="00791528" w:rsidRDefault="00394166" w:rsidP="00394166">
      <w:pPr>
        <w:rPr>
          <w:sz w:val="20"/>
          <w:szCs w:val="20"/>
        </w:rPr>
      </w:pPr>
      <w:r w:rsidRPr="00791528">
        <w:rPr>
          <w:rFonts w:cs="Arial"/>
          <w:sz w:val="20"/>
          <w:szCs w:val="20"/>
        </w:rPr>
        <w:t>Freezer measure case costs are from DEER 2008:</w:t>
      </w:r>
    </w:p>
    <w:p w14:paraId="4868D5F8" w14:textId="2658D678" w:rsidR="00394166" w:rsidRPr="00791528" w:rsidRDefault="00394166" w:rsidP="00394166">
      <w:pPr>
        <w:pStyle w:val="ListParagraph"/>
        <w:numPr>
          <w:ilvl w:val="0"/>
          <w:numId w:val="24"/>
        </w:numPr>
        <w:rPr>
          <w:sz w:val="20"/>
          <w:szCs w:val="20"/>
        </w:rPr>
      </w:pPr>
      <w:r w:rsidRPr="00791528">
        <w:rPr>
          <w:sz w:val="20"/>
          <w:szCs w:val="20"/>
        </w:rPr>
        <w:lastRenderedPageBreak/>
        <w:t>Upright, automatic defrost: $672.70</w:t>
      </w:r>
    </w:p>
    <w:p w14:paraId="78E57963" w14:textId="46ACFBA0" w:rsidR="00394166" w:rsidRPr="00791528" w:rsidRDefault="00394166" w:rsidP="00394166">
      <w:pPr>
        <w:pStyle w:val="ListParagraph"/>
        <w:numPr>
          <w:ilvl w:val="0"/>
          <w:numId w:val="24"/>
        </w:numPr>
        <w:rPr>
          <w:sz w:val="20"/>
          <w:szCs w:val="20"/>
        </w:rPr>
      </w:pPr>
      <w:r w:rsidRPr="00791528">
        <w:rPr>
          <w:sz w:val="20"/>
          <w:szCs w:val="20"/>
        </w:rPr>
        <w:t>Upright, manual defrost: $471.60</w:t>
      </w:r>
    </w:p>
    <w:p w14:paraId="166EB331" w14:textId="4584B257" w:rsidR="00394166" w:rsidRPr="00791528" w:rsidRDefault="00394166" w:rsidP="00394166">
      <w:pPr>
        <w:pStyle w:val="ListParagraph"/>
        <w:numPr>
          <w:ilvl w:val="0"/>
          <w:numId w:val="24"/>
        </w:numPr>
        <w:rPr>
          <w:sz w:val="20"/>
          <w:szCs w:val="20"/>
        </w:rPr>
      </w:pPr>
      <w:r w:rsidRPr="00791528">
        <w:rPr>
          <w:sz w:val="20"/>
          <w:szCs w:val="20"/>
        </w:rPr>
        <w:t>Chest, manual defrost: $529.82</w:t>
      </w:r>
    </w:p>
    <w:p w14:paraId="071EA1A6" w14:textId="6E1D3DAA" w:rsidR="00791528" w:rsidRPr="00791528" w:rsidRDefault="00394166" w:rsidP="00791528">
      <w:pPr>
        <w:pStyle w:val="ListParagraph"/>
        <w:numPr>
          <w:ilvl w:val="0"/>
          <w:numId w:val="24"/>
        </w:numPr>
        <w:rPr>
          <w:sz w:val="20"/>
          <w:szCs w:val="20"/>
        </w:rPr>
      </w:pPr>
      <w:r w:rsidRPr="00791528">
        <w:rPr>
          <w:sz w:val="20"/>
          <w:szCs w:val="20"/>
        </w:rPr>
        <w:t>Chest, automatic defrost: Not in DEER, so $529.82 is used.</w:t>
      </w:r>
    </w:p>
    <w:p w14:paraId="72D388A8" w14:textId="77777777" w:rsidR="00791528" w:rsidRDefault="00791528" w:rsidP="00791528">
      <w:pPr>
        <w:rPr>
          <w:color w:val="FF0000"/>
          <w:sz w:val="20"/>
          <w:szCs w:val="20"/>
        </w:rPr>
      </w:pPr>
    </w:p>
    <w:p w14:paraId="2A6E0735" w14:textId="5A1740E3" w:rsidR="00791528" w:rsidRPr="00791528" w:rsidRDefault="00791528" w:rsidP="00791528">
      <w:pPr>
        <w:rPr>
          <w:color w:val="FF0000"/>
          <w:sz w:val="20"/>
          <w:szCs w:val="20"/>
        </w:rPr>
      </w:pPr>
      <w:r w:rsidRPr="00791528">
        <w:rPr>
          <w:sz w:val="20"/>
          <w:szCs w:val="20"/>
        </w:rPr>
        <w:t>The labor cost for all non-compact refrigerators and freezers is assumed to be $90.40, which is from DEER 2008. The labor cost for a compact refrigerator is scaled by labor and measure costs from the Energy Star calculator default cost, to be $14.94.</w:t>
      </w:r>
    </w:p>
    <w:p w14:paraId="393A113C" w14:textId="70DFEAA8" w:rsidR="0030550A" w:rsidRDefault="0030550A" w:rsidP="00880977">
      <w:pPr>
        <w:pStyle w:val="Heading2"/>
      </w:pPr>
      <w:bookmarkStart w:id="136" w:name="_Toc409004341"/>
      <w:r>
        <w:t>4.3 Incremental &amp; Full Measure Costs</w:t>
      </w:r>
      <w:bookmarkEnd w:id="133"/>
      <w:bookmarkEnd w:id="134"/>
      <w:bookmarkEnd w:id="135"/>
      <w:bookmarkEnd w:id="136"/>
    </w:p>
    <w:tbl>
      <w:tblPr>
        <w:tblW w:w="955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
      <w:tblGrid>
        <w:gridCol w:w="1305"/>
        <w:gridCol w:w="3213"/>
        <w:gridCol w:w="2070"/>
        <w:gridCol w:w="2970"/>
      </w:tblGrid>
      <w:tr w:rsidR="003F57BD" w:rsidRPr="003F57BD" w14:paraId="393A1143" w14:textId="77777777" w:rsidTr="0064609B">
        <w:trPr>
          <w:trHeight w:val="255"/>
        </w:trPr>
        <w:tc>
          <w:tcPr>
            <w:tcW w:w="1305" w:type="dxa"/>
            <w:shd w:val="clear" w:color="auto" w:fill="0D0D0D"/>
            <w:noWrap/>
            <w:vAlign w:val="bottom"/>
          </w:tcPr>
          <w:p w14:paraId="393A113D" w14:textId="77777777" w:rsidR="003F57BD" w:rsidRPr="00623BA1" w:rsidRDefault="003541A6" w:rsidP="003541A6">
            <w:pPr>
              <w:jc w:val="center"/>
              <w:rPr>
                <w:rFonts w:cs="Arial"/>
                <w:b/>
                <w:sz w:val="20"/>
                <w:szCs w:val="20"/>
              </w:rPr>
            </w:pPr>
            <w:r>
              <w:rPr>
                <w:rFonts w:cs="Arial"/>
                <w:b/>
                <w:sz w:val="20"/>
                <w:szCs w:val="20"/>
              </w:rPr>
              <w:t>Measure Application</w:t>
            </w:r>
            <w:r w:rsidR="003F57BD" w:rsidRPr="00623BA1">
              <w:rPr>
                <w:rFonts w:cs="Arial"/>
                <w:b/>
                <w:sz w:val="20"/>
                <w:szCs w:val="20"/>
              </w:rPr>
              <w:t xml:space="preserve"> Type</w:t>
            </w:r>
          </w:p>
        </w:tc>
        <w:tc>
          <w:tcPr>
            <w:tcW w:w="3213" w:type="dxa"/>
            <w:shd w:val="clear" w:color="auto" w:fill="0D0D0D"/>
            <w:vAlign w:val="bottom"/>
          </w:tcPr>
          <w:p w14:paraId="393A113E" w14:textId="517F2A6A" w:rsidR="003F57BD" w:rsidRPr="00623BA1" w:rsidRDefault="00E564BA" w:rsidP="00623BA1">
            <w:pPr>
              <w:jc w:val="center"/>
              <w:rPr>
                <w:rFonts w:cs="Arial"/>
                <w:b/>
                <w:sz w:val="20"/>
                <w:szCs w:val="20"/>
              </w:rPr>
            </w:pPr>
            <w:r>
              <w:rPr>
                <w:rFonts w:cs="Arial"/>
                <w:b/>
                <w:sz w:val="20"/>
                <w:szCs w:val="20"/>
              </w:rPr>
              <w:t>Full</w:t>
            </w:r>
            <w:r w:rsidR="003F57BD" w:rsidRPr="00623BA1">
              <w:rPr>
                <w:rFonts w:cs="Arial"/>
                <w:b/>
                <w:sz w:val="20"/>
                <w:szCs w:val="20"/>
              </w:rPr>
              <w:t xml:space="preserve"> Measure Cost</w:t>
            </w:r>
          </w:p>
          <w:p w14:paraId="393A113F" w14:textId="77777777" w:rsidR="003F57BD" w:rsidRPr="00623BA1" w:rsidRDefault="003F57BD" w:rsidP="00623BA1">
            <w:pPr>
              <w:jc w:val="center"/>
              <w:rPr>
                <w:rFonts w:cs="Arial"/>
                <w:b/>
                <w:sz w:val="20"/>
                <w:szCs w:val="20"/>
              </w:rPr>
            </w:pPr>
            <w:r w:rsidRPr="00623BA1">
              <w:rPr>
                <w:rFonts w:cs="Arial"/>
                <w:b/>
                <w:sz w:val="20"/>
                <w:szCs w:val="20"/>
              </w:rPr>
              <w:t>(RUL Period/First Baseline)</w:t>
            </w:r>
          </w:p>
        </w:tc>
        <w:tc>
          <w:tcPr>
            <w:tcW w:w="2070" w:type="dxa"/>
            <w:shd w:val="clear" w:color="auto" w:fill="0D0D0D"/>
            <w:noWrap/>
            <w:vAlign w:val="bottom"/>
          </w:tcPr>
          <w:p w14:paraId="393A1140" w14:textId="7C20B647" w:rsidR="003F57BD" w:rsidRPr="00623BA1" w:rsidRDefault="00E564BA" w:rsidP="00623BA1">
            <w:pPr>
              <w:jc w:val="center"/>
              <w:rPr>
                <w:rFonts w:cs="Arial"/>
                <w:b/>
                <w:sz w:val="20"/>
                <w:szCs w:val="20"/>
              </w:rPr>
            </w:pPr>
            <w:r>
              <w:rPr>
                <w:rFonts w:cs="Arial"/>
                <w:b/>
                <w:sz w:val="20"/>
                <w:szCs w:val="20"/>
              </w:rPr>
              <w:t>Full</w:t>
            </w:r>
            <w:r w:rsidR="003F57BD" w:rsidRPr="00623BA1">
              <w:rPr>
                <w:rFonts w:cs="Arial"/>
                <w:b/>
                <w:sz w:val="20"/>
                <w:szCs w:val="20"/>
              </w:rPr>
              <w:t xml:space="preserve"> Measure Cost</w:t>
            </w:r>
          </w:p>
          <w:p w14:paraId="393A1141" w14:textId="77777777" w:rsidR="003F57BD" w:rsidRPr="00623BA1" w:rsidRDefault="003F57BD" w:rsidP="00623BA1">
            <w:pPr>
              <w:jc w:val="center"/>
              <w:rPr>
                <w:rFonts w:cs="Arial"/>
                <w:b/>
                <w:sz w:val="20"/>
                <w:szCs w:val="20"/>
              </w:rPr>
            </w:pPr>
            <w:r w:rsidRPr="00623BA1">
              <w:rPr>
                <w:rFonts w:cs="Arial"/>
                <w:b/>
                <w:sz w:val="20"/>
                <w:szCs w:val="20"/>
              </w:rPr>
              <w:t>(EUL-RUL Period/ Second Baseline)</w:t>
            </w:r>
          </w:p>
        </w:tc>
        <w:tc>
          <w:tcPr>
            <w:tcW w:w="2970" w:type="dxa"/>
            <w:shd w:val="clear" w:color="auto" w:fill="0D0D0D"/>
            <w:noWrap/>
            <w:vAlign w:val="bottom"/>
          </w:tcPr>
          <w:p w14:paraId="393A1142" w14:textId="77777777" w:rsidR="003F57BD" w:rsidRPr="00623BA1" w:rsidRDefault="003F57BD" w:rsidP="00623BA1">
            <w:pPr>
              <w:jc w:val="center"/>
              <w:rPr>
                <w:rFonts w:cs="Arial"/>
                <w:b/>
                <w:sz w:val="20"/>
                <w:szCs w:val="20"/>
              </w:rPr>
            </w:pPr>
            <w:r w:rsidRPr="00623BA1">
              <w:rPr>
                <w:rFonts w:cs="Arial"/>
                <w:b/>
                <w:sz w:val="20"/>
                <w:szCs w:val="20"/>
              </w:rPr>
              <w:t>Incremental Measure Cost</w:t>
            </w:r>
          </w:p>
        </w:tc>
      </w:tr>
      <w:tr w:rsidR="00430775" w:rsidRPr="003F57BD" w14:paraId="393A114B" w14:textId="77777777" w:rsidTr="00F30878">
        <w:trPr>
          <w:trHeight w:val="255"/>
        </w:trPr>
        <w:tc>
          <w:tcPr>
            <w:tcW w:w="1305" w:type="dxa"/>
            <w:shd w:val="pct20" w:color="000000" w:fill="FFFFFF"/>
            <w:noWrap/>
            <w:vAlign w:val="bottom"/>
          </w:tcPr>
          <w:p w14:paraId="393A1144" w14:textId="77777777" w:rsidR="00430775" w:rsidRPr="00623BA1" w:rsidRDefault="00430775" w:rsidP="00430775">
            <w:pPr>
              <w:jc w:val="center"/>
              <w:rPr>
                <w:rFonts w:cs="Arial"/>
                <w:sz w:val="20"/>
                <w:szCs w:val="20"/>
              </w:rPr>
            </w:pPr>
            <w:r w:rsidRPr="00623BA1">
              <w:rPr>
                <w:rFonts w:cs="Arial"/>
                <w:sz w:val="20"/>
                <w:szCs w:val="20"/>
              </w:rPr>
              <w:t>ER</w:t>
            </w:r>
          </w:p>
        </w:tc>
        <w:tc>
          <w:tcPr>
            <w:tcW w:w="3213" w:type="dxa"/>
            <w:shd w:val="pct20" w:color="000000" w:fill="FFFFFF"/>
            <w:vAlign w:val="bottom"/>
          </w:tcPr>
          <w:p w14:paraId="393A1145" w14:textId="77777777" w:rsidR="00430775" w:rsidRPr="00623BA1" w:rsidRDefault="00430775" w:rsidP="00430775">
            <w:pPr>
              <w:jc w:val="center"/>
              <w:rPr>
                <w:rFonts w:cs="Arial"/>
                <w:sz w:val="20"/>
                <w:szCs w:val="20"/>
              </w:rPr>
            </w:pPr>
            <w:r w:rsidRPr="00623BA1">
              <w:rPr>
                <w:rFonts w:cs="Arial"/>
                <w:sz w:val="20"/>
                <w:szCs w:val="20"/>
              </w:rPr>
              <w:t xml:space="preserve">Measure Equipment Cost </w:t>
            </w:r>
          </w:p>
          <w:p w14:paraId="393A1146" w14:textId="77777777" w:rsidR="00430775" w:rsidRPr="00623BA1" w:rsidRDefault="00430775" w:rsidP="00430775">
            <w:pPr>
              <w:jc w:val="center"/>
              <w:rPr>
                <w:rFonts w:cs="Arial"/>
                <w:sz w:val="20"/>
                <w:szCs w:val="20"/>
              </w:rPr>
            </w:pPr>
            <w:r w:rsidRPr="00623BA1">
              <w:rPr>
                <w:rFonts w:cs="Arial"/>
                <w:sz w:val="20"/>
                <w:szCs w:val="20"/>
              </w:rPr>
              <w:t>+Measure Labor Cost</w:t>
            </w:r>
          </w:p>
        </w:tc>
        <w:tc>
          <w:tcPr>
            <w:tcW w:w="2070" w:type="dxa"/>
            <w:shd w:val="pct20" w:color="000000" w:fill="FFFFFF"/>
            <w:noWrap/>
            <w:vAlign w:val="bottom"/>
          </w:tcPr>
          <w:p w14:paraId="393A1147" w14:textId="77777777" w:rsidR="00430775" w:rsidRPr="00623BA1" w:rsidRDefault="00430775" w:rsidP="00430775">
            <w:pPr>
              <w:jc w:val="center"/>
              <w:rPr>
                <w:rFonts w:cs="Arial"/>
                <w:sz w:val="20"/>
                <w:szCs w:val="20"/>
              </w:rPr>
            </w:pPr>
            <w:r w:rsidRPr="00623BA1">
              <w:rPr>
                <w:rFonts w:cs="Arial"/>
                <w:sz w:val="20"/>
                <w:szCs w:val="20"/>
              </w:rPr>
              <w:t>(-1)x(Base Equipment Cost</w:t>
            </w:r>
          </w:p>
          <w:p w14:paraId="393A1148" w14:textId="77777777" w:rsidR="00430775" w:rsidRPr="00623BA1" w:rsidRDefault="00430775" w:rsidP="00430775">
            <w:pPr>
              <w:jc w:val="center"/>
              <w:rPr>
                <w:rFonts w:cs="Arial"/>
                <w:sz w:val="20"/>
                <w:szCs w:val="20"/>
              </w:rPr>
            </w:pPr>
            <w:r w:rsidRPr="00623BA1">
              <w:rPr>
                <w:rFonts w:cs="Arial"/>
                <w:sz w:val="20"/>
                <w:szCs w:val="20"/>
              </w:rPr>
              <w:t>+ Base Labor Cost)</w:t>
            </w:r>
          </w:p>
        </w:tc>
        <w:tc>
          <w:tcPr>
            <w:tcW w:w="2970" w:type="dxa"/>
            <w:shd w:val="pct20" w:color="000000" w:fill="FFFFFF"/>
            <w:noWrap/>
            <w:vAlign w:val="bottom"/>
          </w:tcPr>
          <w:p w14:paraId="393A1149" w14:textId="77777777" w:rsidR="00430775" w:rsidRPr="00623BA1" w:rsidRDefault="00430775" w:rsidP="00430775">
            <w:pPr>
              <w:jc w:val="center"/>
              <w:rPr>
                <w:rFonts w:cs="Arial"/>
                <w:sz w:val="20"/>
                <w:szCs w:val="20"/>
              </w:rPr>
            </w:pPr>
            <w:r w:rsidRPr="00623BA1">
              <w:rPr>
                <w:rFonts w:cs="Arial"/>
                <w:sz w:val="20"/>
                <w:szCs w:val="20"/>
              </w:rPr>
              <w:t xml:space="preserve">Measure Equipment Cost </w:t>
            </w:r>
          </w:p>
          <w:p w14:paraId="393A114A" w14:textId="77777777" w:rsidR="00430775" w:rsidRPr="00623BA1" w:rsidRDefault="00430775" w:rsidP="00430775">
            <w:pPr>
              <w:jc w:val="center"/>
              <w:rPr>
                <w:rFonts w:cs="Arial"/>
                <w:sz w:val="20"/>
                <w:szCs w:val="20"/>
              </w:rPr>
            </w:pPr>
            <w:r w:rsidRPr="00623BA1">
              <w:rPr>
                <w:rFonts w:cs="Arial"/>
                <w:sz w:val="20"/>
                <w:szCs w:val="20"/>
              </w:rPr>
              <w:t>– Base Case Equipment Cost</w:t>
            </w:r>
          </w:p>
        </w:tc>
      </w:tr>
      <w:tr w:rsidR="003F57BD" w:rsidRPr="003F57BD" w14:paraId="393A1152" w14:textId="77777777" w:rsidTr="00F30878">
        <w:trPr>
          <w:trHeight w:val="170"/>
        </w:trPr>
        <w:tc>
          <w:tcPr>
            <w:tcW w:w="1305" w:type="dxa"/>
            <w:shd w:val="pct5" w:color="000000" w:fill="FFFFFF"/>
            <w:noWrap/>
            <w:vAlign w:val="bottom"/>
          </w:tcPr>
          <w:p w14:paraId="393A114C" w14:textId="77777777" w:rsidR="003F57BD" w:rsidRPr="00623BA1" w:rsidRDefault="003F57BD" w:rsidP="00623BA1">
            <w:pPr>
              <w:jc w:val="center"/>
              <w:rPr>
                <w:rFonts w:cs="Arial"/>
                <w:sz w:val="20"/>
                <w:szCs w:val="20"/>
              </w:rPr>
            </w:pPr>
            <w:r w:rsidRPr="00623BA1">
              <w:rPr>
                <w:rFonts w:cs="Arial"/>
                <w:sz w:val="20"/>
                <w:szCs w:val="20"/>
              </w:rPr>
              <w:t>ROB</w:t>
            </w:r>
          </w:p>
        </w:tc>
        <w:tc>
          <w:tcPr>
            <w:tcW w:w="3213" w:type="dxa"/>
            <w:shd w:val="pct5" w:color="000000" w:fill="FFFFFF"/>
            <w:vAlign w:val="bottom"/>
          </w:tcPr>
          <w:p w14:paraId="393A114D" w14:textId="77777777" w:rsidR="009B1863" w:rsidRPr="00623BA1" w:rsidRDefault="003F57BD" w:rsidP="00623BA1">
            <w:pPr>
              <w:jc w:val="center"/>
              <w:rPr>
                <w:rFonts w:cs="Arial"/>
                <w:sz w:val="20"/>
                <w:szCs w:val="20"/>
              </w:rPr>
            </w:pPr>
            <w:r w:rsidRPr="00623BA1">
              <w:rPr>
                <w:rFonts w:cs="Arial"/>
                <w:sz w:val="20"/>
                <w:szCs w:val="20"/>
              </w:rPr>
              <w:t xml:space="preserve">Measure Equipment Cost </w:t>
            </w:r>
          </w:p>
          <w:p w14:paraId="393A114E" w14:textId="77777777" w:rsidR="003F57BD" w:rsidRPr="00623BA1" w:rsidRDefault="003F57BD" w:rsidP="00623BA1">
            <w:pPr>
              <w:jc w:val="center"/>
              <w:rPr>
                <w:rFonts w:cs="Arial"/>
                <w:sz w:val="20"/>
                <w:szCs w:val="20"/>
              </w:rPr>
            </w:pPr>
            <w:r w:rsidRPr="00623BA1">
              <w:rPr>
                <w:rFonts w:cs="Arial"/>
                <w:sz w:val="20"/>
                <w:szCs w:val="20"/>
              </w:rPr>
              <w:t>– Base Case Equipment Cost</w:t>
            </w:r>
          </w:p>
        </w:tc>
        <w:tc>
          <w:tcPr>
            <w:tcW w:w="2070" w:type="dxa"/>
            <w:shd w:val="pct5" w:color="000000" w:fill="FFFFFF"/>
            <w:noWrap/>
            <w:vAlign w:val="bottom"/>
          </w:tcPr>
          <w:p w14:paraId="393A114F" w14:textId="77777777" w:rsidR="003F57BD" w:rsidRPr="00623BA1" w:rsidRDefault="003F57BD" w:rsidP="00623BA1">
            <w:pPr>
              <w:jc w:val="center"/>
              <w:rPr>
                <w:rFonts w:cs="Arial"/>
                <w:sz w:val="20"/>
                <w:szCs w:val="20"/>
              </w:rPr>
            </w:pPr>
            <w:r w:rsidRPr="00623BA1">
              <w:rPr>
                <w:rFonts w:cs="Arial"/>
                <w:sz w:val="20"/>
                <w:szCs w:val="20"/>
              </w:rPr>
              <w:t>N/A</w:t>
            </w:r>
          </w:p>
        </w:tc>
        <w:tc>
          <w:tcPr>
            <w:tcW w:w="2970" w:type="dxa"/>
            <w:shd w:val="pct5" w:color="000000" w:fill="FFFFFF"/>
            <w:vAlign w:val="bottom"/>
          </w:tcPr>
          <w:p w14:paraId="393A1150" w14:textId="77777777" w:rsidR="009B1863" w:rsidRPr="00623BA1" w:rsidRDefault="003F57BD" w:rsidP="00623BA1">
            <w:pPr>
              <w:jc w:val="center"/>
              <w:rPr>
                <w:rFonts w:cs="Arial"/>
                <w:sz w:val="20"/>
                <w:szCs w:val="20"/>
              </w:rPr>
            </w:pPr>
            <w:r w:rsidRPr="00623BA1">
              <w:rPr>
                <w:rFonts w:cs="Arial"/>
                <w:sz w:val="20"/>
                <w:szCs w:val="20"/>
              </w:rPr>
              <w:t xml:space="preserve">Measure Equipment Cost </w:t>
            </w:r>
          </w:p>
          <w:p w14:paraId="393A1151" w14:textId="77777777" w:rsidR="003F57BD" w:rsidRPr="00623BA1" w:rsidRDefault="003F57BD" w:rsidP="00623BA1">
            <w:pPr>
              <w:jc w:val="center"/>
              <w:rPr>
                <w:rFonts w:cs="Arial"/>
                <w:sz w:val="20"/>
                <w:szCs w:val="20"/>
              </w:rPr>
            </w:pPr>
            <w:r w:rsidRPr="00623BA1">
              <w:rPr>
                <w:rFonts w:cs="Arial"/>
                <w:sz w:val="20"/>
                <w:szCs w:val="20"/>
              </w:rPr>
              <w:t>– Base Case Equipment Cost</w:t>
            </w:r>
          </w:p>
        </w:tc>
      </w:tr>
      <w:tr w:rsidR="00430775" w:rsidRPr="003F57BD" w14:paraId="393A1159" w14:textId="77777777" w:rsidTr="0064609B">
        <w:trPr>
          <w:trHeight w:val="170"/>
        </w:trPr>
        <w:tc>
          <w:tcPr>
            <w:tcW w:w="1305" w:type="dxa"/>
            <w:tcBorders>
              <w:top w:val="single" w:sz="18" w:space="0" w:color="FFFFFF"/>
              <w:left w:val="single" w:sz="18" w:space="0" w:color="FFFFFF"/>
              <w:bottom w:val="single" w:sz="18" w:space="0" w:color="FFFFFF"/>
              <w:right w:val="single" w:sz="18" w:space="0" w:color="FFFFFF"/>
            </w:tcBorders>
            <w:shd w:val="clear" w:color="auto" w:fill="BFBFBF"/>
            <w:noWrap/>
            <w:vAlign w:val="bottom"/>
          </w:tcPr>
          <w:p w14:paraId="393A1153" w14:textId="77777777" w:rsidR="00430775" w:rsidRPr="00623BA1" w:rsidRDefault="00430775" w:rsidP="00430775">
            <w:pPr>
              <w:jc w:val="center"/>
              <w:rPr>
                <w:rFonts w:cs="Arial"/>
                <w:sz w:val="20"/>
                <w:szCs w:val="20"/>
              </w:rPr>
            </w:pPr>
            <w:r>
              <w:rPr>
                <w:rFonts w:cs="Arial"/>
                <w:sz w:val="20"/>
                <w:szCs w:val="20"/>
              </w:rPr>
              <w:t>NC</w:t>
            </w:r>
          </w:p>
        </w:tc>
        <w:tc>
          <w:tcPr>
            <w:tcW w:w="3213" w:type="dxa"/>
            <w:tcBorders>
              <w:top w:val="single" w:sz="18" w:space="0" w:color="FFFFFF"/>
              <w:left w:val="single" w:sz="18" w:space="0" w:color="FFFFFF"/>
              <w:bottom w:val="single" w:sz="18" w:space="0" w:color="FFFFFF"/>
              <w:right w:val="single" w:sz="18" w:space="0" w:color="FFFFFF"/>
            </w:tcBorders>
            <w:shd w:val="clear" w:color="auto" w:fill="BFBFBF"/>
            <w:vAlign w:val="bottom"/>
          </w:tcPr>
          <w:p w14:paraId="393A1154" w14:textId="77777777" w:rsidR="00430775" w:rsidRPr="00623BA1" w:rsidRDefault="00430775" w:rsidP="00430775">
            <w:pPr>
              <w:jc w:val="center"/>
              <w:rPr>
                <w:rFonts w:cs="Arial"/>
                <w:sz w:val="20"/>
                <w:szCs w:val="20"/>
              </w:rPr>
            </w:pPr>
            <w:r w:rsidRPr="00623BA1">
              <w:rPr>
                <w:rFonts w:cs="Arial"/>
                <w:sz w:val="20"/>
                <w:szCs w:val="20"/>
              </w:rPr>
              <w:t xml:space="preserve">Measure Equipment Cost </w:t>
            </w:r>
          </w:p>
          <w:p w14:paraId="393A1155" w14:textId="77777777" w:rsidR="00430775" w:rsidRPr="00623BA1" w:rsidRDefault="00430775" w:rsidP="00430775">
            <w:pPr>
              <w:jc w:val="center"/>
              <w:rPr>
                <w:rFonts w:cs="Arial"/>
                <w:sz w:val="20"/>
                <w:szCs w:val="20"/>
              </w:rPr>
            </w:pPr>
            <w:r w:rsidRPr="00623BA1">
              <w:rPr>
                <w:rFonts w:cs="Arial"/>
                <w:sz w:val="20"/>
                <w:szCs w:val="20"/>
              </w:rPr>
              <w:t>– Base Case Equipment Cost</w:t>
            </w:r>
          </w:p>
        </w:tc>
        <w:tc>
          <w:tcPr>
            <w:tcW w:w="2070" w:type="dxa"/>
            <w:tcBorders>
              <w:top w:val="single" w:sz="18" w:space="0" w:color="FFFFFF"/>
              <w:left w:val="single" w:sz="18" w:space="0" w:color="FFFFFF"/>
              <w:bottom w:val="single" w:sz="18" w:space="0" w:color="FFFFFF"/>
              <w:right w:val="single" w:sz="18" w:space="0" w:color="FFFFFF"/>
            </w:tcBorders>
            <w:shd w:val="clear" w:color="auto" w:fill="BFBFBF"/>
            <w:noWrap/>
            <w:vAlign w:val="bottom"/>
          </w:tcPr>
          <w:p w14:paraId="393A1156" w14:textId="77777777" w:rsidR="00430775" w:rsidRPr="00623BA1" w:rsidRDefault="00430775" w:rsidP="00430775">
            <w:pPr>
              <w:jc w:val="center"/>
              <w:rPr>
                <w:rFonts w:cs="Arial"/>
                <w:sz w:val="20"/>
                <w:szCs w:val="20"/>
              </w:rPr>
            </w:pPr>
            <w:r w:rsidRPr="00623BA1">
              <w:rPr>
                <w:rFonts w:cs="Arial"/>
                <w:sz w:val="20"/>
                <w:szCs w:val="20"/>
              </w:rPr>
              <w:t>N/A</w:t>
            </w:r>
          </w:p>
        </w:tc>
        <w:tc>
          <w:tcPr>
            <w:tcW w:w="2970" w:type="dxa"/>
            <w:tcBorders>
              <w:top w:val="single" w:sz="18" w:space="0" w:color="FFFFFF"/>
              <w:left w:val="single" w:sz="18" w:space="0" w:color="FFFFFF"/>
              <w:bottom w:val="single" w:sz="18" w:space="0" w:color="FFFFFF"/>
              <w:right w:val="single" w:sz="18" w:space="0" w:color="FFFFFF"/>
            </w:tcBorders>
            <w:shd w:val="clear" w:color="auto" w:fill="BFBFBF"/>
            <w:vAlign w:val="bottom"/>
          </w:tcPr>
          <w:p w14:paraId="393A1157" w14:textId="77777777" w:rsidR="00430775" w:rsidRPr="00623BA1" w:rsidRDefault="00430775" w:rsidP="00430775">
            <w:pPr>
              <w:jc w:val="center"/>
              <w:rPr>
                <w:rFonts w:cs="Arial"/>
                <w:sz w:val="20"/>
                <w:szCs w:val="20"/>
              </w:rPr>
            </w:pPr>
            <w:r w:rsidRPr="00623BA1">
              <w:rPr>
                <w:rFonts w:cs="Arial"/>
                <w:sz w:val="20"/>
                <w:szCs w:val="20"/>
              </w:rPr>
              <w:t xml:space="preserve">Measure Equipment Cost </w:t>
            </w:r>
          </w:p>
          <w:p w14:paraId="393A1158" w14:textId="77777777" w:rsidR="00430775" w:rsidRPr="00623BA1" w:rsidRDefault="00430775" w:rsidP="00430775">
            <w:pPr>
              <w:jc w:val="center"/>
              <w:rPr>
                <w:rFonts w:cs="Arial"/>
                <w:sz w:val="20"/>
                <w:szCs w:val="20"/>
              </w:rPr>
            </w:pPr>
            <w:r w:rsidRPr="00623BA1">
              <w:rPr>
                <w:rFonts w:cs="Arial"/>
                <w:sz w:val="20"/>
                <w:szCs w:val="20"/>
              </w:rPr>
              <w:t>– Base Case Equipment Cost</w:t>
            </w:r>
          </w:p>
        </w:tc>
      </w:tr>
    </w:tbl>
    <w:p w14:paraId="393A115A" w14:textId="77777777" w:rsidR="003F57BD" w:rsidRPr="003F57BD" w:rsidRDefault="003F57BD" w:rsidP="00663A00">
      <w:pPr>
        <w:rPr>
          <w:rFonts w:cs="Arial"/>
          <w:i/>
        </w:rPr>
      </w:pPr>
    </w:p>
    <w:p w14:paraId="393A115B" w14:textId="4BB423DD" w:rsidR="001E4C31" w:rsidRPr="001E4C31" w:rsidRDefault="00E564BA" w:rsidP="00880977">
      <w:pPr>
        <w:pStyle w:val="Heading2"/>
      </w:pPr>
      <w:bookmarkStart w:id="137" w:name="_Toc324318375"/>
      <w:bookmarkStart w:id="138" w:name="_Toc324340504"/>
      <w:bookmarkStart w:id="139" w:name="_Toc409004342"/>
      <w:r>
        <w:t>4.3.1 Full</w:t>
      </w:r>
      <w:r w:rsidR="003F57BD" w:rsidRPr="003F57BD">
        <w:t xml:space="preserve"> Measure Cost</w:t>
      </w:r>
      <w:bookmarkEnd w:id="137"/>
      <w:bookmarkEnd w:id="138"/>
      <w:bookmarkEnd w:id="139"/>
    </w:p>
    <w:p w14:paraId="5AC19AF7" w14:textId="77777777" w:rsidR="00876983" w:rsidRPr="003F57BD" w:rsidRDefault="00876983" w:rsidP="00876983">
      <w:pPr>
        <w:rPr>
          <w:rFonts w:cs="Arial"/>
          <w:sz w:val="20"/>
          <w:szCs w:val="20"/>
        </w:rPr>
      </w:pPr>
      <w:r>
        <w:rPr>
          <w:rFonts w:cs="Arial"/>
          <w:sz w:val="20"/>
          <w:szCs w:val="20"/>
        </w:rPr>
        <w:t>Full</w:t>
      </w:r>
      <w:r w:rsidRPr="003F57BD">
        <w:rPr>
          <w:rFonts w:cs="Arial"/>
          <w:sz w:val="20"/>
          <w:szCs w:val="20"/>
        </w:rPr>
        <w:t xml:space="preserve"> Measure Cost is the cost to install an energy efficient measure per the </w:t>
      </w:r>
      <w:r>
        <w:rPr>
          <w:rFonts w:cs="Arial"/>
          <w:sz w:val="20"/>
          <w:szCs w:val="20"/>
        </w:rPr>
        <w:t xml:space="preserve">CPUC calculators. </w:t>
      </w:r>
      <w:r w:rsidRPr="003F57BD">
        <w:rPr>
          <w:rFonts w:cs="Arial"/>
          <w:sz w:val="20"/>
          <w:szCs w:val="20"/>
        </w:rPr>
        <w:t xml:space="preserve">This definition implies </w:t>
      </w:r>
      <w:r>
        <w:rPr>
          <w:rFonts w:cs="Arial"/>
          <w:sz w:val="20"/>
          <w:szCs w:val="20"/>
        </w:rPr>
        <w:t>a</w:t>
      </w:r>
      <w:r w:rsidRPr="003F57BD">
        <w:rPr>
          <w:rFonts w:cs="Arial"/>
          <w:sz w:val="20"/>
          <w:szCs w:val="20"/>
        </w:rPr>
        <w:t xml:space="preserve"> different meaning depending on the install type.  </w:t>
      </w:r>
    </w:p>
    <w:p w14:paraId="5062EB38" w14:textId="77777777" w:rsidR="00876983" w:rsidRPr="00EC252F" w:rsidRDefault="00876983" w:rsidP="00876983">
      <w:pPr>
        <w:rPr>
          <w:rFonts w:cs="Arial"/>
          <w:sz w:val="20"/>
          <w:szCs w:val="20"/>
        </w:rPr>
      </w:pPr>
    </w:p>
    <w:p w14:paraId="489AF46C" w14:textId="4EC4448C" w:rsidR="00876983" w:rsidRDefault="00876983" w:rsidP="00876983">
      <w:pPr>
        <w:rPr>
          <w:rFonts w:cs="Arial"/>
          <w:sz w:val="20"/>
          <w:szCs w:val="20"/>
        </w:rPr>
      </w:pPr>
      <w:r w:rsidRPr="00EC252F">
        <w:rPr>
          <w:rFonts w:cs="Arial"/>
          <w:sz w:val="20"/>
          <w:szCs w:val="20"/>
        </w:rPr>
        <w:t xml:space="preserve">This measure transaction type is: </w:t>
      </w:r>
      <w:r w:rsidRPr="00EC252F">
        <w:rPr>
          <w:rFonts w:cs="Arial"/>
          <w:b/>
          <w:sz w:val="20"/>
          <w:szCs w:val="20"/>
        </w:rPr>
        <w:t>ROB</w:t>
      </w:r>
      <w:r>
        <w:rPr>
          <w:rFonts w:cs="Arial"/>
          <w:sz w:val="20"/>
          <w:szCs w:val="20"/>
        </w:rPr>
        <w:t>, so the Full Measure Cost (F</w:t>
      </w:r>
      <w:r w:rsidRPr="00EC252F">
        <w:rPr>
          <w:rFonts w:cs="Arial"/>
          <w:sz w:val="20"/>
          <w:szCs w:val="20"/>
        </w:rPr>
        <w:t>MC) is rep</w:t>
      </w:r>
      <w:r w:rsidR="00740F17">
        <w:rPr>
          <w:rFonts w:cs="Arial"/>
          <w:sz w:val="20"/>
          <w:szCs w:val="20"/>
        </w:rPr>
        <w:t>resented by the equation below:</w:t>
      </w:r>
    </w:p>
    <w:p w14:paraId="5A867C8F" w14:textId="77777777" w:rsidR="00740F17" w:rsidRPr="00EC252F" w:rsidRDefault="00740F17" w:rsidP="00876983">
      <w:pPr>
        <w:rPr>
          <w:rFonts w:cs="Arial"/>
          <w:sz w:val="20"/>
          <w:szCs w:val="20"/>
        </w:rPr>
      </w:pPr>
    </w:p>
    <w:p w14:paraId="7B9FB1CA" w14:textId="77777777" w:rsidR="00876983" w:rsidRPr="00EC252F" w:rsidRDefault="00876983" w:rsidP="00876983">
      <w:pPr>
        <w:ind w:firstLine="720"/>
        <w:rPr>
          <w:rFonts w:cs="Arial"/>
          <w:sz w:val="20"/>
          <w:szCs w:val="20"/>
        </w:rPr>
      </w:pPr>
      <w:r>
        <w:rPr>
          <w:rFonts w:cs="Arial"/>
          <w:sz w:val="20"/>
          <w:szCs w:val="20"/>
        </w:rPr>
        <w:t>F</w:t>
      </w:r>
      <w:r w:rsidRPr="00EC252F">
        <w:rPr>
          <w:rFonts w:cs="Arial"/>
          <w:sz w:val="20"/>
          <w:szCs w:val="20"/>
        </w:rPr>
        <w:t>MC = (Measure Equipment Cost + Measure Labor Cost) –</w:t>
      </w:r>
    </w:p>
    <w:p w14:paraId="38749B6D" w14:textId="77777777" w:rsidR="00876983" w:rsidRPr="00EC252F" w:rsidRDefault="00876983" w:rsidP="00876983">
      <w:pPr>
        <w:ind w:left="720" w:firstLine="720"/>
        <w:rPr>
          <w:rFonts w:cs="Arial"/>
          <w:sz w:val="20"/>
          <w:szCs w:val="20"/>
        </w:rPr>
      </w:pPr>
      <w:r w:rsidRPr="00EC252F">
        <w:rPr>
          <w:rFonts w:cs="Arial"/>
          <w:sz w:val="20"/>
          <w:szCs w:val="20"/>
        </w:rPr>
        <w:t xml:space="preserve">    (Base Case Equipment Cost + Base Case Labor Cost)</w:t>
      </w:r>
    </w:p>
    <w:p w14:paraId="6C7B86FA" w14:textId="77777777" w:rsidR="00876983" w:rsidRPr="00EC252F" w:rsidRDefault="00876983" w:rsidP="00876983">
      <w:pPr>
        <w:rPr>
          <w:rFonts w:cs="Arial"/>
          <w:b/>
          <w:sz w:val="20"/>
          <w:szCs w:val="20"/>
        </w:rPr>
      </w:pPr>
    </w:p>
    <w:p w14:paraId="59F6119D" w14:textId="77777777" w:rsidR="00876983" w:rsidRPr="00EC252F" w:rsidRDefault="00876983" w:rsidP="00876983">
      <w:pPr>
        <w:ind w:left="720" w:right="720"/>
        <w:rPr>
          <w:rFonts w:cs="Arial"/>
          <w:sz w:val="20"/>
          <w:szCs w:val="20"/>
        </w:rPr>
      </w:pPr>
      <w:r w:rsidRPr="00EC252F">
        <w:rPr>
          <w:rFonts w:cs="Arial"/>
          <w:sz w:val="20"/>
          <w:szCs w:val="20"/>
        </w:rPr>
        <w:t>*Note: We assume that, unless stated otherwise, the measure case labor and base case labor are assumed to be the same value reducing the equation to the following:</w:t>
      </w:r>
    </w:p>
    <w:p w14:paraId="500EAA59" w14:textId="77777777" w:rsidR="00876983" w:rsidRPr="00EC252F" w:rsidRDefault="00876983" w:rsidP="00876983">
      <w:pPr>
        <w:ind w:left="720" w:right="720"/>
        <w:rPr>
          <w:rFonts w:cs="Arial"/>
          <w:sz w:val="20"/>
          <w:szCs w:val="20"/>
        </w:rPr>
      </w:pPr>
    </w:p>
    <w:p w14:paraId="5DA9EAE7" w14:textId="77777777" w:rsidR="00876983" w:rsidRPr="00EC252F" w:rsidRDefault="00876983" w:rsidP="00876983">
      <w:pPr>
        <w:ind w:firstLine="720"/>
        <w:rPr>
          <w:rFonts w:cs="Arial"/>
          <w:i/>
          <w:sz w:val="20"/>
          <w:szCs w:val="20"/>
        </w:rPr>
      </w:pPr>
      <w:r>
        <w:rPr>
          <w:rFonts w:cs="Arial"/>
          <w:sz w:val="20"/>
          <w:szCs w:val="20"/>
        </w:rPr>
        <w:t>F</w:t>
      </w:r>
      <w:r w:rsidRPr="00EC252F">
        <w:rPr>
          <w:rFonts w:cs="Arial"/>
          <w:sz w:val="20"/>
          <w:szCs w:val="20"/>
        </w:rPr>
        <w:t>MC = Measure Equipment Cost – Base Case Equipment</w:t>
      </w:r>
      <w:r w:rsidRPr="00EC252F">
        <w:rPr>
          <w:rFonts w:cs="Arial"/>
          <w:i/>
          <w:sz w:val="20"/>
          <w:szCs w:val="20"/>
        </w:rPr>
        <w:t xml:space="preserve"> Cost</w:t>
      </w:r>
    </w:p>
    <w:p w14:paraId="5AA58033" w14:textId="77777777" w:rsidR="00876983" w:rsidRPr="00EC252F" w:rsidRDefault="00876983" w:rsidP="00876983">
      <w:pPr>
        <w:ind w:firstLine="720"/>
        <w:rPr>
          <w:rFonts w:cs="Arial"/>
          <w:i/>
          <w:sz w:val="20"/>
          <w:szCs w:val="20"/>
        </w:rPr>
      </w:pPr>
    </w:p>
    <w:p w14:paraId="5A0AF2CA" w14:textId="060D7EC0" w:rsidR="00876983" w:rsidRPr="00740F17" w:rsidRDefault="00876983" w:rsidP="00740F17">
      <w:pPr>
        <w:ind w:firstLine="720"/>
        <w:rPr>
          <w:rFonts w:cs="Arial"/>
          <w:i/>
          <w:sz w:val="20"/>
          <w:szCs w:val="20"/>
        </w:rPr>
      </w:pPr>
      <w:r>
        <w:rPr>
          <w:rFonts w:cs="Arial"/>
          <w:i/>
          <w:sz w:val="20"/>
          <w:szCs w:val="20"/>
        </w:rPr>
        <w:t>F</w:t>
      </w:r>
      <w:r w:rsidRPr="00EC252F">
        <w:rPr>
          <w:rFonts w:cs="Arial"/>
          <w:i/>
          <w:sz w:val="20"/>
          <w:szCs w:val="20"/>
        </w:rPr>
        <w:t>MC = $                          per (unit) - $                    per (unit) = $              per unit</w:t>
      </w:r>
    </w:p>
    <w:p w14:paraId="38B21DD1" w14:textId="77777777" w:rsidR="00876983" w:rsidRPr="003F57BD" w:rsidRDefault="00876983" w:rsidP="00876983">
      <w:pPr>
        <w:rPr>
          <w:rFonts w:cs="Arial"/>
          <w:sz w:val="20"/>
          <w:szCs w:val="20"/>
        </w:rPr>
      </w:pPr>
    </w:p>
    <w:p w14:paraId="393A117C" w14:textId="2BAEF959" w:rsidR="003F57BD" w:rsidRPr="00876983" w:rsidRDefault="00876983" w:rsidP="00663A00">
      <w:pPr>
        <w:rPr>
          <w:rFonts w:cs="Arial"/>
          <w:i/>
          <w:szCs w:val="22"/>
        </w:rPr>
      </w:pPr>
      <w:r w:rsidRPr="003F57BD">
        <w:rPr>
          <w:rFonts w:cs="Arial"/>
          <w:sz w:val="20"/>
          <w:szCs w:val="20"/>
        </w:rPr>
        <w:t>*Note: Various complicated price fluctuations are not addressed in these equations, such as future costs due to inflation in labor, future costs due to deflation in material cost, and other variables that cannot be accurately described at this time.</w:t>
      </w:r>
    </w:p>
    <w:p w14:paraId="393A117D" w14:textId="77777777" w:rsidR="00A47BFE" w:rsidRDefault="001E4C31" w:rsidP="00880977">
      <w:pPr>
        <w:pStyle w:val="Heading2"/>
      </w:pPr>
      <w:bookmarkStart w:id="140" w:name="_Toc324318376"/>
      <w:bookmarkStart w:id="141" w:name="_Toc324340505"/>
      <w:bookmarkStart w:id="142" w:name="_Toc409004343"/>
      <w:bookmarkStart w:id="143" w:name="_Toc304800221"/>
      <w:r>
        <w:t xml:space="preserve">4.3.2 </w:t>
      </w:r>
      <w:r w:rsidR="00A47BFE" w:rsidRPr="00A47BFE">
        <w:t>Incremental Measure Costs</w:t>
      </w:r>
      <w:bookmarkEnd w:id="140"/>
      <w:bookmarkEnd w:id="141"/>
      <w:bookmarkEnd w:id="142"/>
    </w:p>
    <w:p w14:paraId="60196B9A" w14:textId="77777777" w:rsidR="00876983" w:rsidRPr="00ED3B31" w:rsidRDefault="00876983" w:rsidP="00876983">
      <w:pPr>
        <w:rPr>
          <w:rFonts w:cs="Arial"/>
          <w:sz w:val="20"/>
          <w:szCs w:val="20"/>
        </w:rPr>
      </w:pPr>
      <w:bookmarkStart w:id="144" w:name="_Toc324340506"/>
      <w:bookmarkStart w:id="145" w:name="_Toc324318377"/>
      <w:bookmarkStart w:id="146" w:name="_Toc324340404"/>
      <w:r w:rsidRPr="00ED3B31">
        <w:rPr>
          <w:rFonts w:cs="Arial"/>
          <w:sz w:val="20"/>
          <w:szCs w:val="20"/>
        </w:rPr>
        <w:t xml:space="preserve">Incremental Measure Cost is the premium cost to install an energy efficient measure over a standard efficiency measure or code baseline measure.  While IMC has a straight forward definition depending on the install type, the equation does vary.  </w:t>
      </w:r>
    </w:p>
    <w:p w14:paraId="4A41CAE9" w14:textId="77777777" w:rsidR="00876983" w:rsidRDefault="00876983" w:rsidP="00876983">
      <w:pPr>
        <w:rPr>
          <w:rFonts w:cs="Arial"/>
          <w:szCs w:val="22"/>
        </w:rPr>
      </w:pPr>
    </w:p>
    <w:p w14:paraId="59122FEC" w14:textId="77777777" w:rsidR="00876983" w:rsidRPr="00EC252F" w:rsidRDefault="00876983" w:rsidP="00876983">
      <w:pPr>
        <w:rPr>
          <w:rFonts w:cs="Arial"/>
          <w:sz w:val="20"/>
          <w:szCs w:val="20"/>
        </w:rPr>
      </w:pPr>
      <w:r w:rsidRPr="00EC252F">
        <w:rPr>
          <w:rFonts w:cs="Arial"/>
          <w:sz w:val="20"/>
          <w:szCs w:val="20"/>
        </w:rPr>
        <w:t xml:space="preserve">This measure transaction type is: </w:t>
      </w:r>
      <w:r w:rsidRPr="00EC252F">
        <w:rPr>
          <w:rFonts w:cs="Arial"/>
          <w:b/>
          <w:sz w:val="20"/>
          <w:szCs w:val="20"/>
        </w:rPr>
        <w:t>ROB</w:t>
      </w:r>
      <w:r w:rsidRPr="00EC252F">
        <w:rPr>
          <w:rFonts w:cs="Arial"/>
          <w:sz w:val="20"/>
          <w:szCs w:val="20"/>
        </w:rPr>
        <w:t xml:space="preserve"> so the Gross Measure Cost (GMC) is represented by the equation below:</w:t>
      </w:r>
    </w:p>
    <w:p w14:paraId="29C5646D" w14:textId="77777777" w:rsidR="00876983" w:rsidRPr="00EC252F" w:rsidRDefault="00876983" w:rsidP="00876983">
      <w:pPr>
        <w:rPr>
          <w:rFonts w:cs="Arial"/>
          <w:szCs w:val="22"/>
        </w:rPr>
      </w:pPr>
    </w:p>
    <w:p w14:paraId="14AA6E76" w14:textId="77777777" w:rsidR="00876983" w:rsidRPr="00EC252F" w:rsidRDefault="00876983" w:rsidP="00876983">
      <w:pPr>
        <w:ind w:firstLine="720"/>
        <w:rPr>
          <w:rFonts w:cs="Arial"/>
          <w:sz w:val="20"/>
          <w:szCs w:val="20"/>
        </w:rPr>
      </w:pPr>
      <w:r w:rsidRPr="00EC252F">
        <w:rPr>
          <w:rFonts w:cs="Arial"/>
          <w:sz w:val="20"/>
          <w:szCs w:val="20"/>
        </w:rPr>
        <w:t>IMC = (Measure Equipment Cost + Measure Labor Cost) –</w:t>
      </w:r>
    </w:p>
    <w:p w14:paraId="695C5592" w14:textId="77777777" w:rsidR="00876983" w:rsidRPr="00EC252F" w:rsidRDefault="00876983" w:rsidP="00876983">
      <w:pPr>
        <w:ind w:left="720" w:firstLine="720"/>
        <w:rPr>
          <w:rFonts w:cs="Arial"/>
          <w:sz w:val="20"/>
          <w:szCs w:val="20"/>
        </w:rPr>
      </w:pPr>
      <w:r w:rsidRPr="00EC252F">
        <w:rPr>
          <w:rFonts w:cs="Arial"/>
          <w:sz w:val="20"/>
          <w:szCs w:val="20"/>
        </w:rPr>
        <w:lastRenderedPageBreak/>
        <w:t xml:space="preserve">    (Base Case Equipment Cost + Base Case Labor Cost)</w:t>
      </w:r>
    </w:p>
    <w:p w14:paraId="164B9E6E" w14:textId="77777777" w:rsidR="00876983" w:rsidRPr="00EC252F" w:rsidRDefault="00876983" w:rsidP="00876983">
      <w:pPr>
        <w:rPr>
          <w:rFonts w:cs="Arial"/>
          <w:b/>
          <w:szCs w:val="22"/>
        </w:rPr>
      </w:pPr>
    </w:p>
    <w:p w14:paraId="6E099403" w14:textId="77777777" w:rsidR="00876983" w:rsidRPr="00EC252F" w:rsidRDefault="00876983" w:rsidP="00876983">
      <w:pPr>
        <w:ind w:left="720" w:right="720"/>
        <w:rPr>
          <w:rFonts w:cs="Arial"/>
          <w:sz w:val="20"/>
          <w:szCs w:val="20"/>
        </w:rPr>
      </w:pPr>
      <w:r w:rsidRPr="00EC252F">
        <w:rPr>
          <w:rFonts w:cs="Arial"/>
          <w:sz w:val="20"/>
          <w:szCs w:val="20"/>
        </w:rPr>
        <w:t>*Note: Unless stated otherwise the measure case labor and base case labor are assumed to be the same value reducing the equation to the following:</w:t>
      </w:r>
    </w:p>
    <w:p w14:paraId="00801DD2" w14:textId="77777777" w:rsidR="00876983" w:rsidRPr="00EC252F" w:rsidRDefault="00876983" w:rsidP="00876983">
      <w:pPr>
        <w:ind w:left="720" w:right="720"/>
        <w:rPr>
          <w:rFonts w:cs="Arial"/>
          <w:sz w:val="20"/>
          <w:szCs w:val="20"/>
        </w:rPr>
      </w:pPr>
    </w:p>
    <w:p w14:paraId="4E04B5F7" w14:textId="77777777" w:rsidR="00876983" w:rsidRPr="00EC252F" w:rsidRDefault="00876983" w:rsidP="00876983">
      <w:pPr>
        <w:ind w:firstLine="720"/>
        <w:rPr>
          <w:rFonts w:cs="Arial"/>
          <w:sz w:val="20"/>
          <w:szCs w:val="20"/>
        </w:rPr>
      </w:pPr>
      <w:r w:rsidRPr="00EC252F">
        <w:rPr>
          <w:rFonts w:cs="Arial"/>
          <w:sz w:val="20"/>
          <w:szCs w:val="20"/>
        </w:rPr>
        <w:t>IMC = Measure Equipment Cost – Base Case Equipment Cost</w:t>
      </w:r>
    </w:p>
    <w:p w14:paraId="25C592CF" w14:textId="77777777" w:rsidR="00876983" w:rsidRPr="00EC252F" w:rsidRDefault="00876983" w:rsidP="00876983">
      <w:pPr>
        <w:ind w:firstLine="720"/>
        <w:rPr>
          <w:rFonts w:cs="Arial"/>
          <w:sz w:val="20"/>
          <w:szCs w:val="20"/>
        </w:rPr>
      </w:pPr>
    </w:p>
    <w:p w14:paraId="279DD87B" w14:textId="77777777" w:rsidR="00876983" w:rsidRPr="00ED3B31" w:rsidRDefault="00876983" w:rsidP="00876983">
      <w:pPr>
        <w:ind w:firstLine="720"/>
        <w:rPr>
          <w:rFonts w:cs="Arial"/>
          <w:i/>
          <w:sz w:val="20"/>
          <w:szCs w:val="20"/>
        </w:rPr>
      </w:pPr>
      <w:r w:rsidRPr="00EC252F">
        <w:rPr>
          <w:rFonts w:cs="Arial"/>
          <w:i/>
          <w:sz w:val="20"/>
          <w:szCs w:val="20"/>
        </w:rPr>
        <w:t>IMC = $                         per (unit) -- $                           per (unit) = $                         per (unit)</w:t>
      </w:r>
    </w:p>
    <w:p w14:paraId="6D86B2E2" w14:textId="77777777" w:rsidR="00876983" w:rsidRDefault="00876983" w:rsidP="00876983">
      <w:pPr>
        <w:rPr>
          <w:rFonts w:cs="Arial"/>
          <w:szCs w:val="22"/>
        </w:rPr>
      </w:pPr>
    </w:p>
    <w:p w14:paraId="63897DE3" w14:textId="77777777" w:rsidR="00876983" w:rsidRDefault="00876983" w:rsidP="00876983">
      <w:pPr>
        <w:ind w:firstLine="720"/>
        <w:rPr>
          <w:rFonts w:cs="Arial"/>
          <w:i/>
          <w:sz w:val="20"/>
          <w:szCs w:val="20"/>
        </w:rPr>
      </w:pPr>
    </w:p>
    <w:p w14:paraId="2CAF5BFC" w14:textId="77777777" w:rsidR="00876983" w:rsidRDefault="00876983" w:rsidP="00876983">
      <w:pPr>
        <w:ind w:firstLine="720"/>
        <w:jc w:val="center"/>
        <w:rPr>
          <w:rFonts w:cs="Arial"/>
          <w:b/>
          <w:sz w:val="20"/>
          <w:szCs w:val="20"/>
        </w:rPr>
      </w:pPr>
      <w:r w:rsidRPr="002F3610">
        <w:rPr>
          <w:rFonts w:cs="Arial"/>
          <w:b/>
          <w:sz w:val="20"/>
          <w:szCs w:val="20"/>
        </w:rPr>
        <w:t>Summary Table for Section 4</w:t>
      </w:r>
    </w:p>
    <w:p w14:paraId="5E68A950" w14:textId="77777777" w:rsidR="00876983" w:rsidRPr="00E57275" w:rsidRDefault="00876983" w:rsidP="00876983">
      <w:pPr>
        <w:ind w:firstLine="720"/>
        <w:jc w:val="center"/>
        <w:rPr>
          <w:rFonts w:cs="Arial"/>
          <w:b/>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57"/>
        <w:gridCol w:w="1917"/>
        <w:gridCol w:w="1492"/>
        <w:gridCol w:w="1283"/>
        <w:gridCol w:w="1124"/>
        <w:gridCol w:w="1124"/>
        <w:gridCol w:w="1479"/>
      </w:tblGrid>
      <w:tr w:rsidR="00876983" w:rsidRPr="00E57275" w14:paraId="23DCE8FA" w14:textId="77777777" w:rsidTr="00152D39">
        <w:tc>
          <w:tcPr>
            <w:tcW w:w="604" w:type="pct"/>
            <w:shd w:val="clear" w:color="auto" w:fill="auto"/>
          </w:tcPr>
          <w:p w14:paraId="703448F0" w14:textId="77777777" w:rsidR="00876983" w:rsidRPr="00E57275" w:rsidRDefault="00876983" w:rsidP="00152D39">
            <w:pPr>
              <w:rPr>
                <w:rFonts w:cs="Arial"/>
                <w:b/>
                <w:sz w:val="16"/>
                <w:szCs w:val="16"/>
              </w:rPr>
            </w:pPr>
            <w:r w:rsidRPr="00E57275">
              <w:rPr>
                <w:rFonts w:cs="Arial"/>
                <w:b/>
                <w:sz w:val="16"/>
                <w:szCs w:val="16"/>
              </w:rPr>
              <w:t>Measure ID</w:t>
            </w:r>
          </w:p>
        </w:tc>
        <w:tc>
          <w:tcPr>
            <w:tcW w:w="1001" w:type="pct"/>
            <w:vAlign w:val="center"/>
          </w:tcPr>
          <w:p w14:paraId="20DF0817" w14:textId="77777777" w:rsidR="00876983" w:rsidRPr="00E57275" w:rsidRDefault="00876983" w:rsidP="00152D39">
            <w:pPr>
              <w:ind w:right="-198"/>
              <w:jc w:val="center"/>
              <w:rPr>
                <w:rFonts w:cs="Arial"/>
                <w:b/>
                <w:sz w:val="16"/>
                <w:szCs w:val="16"/>
              </w:rPr>
            </w:pPr>
            <w:r>
              <w:rPr>
                <w:rFonts w:cs="Arial"/>
                <w:b/>
                <w:sz w:val="16"/>
                <w:szCs w:val="16"/>
              </w:rPr>
              <w:t>DEER Measure Description</w:t>
            </w:r>
          </w:p>
        </w:tc>
        <w:tc>
          <w:tcPr>
            <w:tcW w:w="779" w:type="pct"/>
            <w:shd w:val="clear" w:color="auto" w:fill="auto"/>
          </w:tcPr>
          <w:p w14:paraId="27461939" w14:textId="77777777" w:rsidR="00876983" w:rsidRPr="00E57275" w:rsidRDefault="00876983" w:rsidP="00152D39">
            <w:pPr>
              <w:rPr>
                <w:rFonts w:cs="Arial"/>
                <w:b/>
                <w:sz w:val="16"/>
                <w:szCs w:val="16"/>
              </w:rPr>
            </w:pPr>
            <w:r>
              <w:rPr>
                <w:rFonts w:cs="Arial"/>
                <w:b/>
                <w:sz w:val="16"/>
                <w:szCs w:val="16"/>
              </w:rPr>
              <w:t>Measure Application Type</w:t>
            </w:r>
          </w:p>
        </w:tc>
        <w:tc>
          <w:tcPr>
            <w:tcW w:w="670" w:type="pct"/>
            <w:shd w:val="clear" w:color="auto" w:fill="auto"/>
          </w:tcPr>
          <w:p w14:paraId="47426265" w14:textId="77777777" w:rsidR="00876983" w:rsidRPr="00E57275" w:rsidRDefault="00876983" w:rsidP="00152D39">
            <w:pPr>
              <w:rPr>
                <w:rFonts w:cs="Arial"/>
                <w:b/>
                <w:sz w:val="16"/>
                <w:szCs w:val="16"/>
              </w:rPr>
            </w:pPr>
            <w:r w:rsidRPr="00E57275">
              <w:rPr>
                <w:rFonts w:cs="Arial"/>
                <w:b/>
                <w:sz w:val="16"/>
                <w:szCs w:val="16"/>
              </w:rPr>
              <w:t>Base Case Total Cost</w:t>
            </w:r>
          </w:p>
        </w:tc>
        <w:tc>
          <w:tcPr>
            <w:tcW w:w="587" w:type="pct"/>
            <w:shd w:val="clear" w:color="auto" w:fill="auto"/>
          </w:tcPr>
          <w:p w14:paraId="58C5897E" w14:textId="77777777" w:rsidR="00876983" w:rsidRPr="00E57275" w:rsidRDefault="00876983" w:rsidP="00152D39">
            <w:pPr>
              <w:rPr>
                <w:rFonts w:cs="Arial"/>
                <w:b/>
                <w:sz w:val="16"/>
                <w:szCs w:val="16"/>
              </w:rPr>
            </w:pPr>
            <w:r w:rsidRPr="00E57275">
              <w:rPr>
                <w:rFonts w:cs="Arial"/>
                <w:b/>
                <w:sz w:val="16"/>
                <w:szCs w:val="16"/>
              </w:rPr>
              <w:t>Measure Case Total Cost</w:t>
            </w:r>
          </w:p>
        </w:tc>
        <w:tc>
          <w:tcPr>
            <w:tcW w:w="587" w:type="pct"/>
            <w:shd w:val="clear" w:color="auto" w:fill="auto"/>
          </w:tcPr>
          <w:p w14:paraId="2D388795" w14:textId="77777777" w:rsidR="00876983" w:rsidRPr="00E57275" w:rsidRDefault="00876983" w:rsidP="00152D39">
            <w:pPr>
              <w:rPr>
                <w:rFonts w:cs="Arial"/>
                <w:b/>
                <w:sz w:val="16"/>
                <w:szCs w:val="16"/>
              </w:rPr>
            </w:pPr>
            <w:r w:rsidRPr="00E57275">
              <w:rPr>
                <w:rFonts w:cs="Arial"/>
                <w:b/>
                <w:sz w:val="16"/>
                <w:szCs w:val="16"/>
              </w:rPr>
              <w:t>Gross Measure Case Cost</w:t>
            </w:r>
          </w:p>
        </w:tc>
        <w:tc>
          <w:tcPr>
            <w:tcW w:w="772" w:type="pct"/>
            <w:shd w:val="clear" w:color="auto" w:fill="auto"/>
          </w:tcPr>
          <w:p w14:paraId="6CB62CAD" w14:textId="77777777" w:rsidR="00876983" w:rsidRPr="00E57275" w:rsidRDefault="00876983" w:rsidP="00152D39">
            <w:pPr>
              <w:rPr>
                <w:rFonts w:cs="Arial"/>
                <w:b/>
                <w:sz w:val="16"/>
                <w:szCs w:val="16"/>
              </w:rPr>
            </w:pPr>
            <w:r w:rsidRPr="00E57275">
              <w:rPr>
                <w:rFonts w:cs="Arial"/>
                <w:b/>
                <w:sz w:val="16"/>
                <w:szCs w:val="16"/>
              </w:rPr>
              <w:t>Incremental Measure Cost</w:t>
            </w:r>
          </w:p>
        </w:tc>
      </w:tr>
      <w:tr w:rsidR="00791528" w:rsidRPr="00E57275" w14:paraId="07B04777" w14:textId="77777777" w:rsidTr="00152D39">
        <w:tc>
          <w:tcPr>
            <w:tcW w:w="604" w:type="pct"/>
            <w:shd w:val="clear" w:color="auto" w:fill="auto"/>
            <w:vAlign w:val="center"/>
          </w:tcPr>
          <w:p w14:paraId="6CE289AC"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RFBI </w:t>
            </w:r>
          </w:p>
        </w:tc>
        <w:tc>
          <w:tcPr>
            <w:tcW w:w="1001" w:type="pct"/>
            <w:vAlign w:val="center"/>
          </w:tcPr>
          <w:p w14:paraId="49C876EE"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 ICE </w:t>
            </w:r>
            <w:r>
              <w:rPr>
                <w:rFonts w:cs="Arial"/>
                <w:color w:val="000000"/>
                <w:sz w:val="16"/>
                <w:szCs w:val="16"/>
              </w:rPr>
              <w:t>LARGE</w:t>
            </w:r>
          </w:p>
        </w:tc>
        <w:tc>
          <w:tcPr>
            <w:tcW w:w="779" w:type="pct"/>
            <w:shd w:val="clear" w:color="auto" w:fill="auto"/>
            <w:vAlign w:val="center"/>
          </w:tcPr>
          <w:p w14:paraId="2A877496" w14:textId="77777777" w:rsidR="00791528" w:rsidRPr="00E57275" w:rsidRDefault="00791528" w:rsidP="00152D39">
            <w:pPr>
              <w:jc w:val="center"/>
              <w:rPr>
                <w:rFonts w:cs="Arial"/>
                <w:b/>
                <w:sz w:val="16"/>
                <w:szCs w:val="16"/>
              </w:rPr>
            </w:pPr>
            <w:r w:rsidRPr="00E57275">
              <w:rPr>
                <w:rFonts w:cs="Arial"/>
                <w:sz w:val="16"/>
                <w:szCs w:val="16"/>
              </w:rPr>
              <w:t>ROB</w:t>
            </w:r>
          </w:p>
        </w:tc>
        <w:tc>
          <w:tcPr>
            <w:tcW w:w="670" w:type="pct"/>
            <w:shd w:val="clear" w:color="auto" w:fill="auto"/>
            <w:vAlign w:val="center"/>
          </w:tcPr>
          <w:p w14:paraId="29905617" w14:textId="7318ABED" w:rsidR="00791528" w:rsidRPr="00E57275" w:rsidRDefault="00791528" w:rsidP="00152D39">
            <w:pPr>
              <w:jc w:val="center"/>
              <w:rPr>
                <w:rFonts w:cs="Arial"/>
                <w:color w:val="000000"/>
                <w:sz w:val="16"/>
                <w:szCs w:val="16"/>
              </w:rPr>
            </w:pPr>
            <w:r w:rsidRPr="00791528">
              <w:rPr>
                <w:rFonts w:cs="Arial"/>
                <w:color w:val="000000"/>
                <w:sz w:val="16"/>
                <w:szCs w:val="16"/>
              </w:rPr>
              <w:t xml:space="preserve">$1,456.22 </w:t>
            </w:r>
          </w:p>
        </w:tc>
        <w:tc>
          <w:tcPr>
            <w:tcW w:w="587" w:type="pct"/>
            <w:shd w:val="clear" w:color="auto" w:fill="auto"/>
            <w:vAlign w:val="center"/>
          </w:tcPr>
          <w:p w14:paraId="214381A8" w14:textId="182CFB14" w:rsidR="00791528" w:rsidRPr="00E57275" w:rsidRDefault="00791528" w:rsidP="00152D39">
            <w:pPr>
              <w:jc w:val="center"/>
              <w:rPr>
                <w:rFonts w:cs="Arial"/>
                <w:color w:val="000000"/>
                <w:sz w:val="16"/>
                <w:szCs w:val="16"/>
              </w:rPr>
            </w:pPr>
            <w:r w:rsidRPr="00791528">
              <w:rPr>
                <w:rFonts w:cs="Arial"/>
                <w:color w:val="000000"/>
                <w:sz w:val="16"/>
                <w:szCs w:val="16"/>
              </w:rPr>
              <w:t xml:space="preserve">$1,601.51 </w:t>
            </w:r>
          </w:p>
        </w:tc>
        <w:tc>
          <w:tcPr>
            <w:tcW w:w="587" w:type="pct"/>
            <w:shd w:val="clear" w:color="auto" w:fill="auto"/>
            <w:vAlign w:val="center"/>
          </w:tcPr>
          <w:p w14:paraId="35D1C094" w14:textId="77777777" w:rsidR="00791528" w:rsidRPr="00FB1D4C" w:rsidRDefault="00791528" w:rsidP="00152D39">
            <w:pPr>
              <w:jc w:val="center"/>
              <w:rPr>
                <w:rFonts w:cs="Arial"/>
                <w:color w:val="000000"/>
                <w:sz w:val="16"/>
                <w:szCs w:val="16"/>
              </w:rPr>
            </w:pPr>
            <w:r w:rsidRPr="00FB1D4C">
              <w:rPr>
                <w:rFonts w:cs="Arial"/>
                <w:color w:val="000000"/>
                <w:sz w:val="16"/>
                <w:szCs w:val="16"/>
              </w:rPr>
              <w:t>$145.29</w:t>
            </w:r>
          </w:p>
        </w:tc>
        <w:tc>
          <w:tcPr>
            <w:tcW w:w="772" w:type="pct"/>
            <w:shd w:val="clear" w:color="auto" w:fill="auto"/>
            <w:vAlign w:val="center"/>
          </w:tcPr>
          <w:p w14:paraId="4AD5D099" w14:textId="77777777" w:rsidR="00791528" w:rsidRPr="00FB1D4C" w:rsidRDefault="00791528" w:rsidP="00152D39">
            <w:pPr>
              <w:jc w:val="center"/>
              <w:rPr>
                <w:rFonts w:cs="Arial"/>
                <w:color w:val="000000"/>
                <w:sz w:val="16"/>
                <w:szCs w:val="16"/>
              </w:rPr>
            </w:pPr>
            <w:r w:rsidRPr="00FB1D4C">
              <w:rPr>
                <w:rFonts w:cs="Arial"/>
                <w:color w:val="000000"/>
                <w:sz w:val="16"/>
                <w:szCs w:val="16"/>
              </w:rPr>
              <w:t>$145.29</w:t>
            </w:r>
          </w:p>
        </w:tc>
      </w:tr>
      <w:tr w:rsidR="00791528" w:rsidRPr="00E57275" w14:paraId="40F5AC69" w14:textId="77777777" w:rsidTr="00152D39">
        <w:tc>
          <w:tcPr>
            <w:tcW w:w="604" w:type="pct"/>
            <w:shd w:val="clear" w:color="auto" w:fill="auto"/>
            <w:vAlign w:val="center"/>
          </w:tcPr>
          <w:p w14:paraId="10B25775" w14:textId="77777777" w:rsidR="00791528" w:rsidRPr="00E57275" w:rsidRDefault="00791528" w:rsidP="00152D39">
            <w:pPr>
              <w:jc w:val="center"/>
              <w:rPr>
                <w:rFonts w:cs="Arial"/>
                <w:color w:val="000000"/>
                <w:sz w:val="16"/>
                <w:szCs w:val="16"/>
              </w:rPr>
            </w:pPr>
            <w:r w:rsidRPr="00E57275">
              <w:rPr>
                <w:rFonts w:cs="Arial"/>
                <w:color w:val="000000"/>
                <w:sz w:val="16"/>
                <w:szCs w:val="16"/>
              </w:rPr>
              <w:t>RFBS</w:t>
            </w:r>
          </w:p>
        </w:tc>
        <w:tc>
          <w:tcPr>
            <w:tcW w:w="1001" w:type="pct"/>
            <w:vAlign w:val="center"/>
          </w:tcPr>
          <w:p w14:paraId="24D1D1F6"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WITHOUT ICE </w:t>
            </w:r>
            <w:r>
              <w:rPr>
                <w:rFonts w:cs="Arial"/>
                <w:color w:val="000000"/>
                <w:sz w:val="16"/>
                <w:szCs w:val="16"/>
              </w:rPr>
              <w:t>SMALL</w:t>
            </w:r>
          </w:p>
        </w:tc>
        <w:tc>
          <w:tcPr>
            <w:tcW w:w="779" w:type="pct"/>
            <w:shd w:val="clear" w:color="auto" w:fill="auto"/>
            <w:vAlign w:val="center"/>
          </w:tcPr>
          <w:p w14:paraId="20709586"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1A24F047" w14:textId="58861760" w:rsidR="00791528" w:rsidRPr="00E57275" w:rsidRDefault="00791528" w:rsidP="00152D39">
            <w:pPr>
              <w:jc w:val="center"/>
              <w:rPr>
                <w:rFonts w:cs="Arial"/>
                <w:color w:val="000000"/>
                <w:sz w:val="16"/>
                <w:szCs w:val="16"/>
              </w:rPr>
            </w:pPr>
            <w:r w:rsidRPr="00791528">
              <w:rPr>
                <w:rFonts w:cs="Arial"/>
                <w:color w:val="000000"/>
                <w:sz w:val="16"/>
                <w:szCs w:val="16"/>
              </w:rPr>
              <w:t xml:space="preserve">$1,178.94 </w:t>
            </w:r>
          </w:p>
        </w:tc>
        <w:tc>
          <w:tcPr>
            <w:tcW w:w="587" w:type="pct"/>
            <w:shd w:val="clear" w:color="auto" w:fill="auto"/>
            <w:vAlign w:val="center"/>
          </w:tcPr>
          <w:p w14:paraId="162288EC" w14:textId="3B89D4F2" w:rsidR="00791528" w:rsidRPr="00E57275" w:rsidRDefault="00791528" w:rsidP="00152D39">
            <w:pPr>
              <w:jc w:val="center"/>
              <w:rPr>
                <w:rFonts w:cs="Arial"/>
                <w:color w:val="000000"/>
                <w:sz w:val="16"/>
                <w:szCs w:val="16"/>
              </w:rPr>
            </w:pPr>
            <w:r w:rsidRPr="00791528">
              <w:rPr>
                <w:rFonts w:cs="Arial"/>
                <w:color w:val="000000"/>
                <w:sz w:val="16"/>
                <w:szCs w:val="16"/>
              </w:rPr>
              <w:t xml:space="preserve">$1,317.55 </w:t>
            </w:r>
          </w:p>
        </w:tc>
        <w:tc>
          <w:tcPr>
            <w:tcW w:w="587" w:type="pct"/>
            <w:shd w:val="clear" w:color="auto" w:fill="auto"/>
            <w:vAlign w:val="center"/>
          </w:tcPr>
          <w:p w14:paraId="45EB70E5" w14:textId="77777777" w:rsidR="00791528" w:rsidRPr="00FB1D4C" w:rsidRDefault="00791528" w:rsidP="00152D39">
            <w:pPr>
              <w:jc w:val="center"/>
              <w:rPr>
                <w:rFonts w:cs="Arial"/>
                <w:color w:val="000000"/>
                <w:sz w:val="16"/>
                <w:szCs w:val="16"/>
              </w:rPr>
            </w:pPr>
            <w:r w:rsidRPr="00FB1D4C">
              <w:rPr>
                <w:rFonts w:cs="Arial"/>
                <w:color w:val="000000"/>
                <w:sz w:val="16"/>
                <w:szCs w:val="16"/>
              </w:rPr>
              <w:t>$138.61</w:t>
            </w:r>
          </w:p>
        </w:tc>
        <w:tc>
          <w:tcPr>
            <w:tcW w:w="772" w:type="pct"/>
            <w:shd w:val="clear" w:color="auto" w:fill="auto"/>
            <w:vAlign w:val="center"/>
          </w:tcPr>
          <w:p w14:paraId="7456CCA4" w14:textId="77777777" w:rsidR="00791528" w:rsidRPr="00FB1D4C" w:rsidRDefault="00791528" w:rsidP="00152D39">
            <w:pPr>
              <w:jc w:val="center"/>
              <w:rPr>
                <w:rFonts w:cs="Arial"/>
                <w:color w:val="000000"/>
                <w:sz w:val="16"/>
                <w:szCs w:val="16"/>
              </w:rPr>
            </w:pPr>
            <w:r w:rsidRPr="00FB1D4C">
              <w:rPr>
                <w:rFonts w:cs="Arial"/>
                <w:color w:val="000000"/>
                <w:sz w:val="16"/>
                <w:szCs w:val="16"/>
              </w:rPr>
              <w:t>$138.61</w:t>
            </w:r>
          </w:p>
        </w:tc>
      </w:tr>
      <w:tr w:rsidR="00791528" w:rsidRPr="00E57275" w14:paraId="2578870C" w14:textId="77777777" w:rsidTr="00152D39">
        <w:tc>
          <w:tcPr>
            <w:tcW w:w="604" w:type="pct"/>
            <w:shd w:val="clear" w:color="auto" w:fill="auto"/>
            <w:vAlign w:val="center"/>
          </w:tcPr>
          <w:p w14:paraId="2BE4034D" w14:textId="77777777" w:rsidR="00791528" w:rsidRPr="00E57275" w:rsidRDefault="00791528" w:rsidP="00152D39">
            <w:pPr>
              <w:jc w:val="center"/>
              <w:rPr>
                <w:rFonts w:cs="Arial"/>
                <w:color w:val="000000"/>
                <w:sz w:val="16"/>
                <w:szCs w:val="16"/>
              </w:rPr>
            </w:pPr>
            <w:r w:rsidRPr="00E57275">
              <w:rPr>
                <w:rFonts w:cs="Arial"/>
                <w:color w:val="000000"/>
                <w:sz w:val="16"/>
                <w:szCs w:val="16"/>
              </w:rPr>
              <w:t>RFBZ</w:t>
            </w:r>
          </w:p>
        </w:tc>
        <w:tc>
          <w:tcPr>
            <w:tcW w:w="1001" w:type="pct"/>
            <w:vAlign w:val="center"/>
          </w:tcPr>
          <w:p w14:paraId="655F5B91"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BOTTOM FREEZER WITHOUT ICE </w:t>
            </w:r>
            <w:r>
              <w:rPr>
                <w:rFonts w:cs="Arial"/>
                <w:color w:val="000000"/>
                <w:sz w:val="16"/>
                <w:szCs w:val="16"/>
              </w:rPr>
              <w:t>LARG</w:t>
            </w:r>
          </w:p>
        </w:tc>
        <w:tc>
          <w:tcPr>
            <w:tcW w:w="779" w:type="pct"/>
            <w:shd w:val="clear" w:color="auto" w:fill="auto"/>
            <w:vAlign w:val="center"/>
          </w:tcPr>
          <w:p w14:paraId="1648A52B"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7BF50DC7" w14:textId="286EB6B2" w:rsidR="00791528" w:rsidRPr="00E57275" w:rsidRDefault="00791528" w:rsidP="00152D39">
            <w:pPr>
              <w:jc w:val="center"/>
              <w:rPr>
                <w:rFonts w:cs="Arial"/>
                <w:color w:val="000000"/>
                <w:sz w:val="16"/>
                <w:szCs w:val="16"/>
              </w:rPr>
            </w:pPr>
            <w:r w:rsidRPr="00791528">
              <w:rPr>
                <w:rFonts w:cs="Arial"/>
                <w:color w:val="000000"/>
                <w:sz w:val="16"/>
                <w:szCs w:val="16"/>
              </w:rPr>
              <w:t xml:space="preserve">$1,456.22 </w:t>
            </w:r>
          </w:p>
        </w:tc>
        <w:tc>
          <w:tcPr>
            <w:tcW w:w="587" w:type="pct"/>
            <w:shd w:val="clear" w:color="auto" w:fill="auto"/>
            <w:vAlign w:val="center"/>
          </w:tcPr>
          <w:p w14:paraId="031E7D1D" w14:textId="6FA981B6" w:rsidR="00791528" w:rsidRPr="00E57275" w:rsidRDefault="00791528" w:rsidP="00152D39">
            <w:pPr>
              <w:jc w:val="center"/>
              <w:rPr>
                <w:rFonts w:cs="Arial"/>
                <w:color w:val="000000"/>
                <w:sz w:val="16"/>
                <w:szCs w:val="16"/>
              </w:rPr>
            </w:pPr>
            <w:r w:rsidRPr="00791528">
              <w:rPr>
                <w:rFonts w:cs="Arial"/>
                <w:color w:val="000000"/>
                <w:sz w:val="16"/>
                <w:szCs w:val="16"/>
              </w:rPr>
              <w:t xml:space="preserve">$1,601.51 </w:t>
            </w:r>
          </w:p>
        </w:tc>
        <w:tc>
          <w:tcPr>
            <w:tcW w:w="587" w:type="pct"/>
            <w:shd w:val="clear" w:color="auto" w:fill="auto"/>
            <w:vAlign w:val="center"/>
          </w:tcPr>
          <w:p w14:paraId="43B271B7" w14:textId="77777777" w:rsidR="00791528" w:rsidRPr="00FB1D4C" w:rsidRDefault="00791528" w:rsidP="00152D39">
            <w:pPr>
              <w:jc w:val="center"/>
              <w:rPr>
                <w:rFonts w:cs="Arial"/>
                <w:color w:val="000000"/>
                <w:sz w:val="16"/>
                <w:szCs w:val="16"/>
              </w:rPr>
            </w:pPr>
            <w:r w:rsidRPr="00FB1D4C">
              <w:rPr>
                <w:rFonts w:cs="Arial"/>
                <w:color w:val="000000"/>
                <w:sz w:val="16"/>
                <w:szCs w:val="16"/>
              </w:rPr>
              <w:t>$145.29</w:t>
            </w:r>
          </w:p>
        </w:tc>
        <w:tc>
          <w:tcPr>
            <w:tcW w:w="772" w:type="pct"/>
            <w:shd w:val="clear" w:color="auto" w:fill="auto"/>
            <w:vAlign w:val="center"/>
          </w:tcPr>
          <w:p w14:paraId="2FC14B75" w14:textId="77777777" w:rsidR="00791528" w:rsidRPr="00FB1D4C" w:rsidRDefault="00791528" w:rsidP="00152D39">
            <w:pPr>
              <w:jc w:val="center"/>
              <w:rPr>
                <w:rFonts w:cs="Arial"/>
                <w:color w:val="000000"/>
                <w:sz w:val="16"/>
                <w:szCs w:val="16"/>
              </w:rPr>
            </w:pPr>
            <w:r w:rsidRPr="00FB1D4C">
              <w:rPr>
                <w:rFonts w:cs="Arial"/>
                <w:color w:val="000000"/>
                <w:sz w:val="16"/>
                <w:szCs w:val="16"/>
              </w:rPr>
              <w:t>$145.29</w:t>
            </w:r>
          </w:p>
        </w:tc>
      </w:tr>
      <w:tr w:rsidR="00791528" w:rsidRPr="00E57275" w14:paraId="1F4369BC" w14:textId="77777777" w:rsidTr="00152D39">
        <w:tc>
          <w:tcPr>
            <w:tcW w:w="604" w:type="pct"/>
            <w:shd w:val="clear" w:color="auto" w:fill="auto"/>
            <w:vAlign w:val="center"/>
          </w:tcPr>
          <w:p w14:paraId="1BE18C09" w14:textId="77777777" w:rsidR="00791528" w:rsidRPr="00E57275" w:rsidRDefault="00791528" w:rsidP="00152D39">
            <w:pPr>
              <w:jc w:val="center"/>
              <w:rPr>
                <w:rFonts w:cs="Arial"/>
                <w:color w:val="000000"/>
                <w:sz w:val="16"/>
                <w:szCs w:val="16"/>
              </w:rPr>
            </w:pPr>
            <w:r w:rsidRPr="00E57275">
              <w:rPr>
                <w:rFonts w:cs="Arial"/>
                <w:color w:val="000000"/>
                <w:sz w:val="16"/>
                <w:szCs w:val="16"/>
              </w:rPr>
              <w:t>RFMC</w:t>
            </w:r>
          </w:p>
        </w:tc>
        <w:tc>
          <w:tcPr>
            <w:tcW w:w="1001" w:type="pct"/>
            <w:vAlign w:val="center"/>
          </w:tcPr>
          <w:p w14:paraId="36C60358" w14:textId="77777777" w:rsidR="00791528" w:rsidRPr="00E57275" w:rsidRDefault="00791528" w:rsidP="00152D39">
            <w:pPr>
              <w:jc w:val="center"/>
              <w:rPr>
                <w:rFonts w:cs="Arial"/>
                <w:color w:val="000000"/>
                <w:sz w:val="16"/>
                <w:szCs w:val="16"/>
              </w:rPr>
            </w:pPr>
            <w:r w:rsidRPr="00E57275">
              <w:rPr>
                <w:rFonts w:cs="Arial"/>
                <w:color w:val="000000"/>
                <w:sz w:val="16"/>
                <w:szCs w:val="16"/>
              </w:rPr>
              <w:t>REFRIGERATOR: MISCELLANEOUS</w:t>
            </w:r>
            <w:r>
              <w:rPr>
                <w:rFonts w:cs="Arial"/>
                <w:color w:val="000000"/>
                <w:sz w:val="16"/>
                <w:szCs w:val="16"/>
              </w:rPr>
              <w:t xml:space="preserve"> (PG&amp;E ONLY, NON-DEER)</w:t>
            </w:r>
          </w:p>
        </w:tc>
        <w:tc>
          <w:tcPr>
            <w:tcW w:w="779" w:type="pct"/>
            <w:shd w:val="clear" w:color="auto" w:fill="auto"/>
            <w:vAlign w:val="center"/>
          </w:tcPr>
          <w:p w14:paraId="657B2B25"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41332506" w14:textId="1B5D1E08" w:rsidR="00791528" w:rsidRPr="00E57275" w:rsidRDefault="00791528" w:rsidP="00152D39">
            <w:pPr>
              <w:jc w:val="center"/>
              <w:rPr>
                <w:rFonts w:cs="Arial"/>
                <w:color w:val="000000"/>
                <w:sz w:val="16"/>
                <w:szCs w:val="16"/>
              </w:rPr>
            </w:pPr>
            <w:r w:rsidRPr="00791528">
              <w:rPr>
                <w:rFonts w:cs="Arial"/>
                <w:color w:val="000000"/>
                <w:sz w:val="16"/>
                <w:szCs w:val="16"/>
              </w:rPr>
              <w:t xml:space="preserve">$1,295.82 </w:t>
            </w:r>
          </w:p>
        </w:tc>
        <w:tc>
          <w:tcPr>
            <w:tcW w:w="587" w:type="pct"/>
            <w:shd w:val="clear" w:color="auto" w:fill="auto"/>
            <w:vAlign w:val="center"/>
          </w:tcPr>
          <w:p w14:paraId="62203750" w14:textId="7E8C5F55" w:rsidR="00791528" w:rsidRPr="00E57275" w:rsidRDefault="00791528" w:rsidP="00152D39">
            <w:pPr>
              <w:jc w:val="center"/>
              <w:rPr>
                <w:rFonts w:cs="Arial"/>
                <w:color w:val="000000"/>
                <w:sz w:val="16"/>
                <w:szCs w:val="16"/>
              </w:rPr>
            </w:pPr>
            <w:r w:rsidRPr="00791528">
              <w:rPr>
                <w:rFonts w:cs="Arial"/>
                <w:color w:val="000000"/>
                <w:sz w:val="16"/>
                <w:szCs w:val="16"/>
              </w:rPr>
              <w:t xml:space="preserve">$1,427.19 </w:t>
            </w:r>
          </w:p>
        </w:tc>
        <w:tc>
          <w:tcPr>
            <w:tcW w:w="587" w:type="pct"/>
            <w:shd w:val="clear" w:color="auto" w:fill="auto"/>
            <w:vAlign w:val="center"/>
          </w:tcPr>
          <w:p w14:paraId="08F6D3A1" w14:textId="77777777" w:rsidR="00791528" w:rsidRPr="00FB1D4C" w:rsidRDefault="00791528" w:rsidP="00152D39">
            <w:pPr>
              <w:jc w:val="center"/>
              <w:rPr>
                <w:rFonts w:cs="Arial"/>
                <w:color w:val="000000"/>
                <w:sz w:val="16"/>
                <w:szCs w:val="16"/>
              </w:rPr>
            </w:pPr>
            <w:r w:rsidRPr="00FB1D4C">
              <w:rPr>
                <w:rFonts w:cs="Arial"/>
                <w:color w:val="000000"/>
                <w:sz w:val="16"/>
                <w:szCs w:val="16"/>
              </w:rPr>
              <w:t>$131.37</w:t>
            </w:r>
          </w:p>
        </w:tc>
        <w:tc>
          <w:tcPr>
            <w:tcW w:w="772" w:type="pct"/>
            <w:shd w:val="clear" w:color="auto" w:fill="auto"/>
            <w:vAlign w:val="center"/>
          </w:tcPr>
          <w:p w14:paraId="0021799F" w14:textId="77777777" w:rsidR="00791528" w:rsidRPr="00FB1D4C" w:rsidRDefault="00791528" w:rsidP="00152D39">
            <w:pPr>
              <w:jc w:val="center"/>
              <w:rPr>
                <w:rFonts w:cs="Arial"/>
                <w:color w:val="000000"/>
                <w:sz w:val="16"/>
                <w:szCs w:val="16"/>
              </w:rPr>
            </w:pPr>
            <w:r w:rsidRPr="00FB1D4C">
              <w:rPr>
                <w:rFonts w:cs="Arial"/>
                <w:color w:val="000000"/>
                <w:sz w:val="16"/>
                <w:szCs w:val="16"/>
              </w:rPr>
              <w:t>$131.37</w:t>
            </w:r>
          </w:p>
        </w:tc>
      </w:tr>
      <w:tr w:rsidR="00791528" w:rsidRPr="00E57275" w14:paraId="6985B415" w14:textId="77777777" w:rsidTr="00152D39">
        <w:tc>
          <w:tcPr>
            <w:tcW w:w="604" w:type="pct"/>
            <w:shd w:val="clear" w:color="auto" w:fill="auto"/>
            <w:vAlign w:val="center"/>
          </w:tcPr>
          <w:p w14:paraId="783C01C6" w14:textId="77777777" w:rsidR="00791528" w:rsidRPr="00E57275" w:rsidRDefault="00791528" w:rsidP="00152D39">
            <w:pPr>
              <w:jc w:val="center"/>
              <w:rPr>
                <w:rFonts w:cs="Arial"/>
                <w:color w:val="000000"/>
                <w:sz w:val="16"/>
                <w:szCs w:val="16"/>
              </w:rPr>
            </w:pPr>
            <w:r w:rsidRPr="00E57275">
              <w:rPr>
                <w:rFonts w:cs="Arial"/>
                <w:color w:val="000000"/>
                <w:sz w:val="16"/>
                <w:szCs w:val="16"/>
              </w:rPr>
              <w:t>RFSI</w:t>
            </w:r>
          </w:p>
        </w:tc>
        <w:tc>
          <w:tcPr>
            <w:tcW w:w="1001" w:type="pct"/>
            <w:vAlign w:val="center"/>
          </w:tcPr>
          <w:p w14:paraId="311D0529"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 ICE </w:t>
            </w:r>
            <w:r>
              <w:rPr>
                <w:rFonts w:cs="Arial"/>
                <w:color w:val="000000"/>
                <w:sz w:val="16"/>
                <w:szCs w:val="16"/>
              </w:rPr>
              <w:t>LARGE</w:t>
            </w:r>
          </w:p>
        </w:tc>
        <w:tc>
          <w:tcPr>
            <w:tcW w:w="779" w:type="pct"/>
            <w:shd w:val="clear" w:color="auto" w:fill="auto"/>
            <w:vAlign w:val="center"/>
          </w:tcPr>
          <w:p w14:paraId="415BD607"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7B2EA61A" w14:textId="1BEAC4A6" w:rsidR="00791528" w:rsidRPr="00E57275" w:rsidRDefault="00791528" w:rsidP="00152D39">
            <w:pPr>
              <w:jc w:val="center"/>
              <w:rPr>
                <w:rFonts w:cs="Arial"/>
                <w:color w:val="000000"/>
                <w:sz w:val="16"/>
                <w:szCs w:val="16"/>
              </w:rPr>
            </w:pPr>
            <w:r w:rsidRPr="00791528">
              <w:rPr>
                <w:rFonts w:cs="Arial"/>
                <w:color w:val="000000"/>
                <w:sz w:val="16"/>
                <w:szCs w:val="16"/>
              </w:rPr>
              <w:t xml:space="preserve">$2,275.66 </w:t>
            </w:r>
          </w:p>
        </w:tc>
        <w:tc>
          <w:tcPr>
            <w:tcW w:w="587" w:type="pct"/>
            <w:shd w:val="clear" w:color="auto" w:fill="auto"/>
            <w:vAlign w:val="center"/>
          </w:tcPr>
          <w:p w14:paraId="47A7324C" w14:textId="265545FE" w:rsidR="00791528" w:rsidRPr="00E57275" w:rsidRDefault="00791528" w:rsidP="00152D39">
            <w:pPr>
              <w:jc w:val="center"/>
              <w:rPr>
                <w:rFonts w:cs="Arial"/>
                <w:color w:val="000000"/>
                <w:sz w:val="16"/>
                <w:szCs w:val="16"/>
              </w:rPr>
            </w:pPr>
            <w:r w:rsidRPr="00791528">
              <w:rPr>
                <w:rFonts w:cs="Arial"/>
                <w:color w:val="000000"/>
                <w:sz w:val="16"/>
                <w:szCs w:val="16"/>
              </w:rPr>
              <w:t xml:space="preserve">$2,377.53 </w:t>
            </w:r>
          </w:p>
        </w:tc>
        <w:tc>
          <w:tcPr>
            <w:tcW w:w="587" w:type="pct"/>
            <w:shd w:val="clear" w:color="auto" w:fill="auto"/>
            <w:vAlign w:val="center"/>
          </w:tcPr>
          <w:p w14:paraId="74417B60" w14:textId="77777777" w:rsidR="00791528" w:rsidRPr="00FB1D4C" w:rsidRDefault="00791528" w:rsidP="00152D39">
            <w:pPr>
              <w:jc w:val="center"/>
              <w:rPr>
                <w:rFonts w:cs="Arial"/>
                <w:color w:val="000000"/>
                <w:sz w:val="16"/>
                <w:szCs w:val="16"/>
              </w:rPr>
            </w:pPr>
            <w:r w:rsidRPr="00FB1D4C">
              <w:rPr>
                <w:rFonts w:cs="Arial"/>
                <w:color w:val="000000"/>
                <w:sz w:val="16"/>
                <w:szCs w:val="16"/>
              </w:rPr>
              <w:t>$101.87</w:t>
            </w:r>
          </w:p>
        </w:tc>
        <w:tc>
          <w:tcPr>
            <w:tcW w:w="772" w:type="pct"/>
            <w:shd w:val="clear" w:color="auto" w:fill="auto"/>
            <w:vAlign w:val="center"/>
          </w:tcPr>
          <w:p w14:paraId="0F27160D" w14:textId="77777777" w:rsidR="00791528" w:rsidRPr="00FB1D4C" w:rsidRDefault="00791528" w:rsidP="00152D39">
            <w:pPr>
              <w:jc w:val="center"/>
              <w:rPr>
                <w:rFonts w:cs="Arial"/>
                <w:color w:val="000000"/>
                <w:sz w:val="16"/>
                <w:szCs w:val="16"/>
              </w:rPr>
            </w:pPr>
            <w:r w:rsidRPr="00FB1D4C">
              <w:rPr>
                <w:rFonts w:cs="Arial"/>
                <w:color w:val="000000"/>
                <w:sz w:val="16"/>
                <w:szCs w:val="16"/>
              </w:rPr>
              <w:t>$101.87</w:t>
            </w:r>
          </w:p>
        </w:tc>
      </w:tr>
      <w:tr w:rsidR="00791528" w:rsidRPr="00E57275" w14:paraId="59D83191" w14:textId="77777777" w:rsidTr="00152D39">
        <w:tc>
          <w:tcPr>
            <w:tcW w:w="604" w:type="pct"/>
            <w:shd w:val="clear" w:color="auto" w:fill="auto"/>
            <w:vAlign w:val="center"/>
          </w:tcPr>
          <w:p w14:paraId="495A6EC8" w14:textId="77777777" w:rsidR="00791528" w:rsidRPr="00E57275" w:rsidRDefault="00791528" w:rsidP="00152D39">
            <w:pPr>
              <w:jc w:val="center"/>
              <w:rPr>
                <w:rFonts w:cs="Arial"/>
                <w:color w:val="000000"/>
                <w:sz w:val="16"/>
                <w:szCs w:val="16"/>
              </w:rPr>
            </w:pPr>
            <w:r w:rsidRPr="00E57275">
              <w:rPr>
                <w:rFonts w:cs="Arial"/>
                <w:color w:val="000000"/>
                <w:sz w:val="16"/>
                <w:szCs w:val="16"/>
              </w:rPr>
              <w:t>RFSSI</w:t>
            </w:r>
          </w:p>
        </w:tc>
        <w:tc>
          <w:tcPr>
            <w:tcW w:w="1001" w:type="pct"/>
            <w:vAlign w:val="center"/>
          </w:tcPr>
          <w:p w14:paraId="2D58D0BD"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 ICE </w:t>
            </w:r>
            <w:r>
              <w:rPr>
                <w:rFonts w:cs="Arial"/>
                <w:color w:val="000000"/>
                <w:sz w:val="16"/>
                <w:szCs w:val="16"/>
              </w:rPr>
              <w:t>SMALL</w:t>
            </w:r>
          </w:p>
        </w:tc>
        <w:tc>
          <w:tcPr>
            <w:tcW w:w="779" w:type="pct"/>
            <w:shd w:val="clear" w:color="auto" w:fill="auto"/>
            <w:vAlign w:val="center"/>
          </w:tcPr>
          <w:p w14:paraId="434CB395"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70923B8F" w14:textId="064EEDF6" w:rsidR="00791528" w:rsidRPr="00E57275" w:rsidRDefault="00791528" w:rsidP="00152D39">
            <w:pPr>
              <w:jc w:val="center"/>
              <w:rPr>
                <w:rFonts w:cs="Arial"/>
                <w:color w:val="000000"/>
                <w:sz w:val="16"/>
                <w:szCs w:val="16"/>
              </w:rPr>
            </w:pPr>
            <w:r w:rsidRPr="00791528">
              <w:rPr>
                <w:rFonts w:cs="Arial"/>
                <w:color w:val="000000"/>
                <w:sz w:val="16"/>
                <w:szCs w:val="16"/>
              </w:rPr>
              <w:t xml:space="preserve">$2,025.11 </w:t>
            </w:r>
          </w:p>
        </w:tc>
        <w:tc>
          <w:tcPr>
            <w:tcW w:w="587" w:type="pct"/>
            <w:shd w:val="clear" w:color="auto" w:fill="auto"/>
            <w:vAlign w:val="center"/>
          </w:tcPr>
          <w:p w14:paraId="3503D463" w14:textId="1253032B" w:rsidR="00791528" w:rsidRPr="00E57275" w:rsidRDefault="00791528" w:rsidP="00152D39">
            <w:pPr>
              <w:jc w:val="center"/>
              <w:rPr>
                <w:rFonts w:cs="Arial"/>
                <w:color w:val="000000"/>
                <w:sz w:val="16"/>
                <w:szCs w:val="16"/>
              </w:rPr>
            </w:pPr>
            <w:r w:rsidRPr="00791528">
              <w:rPr>
                <w:rFonts w:cs="Arial"/>
                <w:color w:val="000000"/>
                <w:sz w:val="16"/>
                <w:szCs w:val="16"/>
              </w:rPr>
              <w:t xml:space="preserve">$2,126.98 </w:t>
            </w:r>
          </w:p>
        </w:tc>
        <w:tc>
          <w:tcPr>
            <w:tcW w:w="587" w:type="pct"/>
            <w:shd w:val="clear" w:color="auto" w:fill="auto"/>
            <w:vAlign w:val="center"/>
          </w:tcPr>
          <w:p w14:paraId="6EF7A21E" w14:textId="77777777" w:rsidR="00791528" w:rsidRPr="00FB1D4C" w:rsidRDefault="00791528" w:rsidP="00152D39">
            <w:pPr>
              <w:jc w:val="center"/>
              <w:rPr>
                <w:rFonts w:cs="Arial"/>
                <w:color w:val="000000"/>
                <w:sz w:val="16"/>
                <w:szCs w:val="16"/>
              </w:rPr>
            </w:pPr>
            <w:r w:rsidRPr="00FB1D4C">
              <w:rPr>
                <w:rFonts w:cs="Arial"/>
                <w:color w:val="000000"/>
                <w:sz w:val="16"/>
                <w:szCs w:val="16"/>
              </w:rPr>
              <w:t>$101.87</w:t>
            </w:r>
          </w:p>
        </w:tc>
        <w:tc>
          <w:tcPr>
            <w:tcW w:w="772" w:type="pct"/>
            <w:shd w:val="clear" w:color="auto" w:fill="auto"/>
            <w:vAlign w:val="center"/>
          </w:tcPr>
          <w:p w14:paraId="2D135608" w14:textId="77777777" w:rsidR="00791528" w:rsidRPr="00FB1D4C" w:rsidRDefault="00791528" w:rsidP="00152D39">
            <w:pPr>
              <w:jc w:val="center"/>
              <w:rPr>
                <w:rFonts w:cs="Arial"/>
                <w:color w:val="000000"/>
                <w:sz w:val="16"/>
                <w:szCs w:val="16"/>
              </w:rPr>
            </w:pPr>
            <w:r w:rsidRPr="00FB1D4C">
              <w:rPr>
                <w:rFonts w:cs="Arial"/>
                <w:color w:val="000000"/>
                <w:sz w:val="16"/>
                <w:szCs w:val="16"/>
              </w:rPr>
              <w:t>$101.87</w:t>
            </w:r>
          </w:p>
        </w:tc>
      </w:tr>
      <w:tr w:rsidR="00791528" w:rsidRPr="00E57275" w14:paraId="6E292641" w14:textId="77777777" w:rsidTr="00152D39">
        <w:tc>
          <w:tcPr>
            <w:tcW w:w="604" w:type="pct"/>
            <w:shd w:val="clear" w:color="auto" w:fill="auto"/>
            <w:vAlign w:val="center"/>
          </w:tcPr>
          <w:p w14:paraId="55F27E83" w14:textId="77777777" w:rsidR="00791528" w:rsidRPr="00E57275" w:rsidRDefault="00791528" w:rsidP="00152D39">
            <w:pPr>
              <w:jc w:val="center"/>
              <w:rPr>
                <w:rFonts w:cs="Arial"/>
                <w:color w:val="000000"/>
                <w:sz w:val="16"/>
                <w:szCs w:val="16"/>
              </w:rPr>
            </w:pPr>
            <w:r w:rsidRPr="00E57275">
              <w:rPr>
                <w:rFonts w:cs="Arial"/>
                <w:color w:val="000000"/>
                <w:sz w:val="16"/>
                <w:szCs w:val="16"/>
              </w:rPr>
              <w:t>RFSSZ</w:t>
            </w:r>
          </w:p>
        </w:tc>
        <w:tc>
          <w:tcPr>
            <w:tcW w:w="1001" w:type="pct"/>
            <w:vAlign w:val="center"/>
          </w:tcPr>
          <w:p w14:paraId="52EC4493"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WITHOUT ICE </w:t>
            </w:r>
            <w:r>
              <w:rPr>
                <w:rFonts w:cs="Arial"/>
                <w:color w:val="000000"/>
                <w:sz w:val="16"/>
                <w:szCs w:val="16"/>
              </w:rPr>
              <w:t>SMALL</w:t>
            </w:r>
          </w:p>
        </w:tc>
        <w:tc>
          <w:tcPr>
            <w:tcW w:w="779" w:type="pct"/>
            <w:shd w:val="clear" w:color="auto" w:fill="auto"/>
            <w:vAlign w:val="center"/>
          </w:tcPr>
          <w:p w14:paraId="4D0FA533"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6C4181A6" w14:textId="62B93E10" w:rsidR="00791528" w:rsidRPr="00E57275" w:rsidRDefault="00791528" w:rsidP="00152D39">
            <w:pPr>
              <w:jc w:val="center"/>
              <w:rPr>
                <w:rFonts w:cs="Arial"/>
                <w:color w:val="000000"/>
                <w:sz w:val="16"/>
                <w:szCs w:val="16"/>
              </w:rPr>
            </w:pPr>
            <w:r w:rsidRPr="00791528">
              <w:rPr>
                <w:rFonts w:cs="Arial"/>
                <w:color w:val="000000"/>
                <w:sz w:val="16"/>
                <w:szCs w:val="16"/>
              </w:rPr>
              <w:t xml:space="preserve">$1,160.58 </w:t>
            </w:r>
          </w:p>
        </w:tc>
        <w:tc>
          <w:tcPr>
            <w:tcW w:w="587" w:type="pct"/>
            <w:shd w:val="clear" w:color="auto" w:fill="auto"/>
            <w:vAlign w:val="center"/>
          </w:tcPr>
          <w:p w14:paraId="28179B44" w14:textId="3365AB8E" w:rsidR="00791528" w:rsidRPr="00E57275" w:rsidRDefault="00791528" w:rsidP="00152D39">
            <w:pPr>
              <w:jc w:val="center"/>
              <w:rPr>
                <w:rFonts w:cs="Arial"/>
                <w:color w:val="000000"/>
                <w:sz w:val="16"/>
                <w:szCs w:val="16"/>
              </w:rPr>
            </w:pPr>
            <w:r w:rsidRPr="00791528">
              <w:rPr>
                <w:rFonts w:cs="Arial"/>
                <w:color w:val="000000"/>
                <w:sz w:val="16"/>
                <w:szCs w:val="16"/>
              </w:rPr>
              <w:t xml:space="preserve">$1,322.57 </w:t>
            </w:r>
          </w:p>
        </w:tc>
        <w:tc>
          <w:tcPr>
            <w:tcW w:w="587" w:type="pct"/>
            <w:shd w:val="clear" w:color="auto" w:fill="auto"/>
            <w:vAlign w:val="center"/>
          </w:tcPr>
          <w:p w14:paraId="2CAC5127" w14:textId="77777777" w:rsidR="00791528" w:rsidRPr="00FB1D4C" w:rsidRDefault="00791528" w:rsidP="00152D39">
            <w:pPr>
              <w:jc w:val="center"/>
              <w:rPr>
                <w:rFonts w:cs="Arial"/>
                <w:color w:val="000000"/>
                <w:sz w:val="16"/>
                <w:szCs w:val="16"/>
              </w:rPr>
            </w:pPr>
            <w:r w:rsidRPr="00FB1D4C">
              <w:rPr>
                <w:rFonts w:cs="Arial"/>
                <w:color w:val="000000"/>
                <w:sz w:val="16"/>
                <w:szCs w:val="16"/>
              </w:rPr>
              <w:t>$161.99</w:t>
            </w:r>
          </w:p>
        </w:tc>
        <w:tc>
          <w:tcPr>
            <w:tcW w:w="772" w:type="pct"/>
            <w:shd w:val="clear" w:color="auto" w:fill="auto"/>
            <w:vAlign w:val="center"/>
          </w:tcPr>
          <w:p w14:paraId="69B209A6" w14:textId="77777777" w:rsidR="00791528" w:rsidRPr="00FB1D4C" w:rsidRDefault="00791528" w:rsidP="00152D39">
            <w:pPr>
              <w:jc w:val="center"/>
              <w:rPr>
                <w:rFonts w:cs="Arial"/>
                <w:color w:val="000000"/>
                <w:sz w:val="16"/>
                <w:szCs w:val="16"/>
              </w:rPr>
            </w:pPr>
            <w:r w:rsidRPr="00FB1D4C">
              <w:rPr>
                <w:rFonts w:cs="Arial"/>
                <w:color w:val="000000"/>
                <w:sz w:val="16"/>
                <w:szCs w:val="16"/>
              </w:rPr>
              <w:t>$161.99</w:t>
            </w:r>
          </w:p>
        </w:tc>
      </w:tr>
      <w:tr w:rsidR="00791528" w:rsidRPr="00E57275" w14:paraId="2B1BD160" w14:textId="77777777" w:rsidTr="00152D39">
        <w:tc>
          <w:tcPr>
            <w:tcW w:w="604" w:type="pct"/>
            <w:shd w:val="clear" w:color="auto" w:fill="auto"/>
            <w:vAlign w:val="center"/>
          </w:tcPr>
          <w:p w14:paraId="3BAD7C9B" w14:textId="77777777" w:rsidR="00791528" w:rsidRPr="00E57275" w:rsidRDefault="00791528" w:rsidP="00152D39">
            <w:pPr>
              <w:jc w:val="center"/>
              <w:rPr>
                <w:rFonts w:cs="Arial"/>
                <w:color w:val="000000"/>
                <w:sz w:val="16"/>
                <w:szCs w:val="16"/>
              </w:rPr>
            </w:pPr>
            <w:r w:rsidRPr="00E57275">
              <w:rPr>
                <w:rFonts w:cs="Arial"/>
                <w:color w:val="000000"/>
                <w:sz w:val="16"/>
                <w:szCs w:val="16"/>
              </w:rPr>
              <w:t>RFSZ</w:t>
            </w:r>
          </w:p>
        </w:tc>
        <w:tc>
          <w:tcPr>
            <w:tcW w:w="1001" w:type="pct"/>
            <w:vAlign w:val="center"/>
          </w:tcPr>
          <w:p w14:paraId="09921CDB"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SIDE FREEZER WITHOUT ICE </w:t>
            </w:r>
            <w:r>
              <w:rPr>
                <w:rFonts w:cs="Arial"/>
                <w:color w:val="000000"/>
                <w:sz w:val="16"/>
                <w:szCs w:val="16"/>
              </w:rPr>
              <w:t>LARGE</w:t>
            </w:r>
          </w:p>
        </w:tc>
        <w:tc>
          <w:tcPr>
            <w:tcW w:w="779" w:type="pct"/>
            <w:shd w:val="clear" w:color="auto" w:fill="auto"/>
            <w:vAlign w:val="center"/>
          </w:tcPr>
          <w:p w14:paraId="4569A92B"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018BA586" w14:textId="3D8EAED4" w:rsidR="00791528" w:rsidRPr="00E57275" w:rsidRDefault="00791528" w:rsidP="00152D39">
            <w:pPr>
              <w:jc w:val="center"/>
              <w:rPr>
                <w:rFonts w:cs="Arial"/>
                <w:color w:val="000000"/>
                <w:sz w:val="16"/>
                <w:szCs w:val="16"/>
              </w:rPr>
            </w:pPr>
            <w:r w:rsidRPr="00791528">
              <w:rPr>
                <w:rFonts w:cs="Arial"/>
                <w:color w:val="000000"/>
                <w:sz w:val="16"/>
                <w:szCs w:val="16"/>
              </w:rPr>
              <w:t xml:space="preserve">$1,364.37 </w:t>
            </w:r>
          </w:p>
        </w:tc>
        <w:tc>
          <w:tcPr>
            <w:tcW w:w="587" w:type="pct"/>
            <w:shd w:val="clear" w:color="auto" w:fill="auto"/>
            <w:vAlign w:val="center"/>
          </w:tcPr>
          <w:p w14:paraId="6559C36B" w14:textId="04C39B0F" w:rsidR="00791528" w:rsidRPr="00E57275" w:rsidRDefault="00791528" w:rsidP="00152D39">
            <w:pPr>
              <w:jc w:val="center"/>
              <w:rPr>
                <w:rFonts w:cs="Arial"/>
                <w:color w:val="000000"/>
                <w:sz w:val="16"/>
                <w:szCs w:val="16"/>
              </w:rPr>
            </w:pPr>
            <w:r w:rsidRPr="00791528">
              <w:rPr>
                <w:rFonts w:cs="Arial"/>
                <w:color w:val="000000"/>
                <w:sz w:val="16"/>
                <w:szCs w:val="16"/>
              </w:rPr>
              <w:t xml:space="preserve">$1,533.04 </w:t>
            </w:r>
          </w:p>
        </w:tc>
        <w:tc>
          <w:tcPr>
            <w:tcW w:w="587" w:type="pct"/>
            <w:shd w:val="clear" w:color="auto" w:fill="auto"/>
            <w:vAlign w:val="center"/>
          </w:tcPr>
          <w:p w14:paraId="3FAAD37D" w14:textId="77777777" w:rsidR="00791528" w:rsidRPr="00FB1D4C" w:rsidRDefault="00791528" w:rsidP="00152D39">
            <w:pPr>
              <w:jc w:val="center"/>
              <w:rPr>
                <w:rFonts w:cs="Arial"/>
                <w:color w:val="000000"/>
                <w:sz w:val="16"/>
                <w:szCs w:val="16"/>
              </w:rPr>
            </w:pPr>
            <w:r w:rsidRPr="00FB1D4C">
              <w:rPr>
                <w:rFonts w:cs="Arial"/>
                <w:color w:val="000000"/>
                <w:sz w:val="16"/>
                <w:szCs w:val="16"/>
              </w:rPr>
              <w:t>$168.67</w:t>
            </w:r>
          </w:p>
        </w:tc>
        <w:tc>
          <w:tcPr>
            <w:tcW w:w="772" w:type="pct"/>
            <w:shd w:val="clear" w:color="auto" w:fill="auto"/>
            <w:vAlign w:val="center"/>
          </w:tcPr>
          <w:p w14:paraId="17802BC5" w14:textId="77777777" w:rsidR="00791528" w:rsidRPr="00FB1D4C" w:rsidRDefault="00791528" w:rsidP="00152D39">
            <w:pPr>
              <w:jc w:val="center"/>
              <w:rPr>
                <w:rFonts w:cs="Arial"/>
                <w:color w:val="000000"/>
                <w:sz w:val="16"/>
                <w:szCs w:val="16"/>
              </w:rPr>
            </w:pPr>
            <w:r w:rsidRPr="00FB1D4C">
              <w:rPr>
                <w:rFonts w:cs="Arial"/>
                <w:color w:val="000000"/>
                <w:sz w:val="16"/>
                <w:szCs w:val="16"/>
              </w:rPr>
              <w:t>$168.67</w:t>
            </w:r>
          </w:p>
        </w:tc>
      </w:tr>
      <w:tr w:rsidR="00791528" w:rsidRPr="00E57275" w14:paraId="015E0757" w14:textId="77777777" w:rsidTr="00152D39">
        <w:tc>
          <w:tcPr>
            <w:tcW w:w="604" w:type="pct"/>
            <w:shd w:val="clear" w:color="auto" w:fill="auto"/>
            <w:vAlign w:val="center"/>
          </w:tcPr>
          <w:p w14:paraId="653C1B2D" w14:textId="77777777" w:rsidR="00791528" w:rsidRPr="00E57275" w:rsidRDefault="00791528" w:rsidP="00152D39">
            <w:pPr>
              <w:jc w:val="center"/>
              <w:rPr>
                <w:rFonts w:cs="Arial"/>
                <w:color w:val="000000"/>
                <w:sz w:val="16"/>
                <w:szCs w:val="16"/>
              </w:rPr>
            </w:pPr>
            <w:r w:rsidRPr="00E57275">
              <w:rPr>
                <w:rFonts w:cs="Arial"/>
                <w:color w:val="000000"/>
                <w:sz w:val="16"/>
                <w:szCs w:val="16"/>
              </w:rPr>
              <w:t>RFTL</w:t>
            </w:r>
          </w:p>
        </w:tc>
        <w:tc>
          <w:tcPr>
            <w:tcW w:w="1001" w:type="pct"/>
            <w:vAlign w:val="center"/>
          </w:tcPr>
          <w:p w14:paraId="4DEB7C3E"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LARGE</w:t>
            </w:r>
          </w:p>
        </w:tc>
        <w:tc>
          <w:tcPr>
            <w:tcW w:w="779" w:type="pct"/>
            <w:shd w:val="clear" w:color="auto" w:fill="auto"/>
            <w:vAlign w:val="center"/>
          </w:tcPr>
          <w:p w14:paraId="5E0A29C4"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46F13CD6" w14:textId="1725A94D" w:rsidR="00791528" w:rsidRPr="00E57275" w:rsidRDefault="00791528" w:rsidP="00152D39">
            <w:pPr>
              <w:jc w:val="center"/>
              <w:rPr>
                <w:rFonts w:cs="Arial"/>
                <w:color w:val="000000"/>
                <w:sz w:val="16"/>
                <w:szCs w:val="16"/>
              </w:rPr>
            </w:pPr>
            <w:r w:rsidRPr="00791528">
              <w:rPr>
                <w:rFonts w:cs="Arial"/>
                <w:color w:val="000000"/>
                <w:sz w:val="16"/>
                <w:szCs w:val="16"/>
              </w:rPr>
              <w:t xml:space="preserve">$878.60 </w:t>
            </w:r>
          </w:p>
        </w:tc>
        <w:tc>
          <w:tcPr>
            <w:tcW w:w="587" w:type="pct"/>
            <w:shd w:val="clear" w:color="auto" w:fill="auto"/>
            <w:vAlign w:val="center"/>
          </w:tcPr>
          <w:p w14:paraId="2FB7C884" w14:textId="75FDB6B4" w:rsidR="00791528" w:rsidRPr="00E57275" w:rsidRDefault="00791528" w:rsidP="00152D39">
            <w:pPr>
              <w:jc w:val="center"/>
              <w:rPr>
                <w:rFonts w:cs="Arial"/>
                <w:color w:val="000000"/>
                <w:sz w:val="16"/>
                <w:szCs w:val="16"/>
              </w:rPr>
            </w:pPr>
            <w:r w:rsidRPr="00791528">
              <w:rPr>
                <w:rFonts w:cs="Arial"/>
                <w:color w:val="000000"/>
                <w:sz w:val="16"/>
                <w:szCs w:val="16"/>
              </w:rPr>
              <w:t xml:space="preserve">$1,012.20 </w:t>
            </w:r>
          </w:p>
        </w:tc>
        <w:tc>
          <w:tcPr>
            <w:tcW w:w="587" w:type="pct"/>
            <w:shd w:val="clear" w:color="auto" w:fill="auto"/>
            <w:vAlign w:val="center"/>
          </w:tcPr>
          <w:p w14:paraId="38944393" w14:textId="77777777" w:rsidR="00791528" w:rsidRPr="00FB1D4C" w:rsidRDefault="00791528" w:rsidP="00152D39">
            <w:pPr>
              <w:jc w:val="center"/>
              <w:rPr>
                <w:rFonts w:cs="Arial"/>
                <w:color w:val="000000"/>
                <w:sz w:val="16"/>
                <w:szCs w:val="16"/>
              </w:rPr>
            </w:pPr>
            <w:r w:rsidRPr="00FB1D4C">
              <w:rPr>
                <w:rFonts w:cs="Arial"/>
                <w:color w:val="000000"/>
                <w:sz w:val="16"/>
                <w:szCs w:val="16"/>
              </w:rPr>
              <w:t>$133.60</w:t>
            </w:r>
          </w:p>
        </w:tc>
        <w:tc>
          <w:tcPr>
            <w:tcW w:w="772" w:type="pct"/>
            <w:shd w:val="clear" w:color="auto" w:fill="auto"/>
            <w:vAlign w:val="center"/>
          </w:tcPr>
          <w:p w14:paraId="2AF12D27" w14:textId="77777777" w:rsidR="00791528" w:rsidRPr="00FB1D4C" w:rsidRDefault="00791528" w:rsidP="00152D39">
            <w:pPr>
              <w:jc w:val="center"/>
              <w:rPr>
                <w:rFonts w:cs="Arial"/>
                <w:color w:val="000000"/>
                <w:sz w:val="16"/>
                <w:szCs w:val="16"/>
              </w:rPr>
            </w:pPr>
            <w:r w:rsidRPr="00FB1D4C">
              <w:rPr>
                <w:rFonts w:cs="Arial"/>
                <w:color w:val="000000"/>
                <w:sz w:val="16"/>
                <w:szCs w:val="16"/>
              </w:rPr>
              <w:t>$133.60</w:t>
            </w:r>
          </w:p>
        </w:tc>
      </w:tr>
      <w:tr w:rsidR="00791528" w:rsidRPr="00E57275" w14:paraId="7EA8A5A6" w14:textId="77777777" w:rsidTr="00152D39">
        <w:tc>
          <w:tcPr>
            <w:tcW w:w="604" w:type="pct"/>
            <w:shd w:val="clear" w:color="auto" w:fill="auto"/>
            <w:vAlign w:val="center"/>
          </w:tcPr>
          <w:p w14:paraId="0F4C43BD" w14:textId="77777777" w:rsidR="00791528" w:rsidRPr="00E57275" w:rsidRDefault="00791528" w:rsidP="00152D39">
            <w:pPr>
              <w:jc w:val="center"/>
              <w:rPr>
                <w:rFonts w:cs="Arial"/>
                <w:color w:val="000000"/>
                <w:sz w:val="16"/>
                <w:szCs w:val="16"/>
              </w:rPr>
            </w:pPr>
            <w:r w:rsidRPr="00E57275">
              <w:rPr>
                <w:rFonts w:cs="Arial"/>
                <w:color w:val="000000"/>
                <w:sz w:val="16"/>
                <w:szCs w:val="16"/>
              </w:rPr>
              <w:t>RFTM</w:t>
            </w:r>
          </w:p>
        </w:tc>
        <w:tc>
          <w:tcPr>
            <w:tcW w:w="1001" w:type="pct"/>
            <w:vAlign w:val="center"/>
          </w:tcPr>
          <w:p w14:paraId="7BCF66CD"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MEDIUM</w:t>
            </w:r>
          </w:p>
        </w:tc>
        <w:tc>
          <w:tcPr>
            <w:tcW w:w="779" w:type="pct"/>
            <w:shd w:val="clear" w:color="auto" w:fill="auto"/>
            <w:vAlign w:val="center"/>
          </w:tcPr>
          <w:p w14:paraId="5EA7B434" w14:textId="3243740B" w:rsidR="00791528" w:rsidRPr="00E57275" w:rsidRDefault="00791528" w:rsidP="00152D39">
            <w:pPr>
              <w:jc w:val="center"/>
              <w:rPr>
                <w:rFonts w:cs="Arial"/>
                <w:sz w:val="16"/>
                <w:szCs w:val="16"/>
              </w:rPr>
            </w:pPr>
            <w:r>
              <w:rPr>
                <w:rFonts w:cs="Arial"/>
                <w:sz w:val="16"/>
                <w:szCs w:val="16"/>
              </w:rPr>
              <w:t>ROB</w:t>
            </w:r>
          </w:p>
        </w:tc>
        <w:tc>
          <w:tcPr>
            <w:tcW w:w="670" w:type="pct"/>
            <w:shd w:val="clear" w:color="auto" w:fill="auto"/>
            <w:vAlign w:val="center"/>
          </w:tcPr>
          <w:p w14:paraId="62B91C82" w14:textId="216178A3" w:rsidR="00791528" w:rsidRPr="00E57275" w:rsidRDefault="00791528" w:rsidP="00152D39">
            <w:pPr>
              <w:jc w:val="center"/>
              <w:rPr>
                <w:rFonts w:cs="Arial"/>
                <w:color w:val="000000"/>
                <w:sz w:val="16"/>
                <w:szCs w:val="16"/>
              </w:rPr>
            </w:pPr>
            <w:r w:rsidRPr="00791528">
              <w:rPr>
                <w:rFonts w:cs="Arial"/>
                <w:color w:val="000000"/>
                <w:sz w:val="16"/>
                <w:szCs w:val="16"/>
              </w:rPr>
              <w:t xml:space="preserve">$708.21 </w:t>
            </w:r>
          </w:p>
        </w:tc>
        <w:tc>
          <w:tcPr>
            <w:tcW w:w="587" w:type="pct"/>
            <w:shd w:val="clear" w:color="auto" w:fill="auto"/>
            <w:vAlign w:val="center"/>
          </w:tcPr>
          <w:p w14:paraId="72879D76" w14:textId="2356A962" w:rsidR="00791528" w:rsidRPr="00E57275" w:rsidRDefault="00791528" w:rsidP="00152D39">
            <w:pPr>
              <w:jc w:val="center"/>
              <w:rPr>
                <w:rFonts w:cs="Arial"/>
                <w:color w:val="000000"/>
                <w:sz w:val="16"/>
                <w:szCs w:val="16"/>
              </w:rPr>
            </w:pPr>
            <w:r w:rsidRPr="00791528">
              <w:rPr>
                <w:rFonts w:cs="Arial"/>
                <w:color w:val="000000"/>
                <w:sz w:val="16"/>
                <w:szCs w:val="16"/>
              </w:rPr>
              <w:t xml:space="preserve">$825.11 </w:t>
            </w:r>
          </w:p>
        </w:tc>
        <w:tc>
          <w:tcPr>
            <w:tcW w:w="587" w:type="pct"/>
            <w:shd w:val="clear" w:color="auto" w:fill="auto"/>
            <w:vAlign w:val="center"/>
          </w:tcPr>
          <w:p w14:paraId="57B0A9D5" w14:textId="77777777" w:rsidR="00791528" w:rsidRPr="00FB1D4C" w:rsidRDefault="00791528" w:rsidP="00152D39">
            <w:pPr>
              <w:jc w:val="center"/>
              <w:rPr>
                <w:rFonts w:cs="Arial"/>
                <w:color w:val="000000"/>
                <w:sz w:val="16"/>
                <w:szCs w:val="16"/>
              </w:rPr>
            </w:pPr>
            <w:r w:rsidRPr="00FB1D4C">
              <w:rPr>
                <w:rFonts w:cs="Arial"/>
                <w:color w:val="000000"/>
                <w:sz w:val="16"/>
                <w:szCs w:val="16"/>
              </w:rPr>
              <w:t>$116.90</w:t>
            </w:r>
          </w:p>
        </w:tc>
        <w:tc>
          <w:tcPr>
            <w:tcW w:w="772" w:type="pct"/>
            <w:shd w:val="clear" w:color="auto" w:fill="auto"/>
            <w:vAlign w:val="center"/>
          </w:tcPr>
          <w:p w14:paraId="2F7034DC" w14:textId="77777777" w:rsidR="00791528" w:rsidRPr="00FB1D4C" w:rsidRDefault="00791528" w:rsidP="00152D39">
            <w:pPr>
              <w:jc w:val="center"/>
              <w:rPr>
                <w:rFonts w:cs="Arial"/>
                <w:color w:val="000000"/>
                <w:sz w:val="16"/>
                <w:szCs w:val="16"/>
              </w:rPr>
            </w:pPr>
            <w:r w:rsidRPr="00FB1D4C">
              <w:rPr>
                <w:rFonts w:cs="Arial"/>
                <w:color w:val="000000"/>
                <w:sz w:val="16"/>
                <w:szCs w:val="16"/>
              </w:rPr>
              <w:t>$116.90</w:t>
            </w:r>
          </w:p>
        </w:tc>
      </w:tr>
      <w:tr w:rsidR="00791528" w:rsidRPr="00E57275" w14:paraId="425C5DAF" w14:textId="77777777" w:rsidTr="00152D39">
        <w:tc>
          <w:tcPr>
            <w:tcW w:w="604" w:type="pct"/>
            <w:shd w:val="clear" w:color="auto" w:fill="auto"/>
            <w:vAlign w:val="center"/>
          </w:tcPr>
          <w:p w14:paraId="26E7C752" w14:textId="77777777" w:rsidR="00791528" w:rsidRPr="00E57275" w:rsidRDefault="00791528" w:rsidP="00152D39">
            <w:pPr>
              <w:jc w:val="center"/>
              <w:rPr>
                <w:rFonts w:cs="Arial"/>
                <w:color w:val="000000"/>
                <w:sz w:val="16"/>
                <w:szCs w:val="16"/>
              </w:rPr>
            </w:pPr>
            <w:r w:rsidRPr="00E57275">
              <w:rPr>
                <w:rFonts w:cs="Arial"/>
                <w:color w:val="000000"/>
                <w:sz w:val="16"/>
                <w:szCs w:val="16"/>
              </w:rPr>
              <w:t>RFTS</w:t>
            </w:r>
          </w:p>
        </w:tc>
        <w:tc>
          <w:tcPr>
            <w:tcW w:w="1001" w:type="pct"/>
            <w:vAlign w:val="center"/>
          </w:tcPr>
          <w:p w14:paraId="24D64B90" w14:textId="77777777" w:rsidR="00791528" w:rsidRPr="00E57275" w:rsidRDefault="00791528" w:rsidP="00152D39">
            <w:pPr>
              <w:jc w:val="center"/>
              <w:rPr>
                <w:rFonts w:cs="Arial"/>
                <w:color w:val="000000"/>
                <w:sz w:val="16"/>
                <w:szCs w:val="16"/>
              </w:rPr>
            </w:pPr>
            <w:r w:rsidRPr="00E57275">
              <w:rPr>
                <w:rFonts w:cs="Arial"/>
                <w:color w:val="000000"/>
                <w:sz w:val="16"/>
                <w:szCs w:val="16"/>
              </w:rPr>
              <w:t xml:space="preserve">REFRIGERATOR: TOP FREEZER WITHOUT ICE </w:t>
            </w:r>
            <w:r>
              <w:rPr>
                <w:rFonts w:cs="Arial"/>
                <w:color w:val="000000"/>
                <w:sz w:val="16"/>
                <w:szCs w:val="16"/>
              </w:rPr>
              <w:t>SMALL</w:t>
            </w:r>
          </w:p>
        </w:tc>
        <w:tc>
          <w:tcPr>
            <w:tcW w:w="779" w:type="pct"/>
            <w:shd w:val="clear" w:color="auto" w:fill="auto"/>
            <w:vAlign w:val="center"/>
          </w:tcPr>
          <w:p w14:paraId="4C1DA4AF" w14:textId="77777777" w:rsidR="00791528" w:rsidRPr="00E57275" w:rsidRDefault="00791528" w:rsidP="00152D39">
            <w:pPr>
              <w:jc w:val="center"/>
              <w:rPr>
                <w:sz w:val="16"/>
                <w:szCs w:val="16"/>
              </w:rPr>
            </w:pPr>
            <w:r w:rsidRPr="00E57275">
              <w:rPr>
                <w:rFonts w:cs="Arial"/>
                <w:sz w:val="16"/>
                <w:szCs w:val="16"/>
              </w:rPr>
              <w:t>ROB</w:t>
            </w:r>
          </w:p>
        </w:tc>
        <w:tc>
          <w:tcPr>
            <w:tcW w:w="670" w:type="pct"/>
            <w:shd w:val="clear" w:color="auto" w:fill="auto"/>
            <w:vAlign w:val="center"/>
          </w:tcPr>
          <w:p w14:paraId="2843B175" w14:textId="2E18A940" w:rsidR="00791528" w:rsidRPr="00E57275" w:rsidRDefault="00791528" w:rsidP="00152D39">
            <w:pPr>
              <w:jc w:val="center"/>
              <w:rPr>
                <w:rFonts w:cs="Arial"/>
                <w:color w:val="000000"/>
                <w:sz w:val="16"/>
                <w:szCs w:val="16"/>
              </w:rPr>
            </w:pPr>
            <w:r w:rsidRPr="00791528">
              <w:rPr>
                <w:rFonts w:cs="Arial"/>
                <w:color w:val="000000"/>
                <w:sz w:val="16"/>
                <w:szCs w:val="16"/>
              </w:rPr>
              <w:t xml:space="preserve">$614.66 </w:t>
            </w:r>
          </w:p>
        </w:tc>
        <w:tc>
          <w:tcPr>
            <w:tcW w:w="587" w:type="pct"/>
            <w:shd w:val="clear" w:color="auto" w:fill="auto"/>
            <w:vAlign w:val="center"/>
          </w:tcPr>
          <w:p w14:paraId="47FB8DDA" w14:textId="55F493E5" w:rsidR="00791528" w:rsidRPr="00E57275" w:rsidRDefault="00791528" w:rsidP="00152D39">
            <w:pPr>
              <w:jc w:val="center"/>
              <w:rPr>
                <w:rFonts w:cs="Arial"/>
                <w:color w:val="000000"/>
                <w:sz w:val="16"/>
                <w:szCs w:val="16"/>
              </w:rPr>
            </w:pPr>
            <w:r w:rsidRPr="00791528">
              <w:rPr>
                <w:rFonts w:cs="Arial"/>
                <w:color w:val="000000"/>
                <w:sz w:val="16"/>
                <w:szCs w:val="16"/>
              </w:rPr>
              <w:t xml:space="preserve">$728.22 </w:t>
            </w:r>
          </w:p>
        </w:tc>
        <w:tc>
          <w:tcPr>
            <w:tcW w:w="587" w:type="pct"/>
            <w:shd w:val="clear" w:color="auto" w:fill="auto"/>
            <w:vAlign w:val="center"/>
          </w:tcPr>
          <w:p w14:paraId="187DAE74" w14:textId="77777777" w:rsidR="00791528" w:rsidRPr="00FB1D4C" w:rsidRDefault="00791528" w:rsidP="00152D39">
            <w:pPr>
              <w:jc w:val="center"/>
              <w:rPr>
                <w:rFonts w:cs="Arial"/>
                <w:color w:val="000000"/>
                <w:sz w:val="16"/>
                <w:szCs w:val="16"/>
              </w:rPr>
            </w:pPr>
            <w:r w:rsidRPr="00FB1D4C">
              <w:rPr>
                <w:rFonts w:cs="Arial"/>
                <w:color w:val="000000"/>
                <w:sz w:val="16"/>
                <w:szCs w:val="16"/>
              </w:rPr>
              <w:t>$113.56</w:t>
            </w:r>
          </w:p>
        </w:tc>
        <w:tc>
          <w:tcPr>
            <w:tcW w:w="772" w:type="pct"/>
            <w:shd w:val="clear" w:color="auto" w:fill="auto"/>
            <w:vAlign w:val="center"/>
          </w:tcPr>
          <w:p w14:paraId="289A4BD8" w14:textId="77777777" w:rsidR="00791528" w:rsidRPr="00FB1D4C" w:rsidRDefault="00791528" w:rsidP="00152D39">
            <w:pPr>
              <w:jc w:val="center"/>
              <w:rPr>
                <w:rFonts w:cs="Arial"/>
                <w:color w:val="000000"/>
                <w:sz w:val="16"/>
                <w:szCs w:val="16"/>
              </w:rPr>
            </w:pPr>
            <w:r w:rsidRPr="00FB1D4C">
              <w:rPr>
                <w:rFonts w:cs="Arial"/>
                <w:color w:val="000000"/>
                <w:sz w:val="16"/>
                <w:szCs w:val="16"/>
              </w:rPr>
              <w:t>$113.56</w:t>
            </w:r>
          </w:p>
        </w:tc>
      </w:tr>
      <w:tr w:rsidR="00791528" w:rsidRPr="00E57275" w14:paraId="1C780EB5" w14:textId="77777777" w:rsidTr="00152D39">
        <w:tc>
          <w:tcPr>
            <w:tcW w:w="604" w:type="pct"/>
            <w:shd w:val="clear" w:color="auto" w:fill="auto"/>
            <w:vAlign w:val="center"/>
          </w:tcPr>
          <w:p w14:paraId="6C82CF99" w14:textId="77777777" w:rsidR="00791528" w:rsidRPr="00E57275" w:rsidRDefault="00791528" w:rsidP="00152D39">
            <w:pPr>
              <w:jc w:val="center"/>
              <w:rPr>
                <w:rFonts w:cs="Arial"/>
                <w:color w:val="000000"/>
                <w:sz w:val="16"/>
                <w:szCs w:val="16"/>
              </w:rPr>
            </w:pPr>
            <w:r>
              <w:rPr>
                <w:rFonts w:cs="Arial"/>
                <w:color w:val="000000"/>
                <w:sz w:val="16"/>
                <w:szCs w:val="16"/>
              </w:rPr>
              <w:t>RFCM</w:t>
            </w:r>
          </w:p>
        </w:tc>
        <w:tc>
          <w:tcPr>
            <w:tcW w:w="1001" w:type="pct"/>
            <w:vAlign w:val="center"/>
          </w:tcPr>
          <w:p w14:paraId="7163164B" w14:textId="77777777" w:rsidR="00791528" w:rsidRPr="00E57275" w:rsidRDefault="00791528" w:rsidP="00152D39">
            <w:pPr>
              <w:jc w:val="center"/>
              <w:rPr>
                <w:rFonts w:cs="Arial"/>
                <w:color w:val="000000"/>
                <w:sz w:val="16"/>
                <w:szCs w:val="16"/>
              </w:rPr>
            </w:pPr>
            <w:r>
              <w:rPr>
                <w:rFonts w:cs="Arial"/>
                <w:color w:val="000000"/>
                <w:sz w:val="16"/>
                <w:szCs w:val="16"/>
              </w:rPr>
              <w:t>COMPACT REFRIGERATORS</w:t>
            </w:r>
          </w:p>
        </w:tc>
        <w:tc>
          <w:tcPr>
            <w:tcW w:w="779" w:type="pct"/>
            <w:shd w:val="clear" w:color="auto" w:fill="auto"/>
            <w:vAlign w:val="center"/>
          </w:tcPr>
          <w:p w14:paraId="015B22E0" w14:textId="77777777" w:rsidR="00791528" w:rsidRPr="00E57275" w:rsidRDefault="00791528" w:rsidP="00152D39">
            <w:pPr>
              <w:jc w:val="center"/>
              <w:rPr>
                <w:rFonts w:cs="Arial"/>
                <w:color w:val="000000"/>
                <w:sz w:val="16"/>
                <w:szCs w:val="16"/>
              </w:rPr>
            </w:pPr>
            <w:r>
              <w:rPr>
                <w:rFonts w:cs="Arial"/>
                <w:color w:val="000000"/>
                <w:sz w:val="16"/>
                <w:szCs w:val="16"/>
              </w:rPr>
              <w:t>ROB</w:t>
            </w:r>
          </w:p>
        </w:tc>
        <w:tc>
          <w:tcPr>
            <w:tcW w:w="670" w:type="pct"/>
            <w:shd w:val="clear" w:color="auto" w:fill="auto"/>
            <w:vAlign w:val="center"/>
          </w:tcPr>
          <w:p w14:paraId="2055A6F2" w14:textId="40AF699A" w:rsidR="00791528" w:rsidRPr="00E57275" w:rsidRDefault="00791528" w:rsidP="00152D39">
            <w:pPr>
              <w:jc w:val="center"/>
              <w:rPr>
                <w:rFonts w:cs="Arial"/>
                <w:color w:val="000000"/>
                <w:sz w:val="16"/>
                <w:szCs w:val="16"/>
              </w:rPr>
            </w:pPr>
            <w:r w:rsidRPr="00791528">
              <w:rPr>
                <w:rFonts w:cs="Arial"/>
                <w:color w:val="000000"/>
                <w:sz w:val="16"/>
                <w:szCs w:val="16"/>
              </w:rPr>
              <w:t xml:space="preserve">$189.94 </w:t>
            </w:r>
          </w:p>
        </w:tc>
        <w:tc>
          <w:tcPr>
            <w:tcW w:w="587" w:type="pct"/>
            <w:shd w:val="clear" w:color="auto" w:fill="auto"/>
            <w:vAlign w:val="center"/>
          </w:tcPr>
          <w:p w14:paraId="10F254E8" w14:textId="34F8FBE6" w:rsidR="00791528" w:rsidRPr="00E57275" w:rsidRDefault="00791528" w:rsidP="00152D39">
            <w:pPr>
              <w:jc w:val="center"/>
              <w:rPr>
                <w:rFonts w:cs="Arial"/>
                <w:color w:val="000000"/>
                <w:sz w:val="16"/>
                <w:szCs w:val="16"/>
              </w:rPr>
            </w:pPr>
            <w:r w:rsidRPr="00791528">
              <w:rPr>
                <w:rFonts w:cs="Arial"/>
                <w:color w:val="000000"/>
                <w:sz w:val="16"/>
                <w:szCs w:val="16"/>
              </w:rPr>
              <w:t xml:space="preserve">$199.94 </w:t>
            </w:r>
          </w:p>
        </w:tc>
        <w:tc>
          <w:tcPr>
            <w:tcW w:w="587" w:type="pct"/>
            <w:shd w:val="clear" w:color="auto" w:fill="auto"/>
            <w:vAlign w:val="center"/>
          </w:tcPr>
          <w:p w14:paraId="3BAFEFBB" w14:textId="2BF3600F" w:rsidR="00791528" w:rsidRPr="00E57275" w:rsidRDefault="00791528" w:rsidP="00152D39">
            <w:pPr>
              <w:jc w:val="center"/>
              <w:rPr>
                <w:rFonts w:cs="Arial"/>
                <w:color w:val="000000"/>
                <w:sz w:val="16"/>
                <w:szCs w:val="16"/>
              </w:rPr>
            </w:pPr>
            <w:r>
              <w:rPr>
                <w:rFonts w:cs="Arial"/>
                <w:color w:val="000000"/>
                <w:sz w:val="16"/>
                <w:szCs w:val="16"/>
              </w:rPr>
              <w:t>$10.00</w:t>
            </w:r>
          </w:p>
        </w:tc>
        <w:tc>
          <w:tcPr>
            <w:tcW w:w="772" w:type="pct"/>
            <w:shd w:val="clear" w:color="auto" w:fill="auto"/>
            <w:vAlign w:val="center"/>
          </w:tcPr>
          <w:p w14:paraId="678CB7E7" w14:textId="081EBC2B" w:rsidR="00791528" w:rsidRPr="00E57275" w:rsidRDefault="00791528" w:rsidP="00152D39">
            <w:pPr>
              <w:jc w:val="center"/>
              <w:rPr>
                <w:sz w:val="16"/>
                <w:szCs w:val="16"/>
              </w:rPr>
            </w:pPr>
            <w:r>
              <w:rPr>
                <w:rFonts w:cs="Arial"/>
                <w:color w:val="000000"/>
                <w:sz w:val="16"/>
                <w:szCs w:val="16"/>
              </w:rPr>
              <w:t>$10.00</w:t>
            </w:r>
          </w:p>
        </w:tc>
      </w:tr>
      <w:bookmarkEnd w:id="143"/>
      <w:bookmarkEnd w:id="144"/>
      <w:bookmarkEnd w:id="145"/>
      <w:bookmarkEnd w:id="146"/>
    </w:tbl>
    <w:p w14:paraId="393A11B7" w14:textId="77777777" w:rsidR="00F52572" w:rsidRPr="00F52572" w:rsidRDefault="00F52572" w:rsidP="00F52572"/>
    <w:p w14:paraId="393A11B8" w14:textId="77777777" w:rsidR="00315AB7" w:rsidRPr="0030080B" w:rsidRDefault="00315AB7" w:rsidP="000966CC">
      <w:pPr>
        <w:pStyle w:val="Heading1"/>
        <w:rPr>
          <w:rStyle w:val="Strong"/>
          <w:sz w:val="32"/>
        </w:rPr>
        <w:sectPr w:rsidR="00315AB7" w:rsidRPr="0030080B" w:rsidSect="00481F63">
          <w:endnotePr>
            <w:numFmt w:val="decimal"/>
          </w:endnotePr>
          <w:pgSz w:w="12240" w:h="15840"/>
          <w:pgMar w:top="1440" w:right="1440" w:bottom="1440" w:left="1440" w:header="720" w:footer="720" w:gutter="0"/>
          <w:pgNumType w:start="1"/>
          <w:cols w:space="720"/>
          <w:docGrid w:linePitch="360"/>
        </w:sectPr>
      </w:pPr>
    </w:p>
    <w:p w14:paraId="393A153A" w14:textId="77777777" w:rsidR="006B4563" w:rsidRDefault="000966CC" w:rsidP="000966CC">
      <w:pPr>
        <w:pStyle w:val="Heading1"/>
      </w:pPr>
      <w:bookmarkStart w:id="147" w:name="_Toc324318383"/>
      <w:bookmarkStart w:id="148" w:name="_Toc324340513"/>
      <w:bookmarkStart w:id="149" w:name="_Toc409004344"/>
      <w:bookmarkStart w:id="150" w:name="_Toc304800222"/>
      <w:r>
        <w:lastRenderedPageBreak/>
        <w:t>References</w:t>
      </w:r>
      <w:bookmarkEnd w:id="147"/>
      <w:bookmarkEnd w:id="148"/>
      <w:bookmarkEnd w:id="149"/>
      <w:r w:rsidR="00844B27">
        <w:t xml:space="preserve"> </w:t>
      </w:r>
    </w:p>
    <w:bookmarkEnd w:id="150"/>
    <w:p w14:paraId="393A153B" w14:textId="77777777" w:rsidR="009D7A24" w:rsidRDefault="009D7A24" w:rsidP="00F55847"/>
    <w:sectPr w:rsidR="009D7A24" w:rsidSect="00315AB7">
      <w:endnotePr>
        <w:numFmt w:val="decimal"/>
      </w:endnotePr>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F3D656" w14:textId="77777777" w:rsidR="001457B1" w:rsidRDefault="001457B1">
      <w:r>
        <w:separator/>
      </w:r>
    </w:p>
    <w:p w14:paraId="73727B14" w14:textId="77777777" w:rsidR="001457B1" w:rsidRDefault="001457B1"/>
  </w:endnote>
  <w:endnote w:type="continuationSeparator" w:id="0">
    <w:p w14:paraId="3D40B183" w14:textId="77777777" w:rsidR="001457B1" w:rsidRDefault="001457B1">
      <w:r>
        <w:continuationSeparator/>
      </w:r>
    </w:p>
    <w:p w14:paraId="75E6CAC0" w14:textId="77777777" w:rsidR="001457B1" w:rsidRDefault="001457B1"/>
  </w:endnote>
  <w:endnote w:id="1">
    <w:p w14:paraId="5B3F4716" w14:textId="63CF6561" w:rsidR="001457B1" w:rsidRPr="00675BA6" w:rsidRDefault="001457B1" w:rsidP="005138BD">
      <w:pPr>
        <w:pStyle w:val="EndnoteText"/>
        <w:spacing w:after="120"/>
      </w:pPr>
      <w:r>
        <w:rPr>
          <w:rStyle w:val="EndnoteReference"/>
        </w:rPr>
        <w:endnoteRef/>
      </w:r>
      <w:r>
        <w:t xml:space="preserve"> </w:t>
      </w:r>
      <w:r w:rsidRPr="000355ED">
        <w:t>California Public Utilities Commission (CPUC), Database for Energy Ef</w:t>
      </w:r>
      <w:r>
        <w:t>ficient Resources (DEER) v. 2014</w:t>
      </w:r>
      <w:r w:rsidRPr="000355ED">
        <w:t xml:space="preserve">, Table Name: </w:t>
      </w:r>
      <w:r w:rsidRPr="000355ED">
        <w:rPr>
          <w:i/>
        </w:rPr>
        <w:t>NTGR</w:t>
      </w:r>
      <w:r w:rsidRPr="000355ED">
        <w:t xml:space="preserve">, NTG_ID: </w:t>
      </w:r>
      <w:r w:rsidRPr="00B451CC">
        <w:rPr>
          <w:i/>
        </w:rPr>
        <w:t>Res-Default&gt;2</w:t>
      </w:r>
      <w:r>
        <w:t xml:space="preserve">, </w:t>
      </w:r>
      <w:r w:rsidRPr="000355ED">
        <w:rPr>
          <w:i/>
        </w:rPr>
        <w:t>Com-Default&gt;2yrs</w:t>
      </w:r>
      <w:r w:rsidRPr="000355ED">
        <w:t>, extracted from READI_</w:t>
      </w:r>
      <w:r>
        <w:t>v1.0.5.</w:t>
      </w:r>
      <w:r w:rsidRPr="000355ED">
        <w:t xml:space="preserve">zip, downloaded from </w:t>
      </w:r>
      <w:hyperlink r:id="rId1" w:history="1">
        <w:r w:rsidRPr="000355ED">
          <w:rPr>
            <w:rStyle w:val="Hyperlink"/>
          </w:rPr>
          <w:t>www.deeresources.com</w:t>
        </w:r>
      </w:hyperlink>
      <w:r w:rsidRPr="000355ED">
        <w:t>.</w:t>
      </w:r>
    </w:p>
  </w:endnote>
  <w:endnote w:id="2">
    <w:p w14:paraId="393A15BF" w14:textId="77777777" w:rsidR="001457B1" w:rsidRDefault="001457B1">
      <w:pPr>
        <w:pStyle w:val="EndnoteText"/>
        <w:rPr>
          <w:rFonts w:cs="Arial"/>
          <w:i/>
        </w:rPr>
      </w:pPr>
      <w:r>
        <w:rPr>
          <w:rStyle w:val="EndnoteReference"/>
        </w:rPr>
        <w:endnoteRef/>
      </w:r>
      <w:r>
        <w:t xml:space="preserve"> </w:t>
      </w:r>
      <w:r w:rsidRPr="00784500">
        <w:rPr>
          <w:rFonts w:cs="Arial"/>
        </w:rPr>
        <w:t>The DEER Measure Cost Data Users Guide</w:t>
      </w:r>
      <w:r>
        <w:rPr>
          <w:rFonts w:cs="Arial"/>
        </w:rPr>
        <w:t xml:space="preserve"> found on </w:t>
      </w:r>
      <w:hyperlink r:id="rId2" w:history="1">
        <w:r w:rsidRPr="005376F2">
          <w:rPr>
            <w:rStyle w:val="Hyperlink"/>
            <w:rFonts w:cs="Arial"/>
          </w:rPr>
          <w:t>www.deeresources.com</w:t>
        </w:r>
      </w:hyperlink>
      <w:r>
        <w:rPr>
          <w:rFonts w:cs="Arial"/>
        </w:rPr>
        <w:t xml:space="preserve"> under </w:t>
      </w:r>
      <w:r w:rsidRPr="003541A6">
        <w:rPr>
          <w:rFonts w:cs="Arial"/>
          <w:i/>
        </w:rPr>
        <w:t>DEER2011 Database Format</w:t>
      </w:r>
      <w:r>
        <w:rPr>
          <w:rFonts w:cs="Arial"/>
        </w:rPr>
        <w:t xml:space="preserve"> hyperlink, </w:t>
      </w:r>
      <w:r>
        <w:rPr>
          <w:rStyle w:val="breadcrumbs"/>
          <w:rFonts w:cs="Arial"/>
          <w:color w:val="333333"/>
          <w:sz w:val="19"/>
          <w:szCs w:val="19"/>
          <w:lang w:val="en-GB"/>
        </w:rPr>
        <w:t>DEER2011 for 13-14</w:t>
      </w:r>
      <w:r>
        <w:rPr>
          <w:rFonts w:cs="Arial"/>
          <w:color w:val="333333"/>
          <w:sz w:val="19"/>
          <w:szCs w:val="19"/>
          <w:lang w:val="en-GB"/>
        </w:rPr>
        <w:t>,</w:t>
      </w:r>
      <w:r w:rsidRPr="00784500">
        <w:rPr>
          <w:rFonts w:cs="Arial"/>
        </w:rPr>
        <w:t xml:space="preserve"> </w:t>
      </w:r>
      <w:r>
        <w:rPr>
          <w:rFonts w:cs="Arial"/>
        </w:rPr>
        <w:t xml:space="preserve">spreadsheet </w:t>
      </w:r>
      <w:r w:rsidRPr="003541A6">
        <w:rPr>
          <w:rFonts w:cs="Arial"/>
          <w:i/>
        </w:rPr>
        <w:t>SPTdata_format-V0.97.xls</w:t>
      </w:r>
      <w:r>
        <w:rPr>
          <w:rFonts w:cs="Arial"/>
          <w:i/>
        </w:rPr>
        <w:t>.</w:t>
      </w:r>
    </w:p>
    <w:p w14:paraId="47949DA7" w14:textId="77777777" w:rsidR="001457B1" w:rsidRDefault="001457B1">
      <w:pPr>
        <w:pStyle w:val="EndnoteText"/>
      </w:pPr>
    </w:p>
  </w:endnote>
  <w:endnote w:id="3">
    <w:p w14:paraId="7EBBF560" w14:textId="77777777" w:rsidR="001457B1" w:rsidRPr="006B4837" w:rsidRDefault="001457B1" w:rsidP="005138BD">
      <w:pPr>
        <w:pStyle w:val="EndnoteText"/>
        <w:rPr>
          <w:rFonts w:cs="Arial"/>
        </w:rPr>
      </w:pPr>
      <w:r w:rsidRPr="006B4837">
        <w:rPr>
          <w:rStyle w:val="EndnoteReference"/>
          <w:rFonts w:cs="Arial"/>
        </w:rPr>
        <w:endnoteRef/>
      </w:r>
      <w:r w:rsidRPr="006B4837">
        <w:rPr>
          <w:rFonts w:cs="Arial"/>
        </w:rPr>
        <w:t xml:space="preserve"> </w:t>
      </w:r>
      <w:r w:rsidRPr="006B4837">
        <w:rPr>
          <w:rFonts w:cs="Arial"/>
          <w:lang w:val="en-GB"/>
        </w:rPr>
        <w:t xml:space="preserve">2011 Database for Energy-Efficient Resources, Version 2011 4.01 (November 2011)k taken from </w:t>
      </w:r>
      <w:r w:rsidRPr="006B4837">
        <w:rPr>
          <w:rFonts w:cs="Arial"/>
          <w:i/>
          <w:lang w:val="en-GB"/>
        </w:rPr>
        <w:t>EUL_Summary_10-1-08.xls</w:t>
      </w:r>
      <w:r w:rsidRPr="006B4837">
        <w:rPr>
          <w:rFonts w:cs="Arial"/>
          <w:lang w:val="en-GB"/>
        </w:rPr>
        <w:t xml:space="preserve">, “DEER EUL Summary” tab, cell D103 found at </w:t>
      </w:r>
      <w:hyperlink r:id="rId3" w:history="1">
        <w:r w:rsidRPr="006B4837">
          <w:rPr>
            <w:rStyle w:val="Hyperlink"/>
            <w:rFonts w:cs="Arial"/>
            <w:lang w:val="en-GB"/>
          </w:rPr>
          <w:t>http://www.deeresources.com/index.php?option=com_content&amp;view=article&amp;id=68&amp;Itemid=60</w:t>
        </w:r>
      </w:hyperlink>
    </w:p>
    <w:p w14:paraId="0BC16C19" w14:textId="77777777" w:rsidR="001457B1" w:rsidRPr="006B4837" w:rsidRDefault="001457B1" w:rsidP="005138BD">
      <w:pPr>
        <w:pStyle w:val="EndnoteText"/>
        <w:rPr>
          <w:rFonts w:cs="Arial"/>
        </w:rPr>
      </w:pPr>
    </w:p>
  </w:endnote>
  <w:endnote w:id="4">
    <w:p w14:paraId="6ADB5A16" w14:textId="21C160B9" w:rsidR="001457B1" w:rsidRPr="006B4837" w:rsidRDefault="001457B1" w:rsidP="005138BD">
      <w:pPr>
        <w:pStyle w:val="EndnoteText"/>
        <w:rPr>
          <w:rStyle w:val="StyleCaption12ptBlackChar"/>
          <w:rFonts w:cs="Arial"/>
          <w:sz w:val="20"/>
          <w:szCs w:val="20"/>
        </w:rPr>
      </w:pPr>
      <w:r w:rsidRPr="006B4837">
        <w:rPr>
          <w:rStyle w:val="EndnoteReference"/>
          <w:rFonts w:cs="Arial"/>
        </w:rPr>
        <w:endnoteRef/>
      </w:r>
      <w:r w:rsidRPr="006B4837">
        <w:rPr>
          <w:rFonts w:cs="Arial"/>
        </w:rPr>
        <w:t xml:space="preserve"> Californ</w:t>
      </w:r>
      <w:r>
        <w:rPr>
          <w:rFonts w:cs="Arial"/>
        </w:rPr>
        <w:t xml:space="preserve">ia Energy Commission, Title 20 </w:t>
      </w:r>
      <w:r w:rsidRPr="006B4837">
        <w:rPr>
          <w:rFonts w:cs="Arial"/>
        </w:rPr>
        <w:t xml:space="preserve">2010 Appliance Efficiency Regulations. </w:t>
      </w:r>
      <w:hyperlink r:id="rId4" w:history="1">
        <w:r w:rsidRPr="00543E11">
          <w:rPr>
            <w:rStyle w:val="Hyperlink"/>
            <w:rFonts w:cs="Arial"/>
          </w:rPr>
          <w:t>http://www.energy.ca.gov/2014publications/CEC-400-2014-009/CEC-400-2014-009-CMF.pdf</w:t>
        </w:r>
      </w:hyperlink>
      <w:r>
        <w:rPr>
          <w:rFonts w:cs="Arial"/>
        </w:rPr>
        <w:t xml:space="preserve">. </w:t>
      </w:r>
      <w:r>
        <w:rPr>
          <w:rStyle w:val="StyleCaption12ptBlackChar"/>
          <w:rFonts w:cs="Arial"/>
          <w:b w:val="0"/>
          <w:sz w:val="20"/>
          <w:szCs w:val="20"/>
        </w:rPr>
        <w:t xml:space="preserve">1605.1(a), </w:t>
      </w:r>
      <w:r w:rsidRPr="006B4837">
        <w:rPr>
          <w:rStyle w:val="StyleCaption12ptBlackChar"/>
          <w:rFonts w:cs="Arial"/>
          <w:b w:val="0"/>
          <w:sz w:val="20"/>
          <w:szCs w:val="20"/>
        </w:rPr>
        <w:t xml:space="preserve">Table </w:t>
      </w:r>
      <w:r>
        <w:rPr>
          <w:rStyle w:val="StyleCaption12ptBlackChar"/>
          <w:rFonts w:cs="Arial"/>
          <w:b w:val="0"/>
          <w:sz w:val="20"/>
          <w:szCs w:val="20"/>
        </w:rPr>
        <w:t>A-3.</w:t>
      </w:r>
    </w:p>
    <w:p w14:paraId="7C1BF679" w14:textId="77777777" w:rsidR="001457B1" w:rsidRPr="006B4837" w:rsidRDefault="001457B1" w:rsidP="005138BD">
      <w:pPr>
        <w:pStyle w:val="EndnoteText"/>
        <w:rPr>
          <w:rFonts w:cs="Arial"/>
        </w:rPr>
      </w:pPr>
    </w:p>
  </w:endnote>
  <w:endnote w:id="5">
    <w:p w14:paraId="57AD82F9" w14:textId="77777777" w:rsidR="001457B1" w:rsidRPr="006B4837" w:rsidRDefault="001457B1" w:rsidP="00876983">
      <w:pPr>
        <w:pStyle w:val="EndnoteText"/>
        <w:rPr>
          <w:rFonts w:cs="Arial"/>
          <w:bCs/>
          <w:color w:val="333333"/>
          <w:lang w:val="en-GB"/>
        </w:rPr>
      </w:pPr>
      <w:r w:rsidRPr="006B4837">
        <w:rPr>
          <w:rStyle w:val="EndnoteReference"/>
          <w:rFonts w:cs="Arial"/>
        </w:rPr>
        <w:endnoteRef/>
      </w:r>
      <w:r w:rsidRPr="006B4837">
        <w:rPr>
          <w:rFonts w:cs="Arial"/>
        </w:rPr>
        <w:t xml:space="preserve"> </w:t>
      </w:r>
      <w:r w:rsidRPr="006B4837">
        <w:rPr>
          <w:rFonts w:cs="Arial"/>
          <w:bCs/>
          <w:color w:val="333333"/>
          <w:lang w:val="en-GB"/>
        </w:rPr>
        <w:t>2008 Database for Energy-Efficient Resources, Version 2008.2.05 (December 16, 2008).  Technology and Measure Cost Values.</w:t>
      </w:r>
      <w:r w:rsidRPr="006B4837">
        <w:rPr>
          <w:rFonts w:cs="Arial"/>
        </w:rPr>
        <w:t xml:space="preserve">  Taken from </w:t>
      </w:r>
      <w:r w:rsidRPr="006B4837">
        <w:rPr>
          <w:rFonts w:cs="Arial"/>
          <w:bCs/>
          <w:i/>
          <w:color w:val="333333"/>
          <w:lang w:val="en-GB"/>
        </w:rPr>
        <w:t>Revised DEER Measure Cost Summary (05_30_2008) Revised (06_02_2008).xls</w:t>
      </w:r>
      <w:r w:rsidRPr="006B4837">
        <w:rPr>
          <w:rFonts w:cs="Arial"/>
          <w:bCs/>
          <w:color w:val="333333"/>
          <w:lang w:val="en-GB"/>
        </w:rPr>
        <w:t>, "Res - Appliance" Tab</w:t>
      </w:r>
    </w:p>
    <w:p w14:paraId="368662CC" w14:textId="77777777" w:rsidR="001457B1" w:rsidRPr="006B4837" w:rsidRDefault="00484CA6" w:rsidP="00876983">
      <w:pPr>
        <w:pStyle w:val="EndnoteText"/>
        <w:rPr>
          <w:rStyle w:val="Hyperlink"/>
          <w:rFonts w:cs="Arial"/>
          <w:bCs/>
          <w:lang w:val="en-GB"/>
        </w:rPr>
      </w:pPr>
      <w:hyperlink r:id="rId5" w:history="1">
        <w:r w:rsidR="001457B1" w:rsidRPr="006B4837">
          <w:rPr>
            <w:rStyle w:val="Hyperlink"/>
            <w:rFonts w:cs="Arial"/>
            <w:bCs/>
            <w:lang w:val="en-GB"/>
          </w:rPr>
          <w:t>http://www.deeresources.com/index.php?option=com_content&amp;view=article&amp;id=65&amp;Itemid=57</w:t>
        </w:r>
      </w:hyperlink>
    </w:p>
    <w:p w14:paraId="5C890BDE" w14:textId="77777777" w:rsidR="001457B1" w:rsidRDefault="001457B1" w:rsidP="00876983">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Palatino">
    <w:altName w:val="Book Antiqua"/>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D2145B" w14:textId="77777777" w:rsidR="001457B1" w:rsidRDefault="001457B1"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663C7A3" w14:textId="77777777" w:rsidR="001457B1" w:rsidRDefault="001457B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EC099F" w14:textId="77777777" w:rsidR="001457B1" w:rsidRDefault="001457B1" w:rsidP="001457B1">
    <w:pPr>
      <w:pStyle w:val="Footer"/>
      <w:jc w:val="right"/>
    </w:pPr>
    <w:r>
      <w:t>01 14, 2015</w:t>
    </w:r>
  </w:p>
  <w:p w14:paraId="0339E26C" w14:textId="77777777" w:rsidR="001457B1" w:rsidRPr="00844B27" w:rsidRDefault="001457B1" w:rsidP="001457B1">
    <w:pPr>
      <w:pStyle w:val="Footer"/>
      <w:tabs>
        <w:tab w:val="clear" w:pos="8640"/>
        <w:tab w:val="right" w:pos="9360"/>
      </w:tabs>
      <w:rPr>
        <w:b/>
        <w:color w:val="0000FF"/>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EC6169" w14:textId="77777777" w:rsidR="001457B1" w:rsidRDefault="001457B1" w:rsidP="00FD7531">
    <w:pPr>
      <w:pStyle w:val="Footer"/>
      <w:jc w:val="right"/>
    </w:pPr>
    <w:r>
      <w:t>01 14, 2015</w:t>
    </w:r>
  </w:p>
  <w:p w14:paraId="1061B3D1" w14:textId="77777777" w:rsidR="001457B1" w:rsidRDefault="001457B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A6" w14:textId="77777777" w:rsidR="001457B1" w:rsidRDefault="001457B1"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93A15A7" w14:textId="77777777" w:rsidR="001457B1" w:rsidRDefault="001457B1">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A9" w14:textId="77777777" w:rsidR="001457B1" w:rsidRDefault="001457B1" w:rsidP="00D7047A">
    <w:pPr>
      <w:pStyle w:val="Footer"/>
      <w:pBdr>
        <w:top w:val="single" w:sz="4" w:space="1" w:color="auto"/>
      </w:pBdr>
      <w:tabs>
        <w:tab w:val="clear" w:pos="8640"/>
        <w:tab w:val="right" w:pos="9360"/>
      </w:tabs>
      <w:rPr>
        <w:b/>
        <w:sz w:val="20"/>
        <w:szCs w:val="20"/>
      </w:rPr>
    </w:pPr>
    <w:r>
      <w:rPr>
        <w:b/>
        <w:color w:val="FF0000"/>
        <w:sz w:val="20"/>
        <w:szCs w:val="20"/>
      </w:rPr>
      <w:t>Work Paper PGE(End-Use)###</w:t>
    </w:r>
    <w:r>
      <w:rPr>
        <w:b/>
        <w:sz w:val="20"/>
        <w:szCs w:val="20"/>
      </w:rPr>
      <w:t xml:space="preserve">, Revision </w:t>
    </w:r>
    <w:r w:rsidRPr="000170B5">
      <w:rPr>
        <w:b/>
        <w:color w:val="FF0000"/>
        <w:sz w:val="20"/>
        <w:szCs w:val="20"/>
      </w:rPr>
      <w:t>X</w:t>
    </w:r>
    <w:r>
      <w:rPr>
        <w:b/>
        <w:sz w:val="20"/>
        <w:szCs w:val="20"/>
      </w:rPr>
      <w:tab/>
    </w:r>
    <w:r>
      <w:rPr>
        <w:b/>
        <w:sz w:val="20"/>
        <w:szCs w:val="20"/>
      </w:rPr>
      <w:tab/>
      <w:t>11/20/2007</w:t>
    </w:r>
  </w:p>
  <w:p w14:paraId="393A15AA" w14:textId="77777777" w:rsidR="001457B1" w:rsidRDefault="001457B1" w:rsidP="00D7047A">
    <w:pPr>
      <w:pStyle w:val="Footer"/>
      <w:rPr>
        <w:b/>
        <w:sz w:val="20"/>
        <w:szCs w:val="20"/>
      </w:rPr>
    </w:pPr>
    <w:r>
      <w:rPr>
        <w:b/>
        <w:sz w:val="20"/>
        <w:szCs w:val="20"/>
      </w:rPr>
      <w:t>Pacific Gas &amp; Electric Company</w:t>
    </w:r>
  </w:p>
  <w:p w14:paraId="393A15AB" w14:textId="77777777" w:rsidR="001457B1" w:rsidRPr="00844B27" w:rsidRDefault="001457B1" w:rsidP="00D7047A">
    <w:pPr>
      <w:pStyle w:val="Footer"/>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Pr>
        <w:b/>
        <w:noProof/>
        <w:color w:val="0000FF"/>
        <w:sz w:val="20"/>
        <w:szCs w:val="20"/>
      </w:rPr>
      <w:t>WORK PAPER - PGE Core WP Template-jdj 2011-0508a.docx</w:t>
    </w:r>
    <w:r w:rsidRPr="00844B27">
      <w:rPr>
        <w:b/>
        <w:color w:val="0000FF"/>
        <w:sz w:val="20"/>
        <w:szCs w:val="20"/>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225247" w14:textId="7C1442C9" w:rsidR="001457B1" w:rsidRDefault="001457B1" w:rsidP="00FD7531">
    <w:pPr>
      <w:pStyle w:val="Footer"/>
      <w:jc w:val="right"/>
    </w:pPr>
    <w:r>
      <w:t>01 14, 2015</w:t>
    </w:r>
  </w:p>
  <w:p w14:paraId="51CA977C" w14:textId="77777777" w:rsidR="001457B1" w:rsidRDefault="001457B1">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B2" w14:textId="77777777" w:rsidR="001457B1" w:rsidRDefault="001457B1"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93A15B3" w14:textId="77777777" w:rsidR="001457B1" w:rsidRDefault="001457B1">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B4" w14:textId="28577BD3" w:rsidR="001457B1" w:rsidRPr="008A4353" w:rsidRDefault="001457B1" w:rsidP="003B362E">
    <w:pPr>
      <w:pStyle w:val="Footer"/>
      <w:pBdr>
        <w:top w:val="single" w:sz="4" w:space="2" w:color="auto"/>
      </w:pBdr>
      <w:tabs>
        <w:tab w:val="clear" w:pos="4320"/>
        <w:tab w:val="clear" w:pos="8640"/>
        <w:tab w:val="right" w:pos="9360"/>
      </w:tabs>
      <w:rPr>
        <w:b/>
        <w:sz w:val="20"/>
        <w:szCs w:val="20"/>
      </w:rPr>
    </w:pPr>
    <w:r w:rsidRPr="008A4353">
      <w:rPr>
        <w:b/>
        <w:sz w:val="20"/>
        <w:szCs w:val="20"/>
      </w:rPr>
      <w:t xml:space="preserve">PGECOAPP124 Energy Efficient Refrigerators, </w:t>
    </w:r>
    <w:r>
      <w:rPr>
        <w:b/>
        <w:sz w:val="20"/>
        <w:szCs w:val="20"/>
      </w:rPr>
      <w:t>Revision 2</w:t>
    </w:r>
    <w:r w:rsidRPr="006C1E6C">
      <w:rPr>
        <w:b/>
        <w:sz w:val="20"/>
        <w:szCs w:val="20"/>
      </w:rPr>
      <w:tab/>
    </w:r>
    <w:r>
      <w:rPr>
        <w:b/>
        <w:sz w:val="20"/>
        <w:szCs w:val="20"/>
      </w:rPr>
      <w:t>01 14, 2015</w:t>
    </w:r>
  </w:p>
  <w:p w14:paraId="393A15B5" w14:textId="77777777" w:rsidR="001457B1" w:rsidRDefault="001457B1" w:rsidP="00D7047A">
    <w:pPr>
      <w:pStyle w:val="Footer"/>
      <w:rPr>
        <w:b/>
        <w:sz w:val="20"/>
        <w:szCs w:val="20"/>
      </w:rPr>
    </w:pPr>
    <w:r>
      <w:rPr>
        <w:b/>
        <w:sz w:val="20"/>
        <w:szCs w:val="20"/>
      </w:rPr>
      <w:t>Pacific Gas &amp; Electric Company</w:t>
    </w:r>
  </w:p>
  <w:p w14:paraId="393A15B6" w14:textId="18B3F806" w:rsidR="001457B1" w:rsidRDefault="001457B1" w:rsidP="00C747DF">
    <w:pPr>
      <w:pStyle w:val="Footer"/>
      <w:tabs>
        <w:tab w:val="clear" w:pos="4320"/>
        <w:tab w:val="clear" w:pos="8640"/>
        <w:tab w:val="right" w:pos="9360"/>
      </w:tabs>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Pr>
        <w:b/>
        <w:noProof/>
        <w:color w:val="0000FF"/>
        <w:sz w:val="20"/>
        <w:szCs w:val="20"/>
      </w:rPr>
      <w:t>PGECOAPP124 Energy Efficient Refrigerators R2.docx</w:t>
    </w:r>
    <w:r w:rsidRPr="00844B27">
      <w:rPr>
        <w:b/>
        <w:color w:val="0000FF"/>
        <w:sz w:val="20"/>
        <w:szCs w:val="20"/>
      </w:rPr>
      <w:fldChar w:fldCharType="end"/>
    </w:r>
    <w:r>
      <w:rPr>
        <w:b/>
        <w:color w:val="0000FF"/>
        <w:sz w:val="20"/>
        <w:szCs w:val="20"/>
      </w:rPr>
      <w:t xml:space="preserve"> </w:t>
    </w:r>
    <w:r>
      <w:rPr>
        <w:b/>
        <w:color w:val="0000FF"/>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484CA6">
      <w:rPr>
        <w:rFonts w:asciiTheme="minorHAnsi" w:hAnsiTheme="minorHAnsi" w:cstheme="minorHAnsi"/>
        <w:b/>
        <w:noProof/>
        <w:sz w:val="20"/>
        <w:szCs w:val="20"/>
      </w:rPr>
      <w:t>vi</w:t>
    </w:r>
    <w:r w:rsidRPr="009500DC">
      <w:rPr>
        <w:rFonts w:asciiTheme="minorHAnsi" w:hAnsiTheme="minorHAnsi" w:cstheme="minorHAnsi"/>
        <w:b/>
        <w:noProof/>
        <w:sz w:val="20"/>
        <w:szCs w:val="20"/>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B8" w14:textId="77777777" w:rsidR="001457B1" w:rsidRPr="002E0E3F" w:rsidRDefault="001457B1" w:rsidP="00D7047A">
    <w:pPr>
      <w:pStyle w:val="Footer"/>
      <w:jc w:val="right"/>
      <w:rPr>
        <w:rFonts w:cs="Arial"/>
        <w:b/>
        <w:sz w:val="36"/>
        <w:szCs w:val="36"/>
      </w:rPr>
    </w:pPr>
    <w:r>
      <w:rPr>
        <w:rFonts w:cs="Arial"/>
        <w:b/>
        <w:sz w:val="36"/>
        <w:szCs w:val="36"/>
      </w:rPr>
      <w:t>Date of Last Revision</w:t>
    </w:r>
  </w:p>
  <w:p w14:paraId="393A15B9" w14:textId="77777777" w:rsidR="001457B1" w:rsidRDefault="001457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97A397" w14:textId="77777777" w:rsidR="001457B1" w:rsidRDefault="001457B1">
      <w:r>
        <w:separator/>
      </w:r>
    </w:p>
    <w:p w14:paraId="496BD4FC" w14:textId="77777777" w:rsidR="001457B1" w:rsidRDefault="001457B1"/>
  </w:footnote>
  <w:footnote w:type="continuationSeparator" w:id="0">
    <w:p w14:paraId="6EF40DDF" w14:textId="77777777" w:rsidR="001457B1" w:rsidRDefault="001457B1">
      <w:r>
        <w:continuationSeparator/>
      </w:r>
    </w:p>
    <w:p w14:paraId="23C5275D" w14:textId="77777777" w:rsidR="001457B1" w:rsidRDefault="001457B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36180" w14:textId="77777777" w:rsidR="001457B1" w:rsidRDefault="001457B1">
    <w:pPr>
      <w:pStyle w:val="Header"/>
    </w:pPr>
    <w:r>
      <w:rPr>
        <w:noProof/>
      </w:rPr>
      <mc:AlternateContent>
        <mc:Choice Requires="wps">
          <w:drawing>
            <wp:anchor distT="0" distB="0" distL="114300" distR="114300" simplePos="0" relativeHeight="251657728" behindDoc="1" locked="0" layoutInCell="1" allowOverlap="1" wp14:anchorId="0EFF2E38" wp14:editId="6E9CE62B">
              <wp:simplePos x="0" y="0"/>
              <wp:positionH relativeFrom="margin">
                <wp:align>center</wp:align>
              </wp:positionH>
              <wp:positionV relativeFrom="margin">
                <wp:align>center</wp:align>
              </wp:positionV>
              <wp:extent cx="5525135" cy="2209800"/>
              <wp:effectExtent l="0" t="1409700" r="0" b="1276350"/>
              <wp:wrapNone/>
              <wp:docPr id="6"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2098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15D2A2A" w14:textId="77777777" w:rsidR="001457B1" w:rsidRDefault="001457B1" w:rsidP="00BE2BDC">
                          <w:pPr>
                            <w:pStyle w:val="NormalWeb"/>
                            <w:spacing w:before="0" w:beforeAutospacing="0" w:after="0" w:afterAutospacing="0"/>
                            <w:jc w:val="center"/>
                            <w:rPr>
                              <w:sz w:val="24"/>
                            </w:rPr>
                          </w:pPr>
                          <w:r>
                            <w:rPr>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EFF2E38" id="_x0000_t202" coordsize="21600,21600" o:spt="202" path="m,l,21600r21600,l21600,xe">
              <v:stroke joinstyle="miter"/>
              <v:path gradientshapeok="t" o:connecttype="rect"/>
            </v:shapetype>
            <v:shape id="WordArt 5" o:spid="_x0000_s1026" type="#_x0000_t202" style="position:absolute;margin-left:0;margin-top:0;width:435.05pt;height:174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" filled="f" stroked="f">
              <v:stroke joinstyle="round"/>
              <o:lock v:ext="edit" shapetype="t"/>
              <v:textbox style="mso-fit-shape-to-text:t">
                <w:txbxContent>
                  <w:p w14:paraId="315D2A2A" w14:textId="77777777" w:rsidR="001457B1" w:rsidRDefault="001457B1" w:rsidP="00BE2BDC">
                    <w:pPr>
                      <w:pStyle w:val="NormalWeb"/>
                      <w:spacing w:before="0" w:beforeAutospacing="0" w:after="0" w:afterAutospacing="0"/>
                      <w:jc w:val="center"/>
                      <w:rPr>
                        <w:sz w:val="24"/>
                      </w:rPr>
                    </w:pPr>
                    <w:r>
                      <w:rPr>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8E0C68" w14:textId="77777777" w:rsidR="001457B1" w:rsidRDefault="001457B1" w:rsidP="001A573F">
    <w:pPr>
      <w:pStyle w:val="Header"/>
      <w:jc w:val="right"/>
    </w:pPr>
  </w:p>
  <w:p w14:paraId="217ECF4B" w14:textId="77777777" w:rsidR="001457B1" w:rsidRDefault="001457B1" w:rsidP="001A573F">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A3" w14:textId="1AA62081" w:rsidR="001457B1" w:rsidRDefault="001457B1">
    <w:pPr>
      <w:pStyle w:val="Header"/>
    </w:pPr>
    <w:r>
      <w:rPr>
        <w:noProof/>
      </w:rPr>
      <mc:AlternateContent>
        <mc:Choice Requires="wps">
          <w:drawing>
            <wp:anchor distT="0" distB="0" distL="114300" distR="114300" simplePos="0" relativeHeight="251656704" behindDoc="1" locked="0" layoutInCell="1" allowOverlap="1" wp14:anchorId="393A15BA" wp14:editId="62F636ED">
              <wp:simplePos x="0" y="0"/>
              <wp:positionH relativeFrom="margin">
                <wp:align>center</wp:align>
              </wp:positionH>
              <wp:positionV relativeFrom="margin">
                <wp:align>center</wp:align>
              </wp:positionV>
              <wp:extent cx="5525135" cy="2209800"/>
              <wp:effectExtent l="0" t="1409700" r="0" b="1276350"/>
              <wp:wrapNone/>
              <wp:docPr id="2"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2098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2F9A601" w14:textId="77777777" w:rsidR="001457B1" w:rsidRDefault="001457B1" w:rsidP="00BE2BDC">
                          <w:pPr>
                            <w:pStyle w:val="NormalWeb"/>
                            <w:spacing w:before="0" w:beforeAutospacing="0" w:after="0" w:afterAutospacing="0"/>
                            <w:jc w:val="center"/>
                            <w:rPr>
                              <w:sz w:val="24"/>
                            </w:rPr>
                          </w:pPr>
                          <w:r>
                            <w:rPr>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93A15BA" id="_x0000_t202" coordsize="21600,21600" o:spt="202" path="m,l,21600r21600,l21600,xe">
              <v:stroke joinstyle="miter"/>
              <v:path gradientshapeok="t" o:connecttype="rect"/>
            </v:shapetype>
            <v:shape id="_x0000_s1027" type="#_x0000_t202" style="position:absolute;margin-left:0;margin-top:0;width:435.05pt;height:174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" filled="f" stroked="f">
              <v:stroke joinstyle="round"/>
              <o:lock v:ext="edit" shapetype="t"/>
              <v:textbox style="mso-fit-shape-to-text:t">
                <w:txbxContent>
                  <w:p w14:paraId="52F9A601" w14:textId="77777777" w:rsidR="001457B1" w:rsidRDefault="001457B1" w:rsidP="00BE2BDC">
                    <w:pPr>
                      <w:pStyle w:val="NormalWeb"/>
                      <w:spacing w:before="0" w:beforeAutospacing="0" w:after="0" w:afterAutospacing="0"/>
                      <w:jc w:val="center"/>
                      <w:rPr>
                        <w:sz w:val="24"/>
                      </w:rPr>
                    </w:pPr>
                    <w:r>
                      <w:rPr>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A4" w14:textId="77777777" w:rsidR="001457B1" w:rsidRDefault="001457B1" w:rsidP="001A573F">
    <w:pPr>
      <w:pStyle w:val="Header"/>
      <w:jc w:val="right"/>
    </w:pPr>
  </w:p>
  <w:p w14:paraId="393A15A5" w14:textId="77777777" w:rsidR="001457B1" w:rsidRDefault="001457B1" w:rsidP="001A573F">
    <w:pPr>
      <w:pStyle w:val="Head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AC" w14:textId="5B44649B" w:rsidR="001457B1" w:rsidRDefault="001457B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AF" w14:textId="77777777" w:rsidR="001457B1" w:rsidRDefault="00484CA6">
    <w:pPr>
      <w:pStyle w:val="Header"/>
    </w:pPr>
    <w:r>
      <w:rPr>
        <w:noProof/>
      </w:rPr>
      <w:pict w14:anchorId="393A15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435.05pt;height:174pt;rotation:315;z-index:-251659264;mso-position-horizontal:center;mso-position-horizontal-relative:margin;mso-position-vertical:center;mso-position-vertical-relative:margin" wrapcoords="21302 2421 14003 2421 13966 2793 14561 4562 14561 8752 11619 2328 11470 1955 10502 9124 8081 3817 7188 2141 7001 2514 5288 2421 4841 2421 4841 2886 5437 4934 5400 6890 3426 3352 2942 2514 223 2421 74 2514 112 3072 670 5586 521 15828 0 16479 74 16572 186 16945 2644 16852 3240 16293 3724 15362 3910 15828 5102 17131 5214 17038 6108 17131 6703 16852 6741 16572 6108 12941 7039 15269 8417 17503 8603 17038 10577 16945 10577 16386 10167 14617 10390 13034 11582 16107 12550 17690 12811 17038 15306 16945 15902 16852 15902 16386 15269 14803 15269 10521 15865 9869 18583 16666 19217 17969 19552 17038 20371 16945 20520 16852 20446 16200 19924 13686 19924 5307 20036 3538 21041 5586 21377 5959 21451 4934 21414 2700 21302 2421" fillcolor="silver" stroked="f">
          <v:fill opacity=".5"/>
          <v:textpath style="font-family:&quot;Times New Roman&quot;;font-size:1pt" string="DRAF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B0" w14:textId="77777777" w:rsidR="001457B1" w:rsidRDefault="001457B1" w:rsidP="001A573F">
    <w:pPr>
      <w:pStyle w:val="Header"/>
      <w:jc w:val="right"/>
    </w:pPr>
  </w:p>
  <w:p w14:paraId="393A15B1" w14:textId="77777777" w:rsidR="001457B1" w:rsidRDefault="001457B1" w:rsidP="001A573F">
    <w:pPr>
      <w:pStyle w:val="Header"/>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15B7" w14:textId="77777777" w:rsidR="001457B1" w:rsidRDefault="00484CA6">
    <w:pPr>
      <w:pStyle w:val="Header"/>
    </w:pPr>
    <w:r>
      <w:rPr>
        <w:noProof/>
      </w:rPr>
      <w:pict w14:anchorId="393A15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435.05pt;height:174pt;rotation:315;z-index:-251660288;mso-position-horizontal:center;mso-position-horizontal-relative:margin;mso-position-vertical:center;mso-position-vertical-relative:margin" wrapcoords="21302 2421 14003 2421 13966 2793 14561 4562 14561 8752 11619 2328 11470 1955 10502 9124 8081 3817 7188 2141 7001 2514 5288 2421 4841 2421 4841 2886 5437 4934 5400 6890 3426 3352 2942 2514 223 2421 74 2514 112 3072 670 5586 521 15828 0 16479 74 16572 186 16945 2644 16852 3240 16293 3724 15362 3910 15828 5102 17131 5214 17038 6108 17131 6703 16852 6741 16572 6108 12941 7039 15269 8417 17503 8603 17038 10577 16945 10577 16386 10167 14617 10390 13034 11582 16107 12550 17690 12811 17038 15306 16945 15902 16852 15902 16386 15269 14803 15269 10521 15865 9869 18583 16666 19217 17969 19552 17038 20371 16945 20520 16852 20446 16200 19924 13686 19924 5307 20036 3538 21041 5586 21377 5959 21451 4934 21414 2700 21302 2421" fillcolor="silver" stroked="f">
          <v:fill opacity=".5"/>
          <v:textpath style="font-family:&quot;Times New Roman&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5771F7"/>
    <w:multiLevelType w:val="multilevel"/>
    <w:tmpl w:val="DAB2726C"/>
    <w:lvl w:ilvl="0">
      <w:start w:val="4"/>
      <w:numFmt w:val="decimal"/>
      <w:lvlText w:val="%1"/>
      <w:lvlJc w:val="left"/>
      <w:pPr>
        <w:tabs>
          <w:tab w:val="num" w:pos="900"/>
        </w:tabs>
        <w:ind w:left="900" w:hanging="900"/>
      </w:pPr>
      <w:rPr>
        <w:rFonts w:hint="default"/>
      </w:rPr>
    </w:lvl>
    <w:lvl w:ilvl="1">
      <w:start w:val="3"/>
      <w:numFmt w:val="decimal"/>
      <w:lvlText w:val="%1.%2"/>
      <w:lvlJc w:val="left"/>
      <w:pPr>
        <w:tabs>
          <w:tab w:val="num" w:pos="900"/>
        </w:tabs>
        <w:ind w:left="900" w:hanging="900"/>
      </w:pPr>
      <w:rPr>
        <w:rFonts w:hint="default"/>
      </w:rPr>
    </w:lvl>
    <w:lvl w:ilvl="2">
      <w:start w:val="2"/>
      <w:numFmt w:val="decimal"/>
      <w:lvlText w:val="%1.%2.%3"/>
      <w:lvlJc w:val="left"/>
      <w:pPr>
        <w:tabs>
          <w:tab w:val="num" w:pos="900"/>
        </w:tabs>
        <w:ind w:left="900" w:hanging="900"/>
      </w:pPr>
      <w:rPr>
        <w:rFonts w:hint="default"/>
      </w:rPr>
    </w:lvl>
    <w:lvl w:ilvl="3">
      <w:start w:val="1"/>
      <w:numFmt w:val="decimal"/>
      <w:lvlText w:val="%1.%2.%3.%4"/>
      <w:lvlJc w:val="left"/>
      <w:pPr>
        <w:tabs>
          <w:tab w:val="num" w:pos="900"/>
        </w:tabs>
        <w:ind w:left="900" w:hanging="90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0BFD0E70"/>
    <w:multiLevelType w:val="hybridMultilevel"/>
    <w:tmpl w:val="7EB8EC60"/>
    <w:lvl w:ilvl="0" w:tplc="548612BC">
      <w:numFmt w:val="bullet"/>
      <w:lvlText w:val="•"/>
      <w:lvlJc w:val="left"/>
      <w:pPr>
        <w:ind w:left="360" w:hanging="360"/>
      </w:pPr>
      <w:rPr>
        <w:rFonts w:ascii="Arial" w:eastAsia="Calibri" w:hAnsi="Arial" w:cs="Arial" w:hint="default"/>
        <w:b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C6245E8"/>
    <w:multiLevelType w:val="hybridMultilevel"/>
    <w:tmpl w:val="A76AFE9C"/>
    <w:lvl w:ilvl="0" w:tplc="04090001">
      <w:start w:val="1"/>
      <w:numFmt w:val="bullet"/>
      <w:lvlText w:val=""/>
      <w:lvlJc w:val="left"/>
      <w:pPr>
        <w:ind w:left="900" w:hanging="360"/>
      </w:pPr>
      <w:rPr>
        <w:rFonts w:ascii="Symbol" w:hAnsi="Symbol" w:hint="default"/>
      </w:rPr>
    </w:lvl>
    <w:lvl w:ilvl="1" w:tplc="7A2094A2">
      <w:numFmt w:val="bullet"/>
      <w:lvlText w:val="–"/>
      <w:lvlJc w:val="left"/>
      <w:pPr>
        <w:ind w:left="1620" w:hanging="360"/>
      </w:pPr>
      <w:rPr>
        <w:rFonts w:ascii="Arial" w:eastAsia="Calibri" w:hAnsi="Arial" w:cs="Arial" w:hint="default"/>
      </w:rPr>
    </w:lvl>
    <w:lvl w:ilvl="2" w:tplc="548612BC">
      <w:numFmt w:val="bullet"/>
      <w:lvlText w:val="•"/>
      <w:lvlJc w:val="left"/>
      <w:pPr>
        <w:ind w:left="2340" w:hanging="360"/>
      </w:pPr>
      <w:rPr>
        <w:rFonts w:ascii="Arial" w:eastAsia="Calibri" w:hAnsi="Arial" w:cs="Arial" w:hint="default"/>
        <w:b w:val="0"/>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nsid w:val="0CAB2999"/>
    <w:multiLevelType w:val="hybridMultilevel"/>
    <w:tmpl w:val="ACA01190"/>
    <w:lvl w:ilvl="0" w:tplc="3E00CF7A">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
    <w:nsid w:val="0F957C84"/>
    <w:multiLevelType w:val="multilevel"/>
    <w:tmpl w:val="5E9E34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10012419"/>
    <w:multiLevelType w:val="hybridMultilevel"/>
    <w:tmpl w:val="F80A31A6"/>
    <w:lvl w:ilvl="0" w:tplc="3E00CF7A">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46F0B0B"/>
    <w:multiLevelType w:val="hybridMultilevel"/>
    <w:tmpl w:val="A86490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736C52"/>
    <w:multiLevelType w:val="hybridMultilevel"/>
    <w:tmpl w:val="AB28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9F531C"/>
    <w:multiLevelType w:val="multilevel"/>
    <w:tmpl w:val="B6FEA9C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1E652E7D"/>
    <w:multiLevelType w:val="hybridMultilevel"/>
    <w:tmpl w:val="C9CACF3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264E4676"/>
    <w:multiLevelType w:val="hybridMultilevel"/>
    <w:tmpl w:val="A4060122"/>
    <w:lvl w:ilvl="0" w:tplc="3E00CF7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1">
    <w:nsid w:val="30EE6405"/>
    <w:multiLevelType w:val="multilevel"/>
    <w:tmpl w:val="5024F02A"/>
    <w:lvl w:ilvl="0">
      <w:start w:val="1"/>
      <w:numFmt w:val="decimal"/>
      <w:lvlText w:val="%1.0"/>
      <w:lvlJc w:val="left"/>
      <w:pPr>
        <w:tabs>
          <w:tab w:val="num" w:pos="540"/>
        </w:tabs>
        <w:ind w:left="540" w:hanging="540"/>
      </w:pPr>
      <w:rPr>
        <w:rFonts w:ascii="Arial" w:hAnsi="Arial" w:hint="default"/>
        <w:b/>
        <w:i w:val="0"/>
        <w:sz w:val="20"/>
      </w:rPr>
    </w:lvl>
    <w:lvl w:ilvl="1">
      <w:start w:val="2"/>
      <w:numFmt w:val="decimal"/>
      <w:lvlText w:val="%1.%2"/>
      <w:lvlJc w:val="left"/>
      <w:pPr>
        <w:tabs>
          <w:tab w:val="num" w:pos="1440"/>
        </w:tabs>
        <w:ind w:left="1440" w:hanging="720"/>
      </w:pPr>
      <w:rPr>
        <w:rFonts w:ascii="Arial" w:hAnsi="Arial" w:hint="default"/>
        <w:b/>
        <w:i/>
        <w:sz w:val="24"/>
      </w:rPr>
    </w:lvl>
    <w:lvl w:ilvl="2">
      <w:start w:val="1"/>
      <w:numFmt w:val="decimal"/>
      <w:lvlText w:val="%1.%2.%3"/>
      <w:lvlJc w:val="left"/>
      <w:pPr>
        <w:tabs>
          <w:tab w:val="num" w:pos="1872"/>
        </w:tabs>
        <w:ind w:left="1872" w:hanging="720"/>
      </w:pPr>
      <w:rPr>
        <w:rFonts w:ascii="Arial" w:hAnsi="Arial" w:hint="default"/>
        <w:b w:val="0"/>
        <w:i w:val="0"/>
        <w:sz w:val="20"/>
      </w:rPr>
    </w:lvl>
    <w:lvl w:ilvl="3">
      <w:start w:val="1"/>
      <w:numFmt w:val="decimal"/>
      <w:lvlText w:val="%1.%2.%3.%4"/>
      <w:lvlJc w:val="left"/>
      <w:pPr>
        <w:tabs>
          <w:tab w:val="num" w:pos="2448"/>
        </w:tabs>
        <w:ind w:left="3600" w:hanging="720"/>
      </w:pPr>
      <w:rPr>
        <w:rFonts w:ascii="Arial" w:hAnsi="Arial" w:hint="default"/>
        <w:b w:val="0"/>
        <w:i w:val="0"/>
        <w:sz w:val="20"/>
      </w:rPr>
    </w:lvl>
    <w:lvl w:ilvl="4">
      <w:start w:val="1"/>
      <w:numFmt w:val="decimal"/>
      <w:lvlText w:val="%1.%2.%3.%4.%5"/>
      <w:lvlJc w:val="left"/>
      <w:pPr>
        <w:tabs>
          <w:tab w:val="num" w:pos="3384"/>
        </w:tabs>
        <w:ind w:left="3384" w:hanging="1080"/>
      </w:pPr>
      <w:rPr>
        <w:rFonts w:ascii="Arial" w:hAnsi="Arial" w:hint="default"/>
        <w:b w:val="0"/>
        <w:i w:val="0"/>
        <w:sz w:val="20"/>
      </w:rPr>
    </w:lvl>
    <w:lvl w:ilvl="5">
      <w:start w:val="1"/>
      <w:numFmt w:val="decimal"/>
      <w:lvlText w:val="%1.%2.%3.%4.%5.%6"/>
      <w:lvlJc w:val="left"/>
      <w:pPr>
        <w:tabs>
          <w:tab w:val="num" w:pos="3960"/>
        </w:tabs>
        <w:ind w:left="3960" w:hanging="1080"/>
      </w:pPr>
      <w:rPr>
        <w:rFonts w:ascii="Arial" w:hAnsi="Arial" w:hint="default"/>
        <w:b w:val="0"/>
        <w:i w:val="0"/>
        <w:sz w:val="20"/>
      </w:rPr>
    </w:lvl>
    <w:lvl w:ilvl="6">
      <w:start w:val="1"/>
      <w:numFmt w:val="decimal"/>
      <w:lvlText w:val="%1.%2.%3.%4.%5.%6.%7"/>
      <w:lvlJc w:val="left"/>
      <w:pPr>
        <w:tabs>
          <w:tab w:val="num" w:pos="4896"/>
        </w:tabs>
        <w:ind w:left="4896" w:hanging="1440"/>
      </w:pPr>
      <w:rPr>
        <w:rFonts w:ascii="Arial" w:hAnsi="Arial" w:hint="default"/>
        <w:b w:val="0"/>
        <w:i w:val="0"/>
        <w:sz w:val="20"/>
      </w:rPr>
    </w:lvl>
    <w:lvl w:ilvl="7">
      <w:start w:val="1"/>
      <w:numFmt w:val="decimal"/>
      <w:lvlText w:val="%1.%2.%3.%4.%5.%6.%7.%8"/>
      <w:lvlJc w:val="left"/>
      <w:pPr>
        <w:tabs>
          <w:tab w:val="num" w:pos="5472"/>
        </w:tabs>
        <w:ind w:left="5472" w:hanging="1440"/>
      </w:pPr>
      <w:rPr>
        <w:rFonts w:ascii="Arial" w:hAnsi="Arial" w:hint="default"/>
        <w:b w:val="0"/>
        <w:i w:val="0"/>
        <w:sz w:val="20"/>
      </w:rPr>
    </w:lvl>
    <w:lvl w:ilvl="8">
      <w:start w:val="1"/>
      <w:numFmt w:val="decimal"/>
      <w:lvlText w:val="%1.%2.%3.%4.%5.%6.%7.%8.%9"/>
      <w:lvlJc w:val="left"/>
      <w:pPr>
        <w:tabs>
          <w:tab w:val="num" w:pos="6048"/>
        </w:tabs>
        <w:ind w:left="6048" w:hanging="1440"/>
      </w:pPr>
      <w:rPr>
        <w:rFonts w:hint="default"/>
      </w:rPr>
    </w:lvl>
  </w:abstractNum>
  <w:abstractNum w:abstractNumId="12">
    <w:nsid w:val="39053D28"/>
    <w:multiLevelType w:val="hybridMultilevel"/>
    <w:tmpl w:val="FCCA7A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97C1C50"/>
    <w:multiLevelType w:val="hybridMultilevel"/>
    <w:tmpl w:val="E13A100C"/>
    <w:lvl w:ilvl="0" w:tplc="AFEA371E">
      <w:start w:val="1"/>
      <w:numFmt w:val="decimal"/>
      <w:lvlText w:val="%1."/>
      <w:lvlJc w:val="left"/>
      <w:pPr>
        <w:ind w:left="720" w:hanging="360"/>
      </w:pPr>
      <w:rPr>
        <w:rFonts w:hint="default"/>
        <w:b w:val="0"/>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20907F1"/>
    <w:multiLevelType w:val="hybridMultilevel"/>
    <w:tmpl w:val="920ECDAA"/>
    <w:lvl w:ilvl="0" w:tplc="3E00CF7A">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25333BD"/>
    <w:multiLevelType w:val="hybridMultilevel"/>
    <w:tmpl w:val="451A6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30D008B"/>
    <w:multiLevelType w:val="hybridMultilevel"/>
    <w:tmpl w:val="EBA816DE"/>
    <w:lvl w:ilvl="0" w:tplc="3E00CF7A">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81F7FAD"/>
    <w:multiLevelType w:val="hybridMultilevel"/>
    <w:tmpl w:val="EEBE7AFC"/>
    <w:lvl w:ilvl="0" w:tplc="3E00CF7A">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89A4F17"/>
    <w:multiLevelType w:val="hybridMultilevel"/>
    <w:tmpl w:val="DFDA72E6"/>
    <w:lvl w:ilvl="0" w:tplc="3E00CF7A">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19">
    <w:nsid w:val="60A142F7"/>
    <w:multiLevelType w:val="hybridMultilevel"/>
    <w:tmpl w:val="94A4F080"/>
    <w:lvl w:ilvl="0" w:tplc="3E00CF7A">
      <w:start w:val="1"/>
      <w:numFmt w:val="bullet"/>
      <w:lvlText w:val=""/>
      <w:lvlJc w:val="left"/>
      <w:pPr>
        <w:tabs>
          <w:tab w:val="num" w:pos="1080"/>
        </w:tabs>
        <w:ind w:left="108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63AB6AE1"/>
    <w:multiLevelType w:val="hybridMultilevel"/>
    <w:tmpl w:val="D9E8379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1">
    <w:nsid w:val="64B12F02"/>
    <w:multiLevelType w:val="hybridMultilevel"/>
    <w:tmpl w:val="2A681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7820856"/>
    <w:multiLevelType w:val="singleLevel"/>
    <w:tmpl w:val="6C78A414"/>
    <w:lvl w:ilvl="0">
      <w:start w:val="1"/>
      <w:numFmt w:val="decimal"/>
      <w:lvlText w:val="%1."/>
      <w:legacy w:legacy="1" w:legacySpace="0" w:legacyIndent="0"/>
      <w:lvlJc w:val="left"/>
    </w:lvl>
  </w:abstractNum>
  <w:abstractNum w:abstractNumId="23">
    <w:nsid w:val="7A5A1F45"/>
    <w:multiLevelType w:val="hybridMultilevel"/>
    <w:tmpl w:val="925AFFC0"/>
    <w:lvl w:ilvl="0" w:tplc="3E00CF7A">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3D28A2"/>
    <w:multiLevelType w:val="hybridMultilevel"/>
    <w:tmpl w:val="C152E9A0"/>
    <w:lvl w:ilvl="0" w:tplc="3E00CF7A">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2"/>
  </w:num>
  <w:num w:numId="3">
    <w:abstractNumId w:val="6"/>
  </w:num>
  <w:num w:numId="4">
    <w:abstractNumId w:val="9"/>
  </w:num>
  <w:num w:numId="5">
    <w:abstractNumId w:val="22"/>
  </w:num>
  <w:num w:numId="6">
    <w:abstractNumId w:val="11"/>
  </w:num>
  <w:num w:numId="7">
    <w:abstractNumId w:val="8"/>
  </w:num>
  <w:num w:numId="8">
    <w:abstractNumId w:val="14"/>
  </w:num>
  <w:num w:numId="9">
    <w:abstractNumId w:val="10"/>
  </w:num>
  <w:num w:numId="10">
    <w:abstractNumId w:val="3"/>
  </w:num>
  <w:num w:numId="11">
    <w:abstractNumId w:val="18"/>
  </w:num>
  <w:num w:numId="12">
    <w:abstractNumId w:val="19"/>
  </w:num>
  <w:num w:numId="13">
    <w:abstractNumId w:val="5"/>
  </w:num>
  <w:num w:numId="14">
    <w:abstractNumId w:val="24"/>
  </w:num>
  <w:num w:numId="15">
    <w:abstractNumId w:val="16"/>
  </w:num>
  <w:num w:numId="16">
    <w:abstractNumId w:val="17"/>
  </w:num>
  <w:num w:numId="17">
    <w:abstractNumId w:val="0"/>
  </w:num>
  <w:num w:numId="18">
    <w:abstractNumId w:val="23"/>
  </w:num>
  <w:num w:numId="19">
    <w:abstractNumId w:val="21"/>
  </w:num>
  <w:num w:numId="20">
    <w:abstractNumId w:val="2"/>
  </w:num>
  <w:num w:numId="21">
    <w:abstractNumId w:val="20"/>
  </w:num>
  <w:num w:numId="22">
    <w:abstractNumId w:val="1"/>
  </w:num>
  <w:num w:numId="23">
    <w:abstractNumId w:val="15"/>
  </w:num>
  <w:num w:numId="24">
    <w:abstractNumId w:val="7"/>
  </w:num>
  <w:num w:numId="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1"/>
    <o:shapelayout v:ext="edit">
      <o:idmap v:ext="edit" data="2"/>
    </o:shapelayout>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EF1"/>
    <w:rsid w:val="00003527"/>
    <w:rsid w:val="00005E70"/>
    <w:rsid w:val="00011934"/>
    <w:rsid w:val="00012F86"/>
    <w:rsid w:val="00014740"/>
    <w:rsid w:val="000170B5"/>
    <w:rsid w:val="00017488"/>
    <w:rsid w:val="00020042"/>
    <w:rsid w:val="0002129F"/>
    <w:rsid w:val="00024AA9"/>
    <w:rsid w:val="00026F78"/>
    <w:rsid w:val="000272C2"/>
    <w:rsid w:val="0003064A"/>
    <w:rsid w:val="00032B63"/>
    <w:rsid w:val="000351CB"/>
    <w:rsid w:val="000374A5"/>
    <w:rsid w:val="00044570"/>
    <w:rsid w:val="000449A5"/>
    <w:rsid w:val="00056348"/>
    <w:rsid w:val="000571F6"/>
    <w:rsid w:val="00057C09"/>
    <w:rsid w:val="00063FA7"/>
    <w:rsid w:val="0006490F"/>
    <w:rsid w:val="00065326"/>
    <w:rsid w:val="00065A01"/>
    <w:rsid w:val="00066D5B"/>
    <w:rsid w:val="000678A2"/>
    <w:rsid w:val="00067EB5"/>
    <w:rsid w:val="000701EB"/>
    <w:rsid w:val="000719AA"/>
    <w:rsid w:val="000749EA"/>
    <w:rsid w:val="0007589E"/>
    <w:rsid w:val="00077161"/>
    <w:rsid w:val="000814B9"/>
    <w:rsid w:val="000842B9"/>
    <w:rsid w:val="0008478E"/>
    <w:rsid w:val="00085DF5"/>
    <w:rsid w:val="00086594"/>
    <w:rsid w:val="00087378"/>
    <w:rsid w:val="00095610"/>
    <w:rsid w:val="000966CC"/>
    <w:rsid w:val="000A17BE"/>
    <w:rsid w:val="000A1A7D"/>
    <w:rsid w:val="000A2ABA"/>
    <w:rsid w:val="000A2FB3"/>
    <w:rsid w:val="000A3F10"/>
    <w:rsid w:val="000A48F2"/>
    <w:rsid w:val="000B0B1E"/>
    <w:rsid w:val="000C0FD3"/>
    <w:rsid w:val="000C5B2D"/>
    <w:rsid w:val="000C6D7B"/>
    <w:rsid w:val="000C7398"/>
    <w:rsid w:val="000D17B9"/>
    <w:rsid w:val="000E132D"/>
    <w:rsid w:val="000E22C9"/>
    <w:rsid w:val="000E31B5"/>
    <w:rsid w:val="000E7E13"/>
    <w:rsid w:val="000F0069"/>
    <w:rsid w:val="000F11DD"/>
    <w:rsid w:val="000F475F"/>
    <w:rsid w:val="000F59BE"/>
    <w:rsid w:val="000F6584"/>
    <w:rsid w:val="00113464"/>
    <w:rsid w:val="00115EB1"/>
    <w:rsid w:val="001178BE"/>
    <w:rsid w:val="0012176A"/>
    <w:rsid w:val="00121A22"/>
    <w:rsid w:val="00121AF6"/>
    <w:rsid w:val="001248A3"/>
    <w:rsid w:val="00124F32"/>
    <w:rsid w:val="00126483"/>
    <w:rsid w:val="00126A4E"/>
    <w:rsid w:val="00127CC8"/>
    <w:rsid w:val="0013046A"/>
    <w:rsid w:val="0013080C"/>
    <w:rsid w:val="0013087E"/>
    <w:rsid w:val="00133198"/>
    <w:rsid w:val="00133C60"/>
    <w:rsid w:val="00136D56"/>
    <w:rsid w:val="00140ABF"/>
    <w:rsid w:val="001457B1"/>
    <w:rsid w:val="00146434"/>
    <w:rsid w:val="001465B1"/>
    <w:rsid w:val="00150EC7"/>
    <w:rsid w:val="00152D39"/>
    <w:rsid w:val="00155EF5"/>
    <w:rsid w:val="00163CE9"/>
    <w:rsid w:val="00167F2B"/>
    <w:rsid w:val="001715DD"/>
    <w:rsid w:val="0017179F"/>
    <w:rsid w:val="00172149"/>
    <w:rsid w:val="00175673"/>
    <w:rsid w:val="00176431"/>
    <w:rsid w:val="00183C8E"/>
    <w:rsid w:val="00190309"/>
    <w:rsid w:val="00190BBB"/>
    <w:rsid w:val="00192B77"/>
    <w:rsid w:val="001946B1"/>
    <w:rsid w:val="00194E14"/>
    <w:rsid w:val="0019648A"/>
    <w:rsid w:val="001965AF"/>
    <w:rsid w:val="00196D7C"/>
    <w:rsid w:val="00197A23"/>
    <w:rsid w:val="001A3026"/>
    <w:rsid w:val="001A4516"/>
    <w:rsid w:val="001A550C"/>
    <w:rsid w:val="001A573F"/>
    <w:rsid w:val="001A64C6"/>
    <w:rsid w:val="001A7081"/>
    <w:rsid w:val="001A70AD"/>
    <w:rsid w:val="001A73E3"/>
    <w:rsid w:val="001B238D"/>
    <w:rsid w:val="001B242B"/>
    <w:rsid w:val="001B4ACB"/>
    <w:rsid w:val="001B5E15"/>
    <w:rsid w:val="001B75E6"/>
    <w:rsid w:val="001B792D"/>
    <w:rsid w:val="001C0CB0"/>
    <w:rsid w:val="001C2942"/>
    <w:rsid w:val="001C63A2"/>
    <w:rsid w:val="001D11CE"/>
    <w:rsid w:val="001D16C2"/>
    <w:rsid w:val="001D3F48"/>
    <w:rsid w:val="001D483C"/>
    <w:rsid w:val="001E4C31"/>
    <w:rsid w:val="001E7CA0"/>
    <w:rsid w:val="001F24A0"/>
    <w:rsid w:val="001F4083"/>
    <w:rsid w:val="001F60D5"/>
    <w:rsid w:val="001F627F"/>
    <w:rsid w:val="001F7023"/>
    <w:rsid w:val="00200174"/>
    <w:rsid w:val="00211BAC"/>
    <w:rsid w:val="002154B2"/>
    <w:rsid w:val="002170D6"/>
    <w:rsid w:val="002203EA"/>
    <w:rsid w:val="0022055B"/>
    <w:rsid w:val="0022067C"/>
    <w:rsid w:val="002207C3"/>
    <w:rsid w:val="0022428B"/>
    <w:rsid w:val="00224D9C"/>
    <w:rsid w:val="002257FA"/>
    <w:rsid w:val="00235694"/>
    <w:rsid w:val="0024233E"/>
    <w:rsid w:val="00243BAC"/>
    <w:rsid w:val="00244BD6"/>
    <w:rsid w:val="00245A56"/>
    <w:rsid w:val="002466F4"/>
    <w:rsid w:val="002503AE"/>
    <w:rsid w:val="00251E83"/>
    <w:rsid w:val="00252352"/>
    <w:rsid w:val="00255067"/>
    <w:rsid w:val="0025738E"/>
    <w:rsid w:val="00257989"/>
    <w:rsid w:val="002628B9"/>
    <w:rsid w:val="00264B03"/>
    <w:rsid w:val="0027474D"/>
    <w:rsid w:val="00274A7E"/>
    <w:rsid w:val="0027641D"/>
    <w:rsid w:val="00276918"/>
    <w:rsid w:val="00276ED1"/>
    <w:rsid w:val="002775AB"/>
    <w:rsid w:val="0027792C"/>
    <w:rsid w:val="00283CA0"/>
    <w:rsid w:val="00285AF5"/>
    <w:rsid w:val="0028709C"/>
    <w:rsid w:val="00291D75"/>
    <w:rsid w:val="00295B67"/>
    <w:rsid w:val="002A2C2E"/>
    <w:rsid w:val="002A4B6C"/>
    <w:rsid w:val="002A669E"/>
    <w:rsid w:val="002B07C3"/>
    <w:rsid w:val="002B0ECF"/>
    <w:rsid w:val="002B4FEF"/>
    <w:rsid w:val="002C12FA"/>
    <w:rsid w:val="002C21F9"/>
    <w:rsid w:val="002C26EB"/>
    <w:rsid w:val="002C321E"/>
    <w:rsid w:val="002C42E0"/>
    <w:rsid w:val="002C4F1C"/>
    <w:rsid w:val="002C518C"/>
    <w:rsid w:val="002C7B46"/>
    <w:rsid w:val="002D0F51"/>
    <w:rsid w:val="002D27DC"/>
    <w:rsid w:val="002D4621"/>
    <w:rsid w:val="002E0043"/>
    <w:rsid w:val="002E2761"/>
    <w:rsid w:val="002E40A2"/>
    <w:rsid w:val="002E47B4"/>
    <w:rsid w:val="002E4B46"/>
    <w:rsid w:val="002E5671"/>
    <w:rsid w:val="002E6162"/>
    <w:rsid w:val="002F105C"/>
    <w:rsid w:val="002F2238"/>
    <w:rsid w:val="002F2D19"/>
    <w:rsid w:val="002F3610"/>
    <w:rsid w:val="002F3FE5"/>
    <w:rsid w:val="002F4E8C"/>
    <w:rsid w:val="002F7C50"/>
    <w:rsid w:val="0030080B"/>
    <w:rsid w:val="0030114D"/>
    <w:rsid w:val="00302B74"/>
    <w:rsid w:val="003032B7"/>
    <w:rsid w:val="0030550A"/>
    <w:rsid w:val="00310A28"/>
    <w:rsid w:val="003129E8"/>
    <w:rsid w:val="00315AB7"/>
    <w:rsid w:val="003166C4"/>
    <w:rsid w:val="00324AFE"/>
    <w:rsid w:val="00324D0F"/>
    <w:rsid w:val="003259CD"/>
    <w:rsid w:val="0032657A"/>
    <w:rsid w:val="00333E01"/>
    <w:rsid w:val="00335017"/>
    <w:rsid w:val="003408A4"/>
    <w:rsid w:val="00340DAD"/>
    <w:rsid w:val="00340DC8"/>
    <w:rsid w:val="00345971"/>
    <w:rsid w:val="00345DE6"/>
    <w:rsid w:val="0034647B"/>
    <w:rsid w:val="00350382"/>
    <w:rsid w:val="00353DC2"/>
    <w:rsid w:val="003541A6"/>
    <w:rsid w:val="00362067"/>
    <w:rsid w:val="00374640"/>
    <w:rsid w:val="00377407"/>
    <w:rsid w:val="0038391A"/>
    <w:rsid w:val="00387931"/>
    <w:rsid w:val="00392B5E"/>
    <w:rsid w:val="00392C05"/>
    <w:rsid w:val="00393618"/>
    <w:rsid w:val="00393D41"/>
    <w:rsid w:val="00394166"/>
    <w:rsid w:val="00395845"/>
    <w:rsid w:val="003A1B51"/>
    <w:rsid w:val="003A648E"/>
    <w:rsid w:val="003A66D0"/>
    <w:rsid w:val="003A7230"/>
    <w:rsid w:val="003B362E"/>
    <w:rsid w:val="003B384E"/>
    <w:rsid w:val="003B51DE"/>
    <w:rsid w:val="003B6B5B"/>
    <w:rsid w:val="003C27C4"/>
    <w:rsid w:val="003C3A3C"/>
    <w:rsid w:val="003C48C5"/>
    <w:rsid w:val="003C5980"/>
    <w:rsid w:val="003C6DFA"/>
    <w:rsid w:val="003D04BC"/>
    <w:rsid w:val="003D298F"/>
    <w:rsid w:val="003D36AD"/>
    <w:rsid w:val="003D3F36"/>
    <w:rsid w:val="003D5191"/>
    <w:rsid w:val="003D60B8"/>
    <w:rsid w:val="003E15A5"/>
    <w:rsid w:val="003E24CE"/>
    <w:rsid w:val="003E3441"/>
    <w:rsid w:val="003E3941"/>
    <w:rsid w:val="003E540D"/>
    <w:rsid w:val="003E7422"/>
    <w:rsid w:val="003E7CF9"/>
    <w:rsid w:val="003E7D3D"/>
    <w:rsid w:val="003E7E0A"/>
    <w:rsid w:val="003F0CBE"/>
    <w:rsid w:val="003F3179"/>
    <w:rsid w:val="003F3DED"/>
    <w:rsid w:val="003F57BD"/>
    <w:rsid w:val="003F5B70"/>
    <w:rsid w:val="004018B3"/>
    <w:rsid w:val="0040323C"/>
    <w:rsid w:val="00403FBE"/>
    <w:rsid w:val="00406EDD"/>
    <w:rsid w:val="004078BB"/>
    <w:rsid w:val="0041339D"/>
    <w:rsid w:val="0041365D"/>
    <w:rsid w:val="00413A13"/>
    <w:rsid w:val="00415754"/>
    <w:rsid w:val="004162E3"/>
    <w:rsid w:val="00421ED8"/>
    <w:rsid w:val="0042297B"/>
    <w:rsid w:val="00422F19"/>
    <w:rsid w:val="00423B48"/>
    <w:rsid w:val="0042472D"/>
    <w:rsid w:val="00425FE9"/>
    <w:rsid w:val="00426358"/>
    <w:rsid w:val="00427131"/>
    <w:rsid w:val="00430775"/>
    <w:rsid w:val="004323E9"/>
    <w:rsid w:val="00432C65"/>
    <w:rsid w:val="004339ED"/>
    <w:rsid w:val="00433B89"/>
    <w:rsid w:val="00436F7E"/>
    <w:rsid w:val="00437947"/>
    <w:rsid w:val="00437BE1"/>
    <w:rsid w:val="004401D2"/>
    <w:rsid w:val="0044128D"/>
    <w:rsid w:val="004419D3"/>
    <w:rsid w:val="0044337C"/>
    <w:rsid w:val="00445790"/>
    <w:rsid w:val="00450273"/>
    <w:rsid w:val="004509A5"/>
    <w:rsid w:val="00453CE7"/>
    <w:rsid w:val="004551F3"/>
    <w:rsid w:val="00455856"/>
    <w:rsid w:val="004563F1"/>
    <w:rsid w:val="004602EC"/>
    <w:rsid w:val="004617A6"/>
    <w:rsid w:val="00467FE9"/>
    <w:rsid w:val="00474025"/>
    <w:rsid w:val="0048008C"/>
    <w:rsid w:val="004809C9"/>
    <w:rsid w:val="00480BAD"/>
    <w:rsid w:val="00480C7E"/>
    <w:rsid w:val="00481EE4"/>
    <w:rsid w:val="00481F63"/>
    <w:rsid w:val="00484CA6"/>
    <w:rsid w:val="00486CF9"/>
    <w:rsid w:val="00487A47"/>
    <w:rsid w:val="00487D95"/>
    <w:rsid w:val="00492048"/>
    <w:rsid w:val="004959B4"/>
    <w:rsid w:val="004967A2"/>
    <w:rsid w:val="00497CD3"/>
    <w:rsid w:val="004A2D46"/>
    <w:rsid w:val="004A3A35"/>
    <w:rsid w:val="004A6FCA"/>
    <w:rsid w:val="004B0F48"/>
    <w:rsid w:val="004B2CFB"/>
    <w:rsid w:val="004B3924"/>
    <w:rsid w:val="004B4489"/>
    <w:rsid w:val="004C4E2A"/>
    <w:rsid w:val="004C56D1"/>
    <w:rsid w:val="004C5B10"/>
    <w:rsid w:val="004D2C76"/>
    <w:rsid w:val="004D58D5"/>
    <w:rsid w:val="004D71AF"/>
    <w:rsid w:val="004D7301"/>
    <w:rsid w:val="004E2777"/>
    <w:rsid w:val="004F1DB8"/>
    <w:rsid w:val="004F21BC"/>
    <w:rsid w:val="004F32EA"/>
    <w:rsid w:val="004F3EDB"/>
    <w:rsid w:val="004F55EC"/>
    <w:rsid w:val="004F61DD"/>
    <w:rsid w:val="00502569"/>
    <w:rsid w:val="00503A6A"/>
    <w:rsid w:val="00506204"/>
    <w:rsid w:val="005100A8"/>
    <w:rsid w:val="00511171"/>
    <w:rsid w:val="00512EDA"/>
    <w:rsid w:val="005136CC"/>
    <w:rsid w:val="00513858"/>
    <w:rsid w:val="005138BD"/>
    <w:rsid w:val="00514B37"/>
    <w:rsid w:val="00514EEC"/>
    <w:rsid w:val="005164A6"/>
    <w:rsid w:val="00521874"/>
    <w:rsid w:val="00521920"/>
    <w:rsid w:val="005246B1"/>
    <w:rsid w:val="005261B3"/>
    <w:rsid w:val="00530B04"/>
    <w:rsid w:val="00534386"/>
    <w:rsid w:val="0053683E"/>
    <w:rsid w:val="00537B0D"/>
    <w:rsid w:val="005403E8"/>
    <w:rsid w:val="00542990"/>
    <w:rsid w:val="00542A98"/>
    <w:rsid w:val="00544873"/>
    <w:rsid w:val="005453C5"/>
    <w:rsid w:val="0054599C"/>
    <w:rsid w:val="00545A84"/>
    <w:rsid w:val="00551EF3"/>
    <w:rsid w:val="00554084"/>
    <w:rsid w:val="00557A95"/>
    <w:rsid w:val="00557E24"/>
    <w:rsid w:val="00560593"/>
    <w:rsid w:val="0056163A"/>
    <w:rsid w:val="00562217"/>
    <w:rsid w:val="00563BE5"/>
    <w:rsid w:val="00563CA1"/>
    <w:rsid w:val="00567397"/>
    <w:rsid w:val="00572225"/>
    <w:rsid w:val="00573007"/>
    <w:rsid w:val="00574FBD"/>
    <w:rsid w:val="005773BB"/>
    <w:rsid w:val="00585C83"/>
    <w:rsid w:val="00586604"/>
    <w:rsid w:val="00587771"/>
    <w:rsid w:val="00587DDD"/>
    <w:rsid w:val="00591C41"/>
    <w:rsid w:val="00591FDD"/>
    <w:rsid w:val="005A1F9D"/>
    <w:rsid w:val="005A3798"/>
    <w:rsid w:val="005A67E5"/>
    <w:rsid w:val="005A7302"/>
    <w:rsid w:val="005B00A6"/>
    <w:rsid w:val="005B0837"/>
    <w:rsid w:val="005C2844"/>
    <w:rsid w:val="005C7F3F"/>
    <w:rsid w:val="005D6266"/>
    <w:rsid w:val="005E2187"/>
    <w:rsid w:val="005E4FE9"/>
    <w:rsid w:val="005F19E0"/>
    <w:rsid w:val="005F3E96"/>
    <w:rsid w:val="005F57B5"/>
    <w:rsid w:val="005F7AA1"/>
    <w:rsid w:val="00604FAE"/>
    <w:rsid w:val="00607605"/>
    <w:rsid w:val="0061001E"/>
    <w:rsid w:val="00610B3C"/>
    <w:rsid w:val="00610FC6"/>
    <w:rsid w:val="00622319"/>
    <w:rsid w:val="00623334"/>
    <w:rsid w:val="00623394"/>
    <w:rsid w:val="00623BA1"/>
    <w:rsid w:val="0062416A"/>
    <w:rsid w:val="00625FB3"/>
    <w:rsid w:val="00626129"/>
    <w:rsid w:val="006319E5"/>
    <w:rsid w:val="00632A52"/>
    <w:rsid w:val="00633A9C"/>
    <w:rsid w:val="00634414"/>
    <w:rsid w:val="00636012"/>
    <w:rsid w:val="00636987"/>
    <w:rsid w:val="00640BB6"/>
    <w:rsid w:val="00642FCD"/>
    <w:rsid w:val="006433B2"/>
    <w:rsid w:val="00644D17"/>
    <w:rsid w:val="00645027"/>
    <w:rsid w:val="0064609B"/>
    <w:rsid w:val="00652DD9"/>
    <w:rsid w:val="006559C8"/>
    <w:rsid w:val="00657405"/>
    <w:rsid w:val="006605C2"/>
    <w:rsid w:val="00661864"/>
    <w:rsid w:val="00663A00"/>
    <w:rsid w:val="00664FA6"/>
    <w:rsid w:val="0066632E"/>
    <w:rsid w:val="0067193A"/>
    <w:rsid w:val="00671943"/>
    <w:rsid w:val="00673682"/>
    <w:rsid w:val="006832A4"/>
    <w:rsid w:val="006846E9"/>
    <w:rsid w:val="006872DB"/>
    <w:rsid w:val="00695ED2"/>
    <w:rsid w:val="006968B4"/>
    <w:rsid w:val="006A1022"/>
    <w:rsid w:val="006A1A83"/>
    <w:rsid w:val="006A2C4B"/>
    <w:rsid w:val="006A541C"/>
    <w:rsid w:val="006A55D2"/>
    <w:rsid w:val="006B3774"/>
    <w:rsid w:val="006B42B8"/>
    <w:rsid w:val="006B4563"/>
    <w:rsid w:val="006B6104"/>
    <w:rsid w:val="006B763D"/>
    <w:rsid w:val="006B7EDD"/>
    <w:rsid w:val="006C1E6C"/>
    <w:rsid w:val="006C44B4"/>
    <w:rsid w:val="006C4DA0"/>
    <w:rsid w:val="006D0365"/>
    <w:rsid w:val="006D2068"/>
    <w:rsid w:val="006D3725"/>
    <w:rsid w:val="006D4AE1"/>
    <w:rsid w:val="006D52D8"/>
    <w:rsid w:val="006D5AAB"/>
    <w:rsid w:val="006E0111"/>
    <w:rsid w:val="006E3C13"/>
    <w:rsid w:val="006E5CB6"/>
    <w:rsid w:val="006F0139"/>
    <w:rsid w:val="006F214B"/>
    <w:rsid w:val="006F28C7"/>
    <w:rsid w:val="007001DD"/>
    <w:rsid w:val="0070443C"/>
    <w:rsid w:val="00712407"/>
    <w:rsid w:val="00712477"/>
    <w:rsid w:val="00712698"/>
    <w:rsid w:val="007131DE"/>
    <w:rsid w:val="00720A04"/>
    <w:rsid w:val="00721A54"/>
    <w:rsid w:val="00721C75"/>
    <w:rsid w:val="007228DB"/>
    <w:rsid w:val="00723862"/>
    <w:rsid w:val="00726792"/>
    <w:rsid w:val="00731859"/>
    <w:rsid w:val="00733275"/>
    <w:rsid w:val="00735A4C"/>
    <w:rsid w:val="00735CB1"/>
    <w:rsid w:val="00740F17"/>
    <w:rsid w:val="00741F74"/>
    <w:rsid w:val="00742E8A"/>
    <w:rsid w:val="007431B7"/>
    <w:rsid w:val="007436D6"/>
    <w:rsid w:val="00745482"/>
    <w:rsid w:val="0074677C"/>
    <w:rsid w:val="00746DDC"/>
    <w:rsid w:val="007475AA"/>
    <w:rsid w:val="0075061C"/>
    <w:rsid w:val="0075313F"/>
    <w:rsid w:val="00754D25"/>
    <w:rsid w:val="00755961"/>
    <w:rsid w:val="00756A18"/>
    <w:rsid w:val="00757590"/>
    <w:rsid w:val="00762F0E"/>
    <w:rsid w:val="007652CE"/>
    <w:rsid w:val="00765936"/>
    <w:rsid w:val="007662DE"/>
    <w:rsid w:val="00771D77"/>
    <w:rsid w:val="0077416A"/>
    <w:rsid w:val="0077706D"/>
    <w:rsid w:val="00781316"/>
    <w:rsid w:val="007821CF"/>
    <w:rsid w:val="00783DAC"/>
    <w:rsid w:val="00784111"/>
    <w:rsid w:val="00784500"/>
    <w:rsid w:val="00785112"/>
    <w:rsid w:val="00786700"/>
    <w:rsid w:val="007867D9"/>
    <w:rsid w:val="007878B9"/>
    <w:rsid w:val="00790C15"/>
    <w:rsid w:val="00791528"/>
    <w:rsid w:val="007931BC"/>
    <w:rsid w:val="00793646"/>
    <w:rsid w:val="0079521E"/>
    <w:rsid w:val="00796071"/>
    <w:rsid w:val="007A0C2E"/>
    <w:rsid w:val="007A1510"/>
    <w:rsid w:val="007A4D97"/>
    <w:rsid w:val="007A6C0A"/>
    <w:rsid w:val="007A768C"/>
    <w:rsid w:val="007B2CAC"/>
    <w:rsid w:val="007B2E26"/>
    <w:rsid w:val="007B41C0"/>
    <w:rsid w:val="007B44FB"/>
    <w:rsid w:val="007C0E38"/>
    <w:rsid w:val="007C18E3"/>
    <w:rsid w:val="007C4E08"/>
    <w:rsid w:val="007D0411"/>
    <w:rsid w:val="007D2F4C"/>
    <w:rsid w:val="007D3DFF"/>
    <w:rsid w:val="007D3F38"/>
    <w:rsid w:val="007D4DB8"/>
    <w:rsid w:val="007E2197"/>
    <w:rsid w:val="007E3304"/>
    <w:rsid w:val="007E6C79"/>
    <w:rsid w:val="007F1E48"/>
    <w:rsid w:val="007F2147"/>
    <w:rsid w:val="007F36E9"/>
    <w:rsid w:val="007F4605"/>
    <w:rsid w:val="007F6C7D"/>
    <w:rsid w:val="008026F6"/>
    <w:rsid w:val="00803F84"/>
    <w:rsid w:val="00806070"/>
    <w:rsid w:val="00806EE8"/>
    <w:rsid w:val="00811D89"/>
    <w:rsid w:val="00814500"/>
    <w:rsid w:val="00815C88"/>
    <w:rsid w:val="00822F77"/>
    <w:rsid w:val="008245DA"/>
    <w:rsid w:val="00833AF7"/>
    <w:rsid w:val="00834023"/>
    <w:rsid w:val="00835579"/>
    <w:rsid w:val="00836F9B"/>
    <w:rsid w:val="00844106"/>
    <w:rsid w:val="00844B27"/>
    <w:rsid w:val="00844D29"/>
    <w:rsid w:val="00846195"/>
    <w:rsid w:val="00846FA0"/>
    <w:rsid w:val="008479B6"/>
    <w:rsid w:val="00851ABA"/>
    <w:rsid w:val="00853B76"/>
    <w:rsid w:val="0086002F"/>
    <w:rsid w:val="00863F9D"/>
    <w:rsid w:val="008645F9"/>
    <w:rsid w:val="0086628A"/>
    <w:rsid w:val="00871279"/>
    <w:rsid w:val="00872913"/>
    <w:rsid w:val="00873F82"/>
    <w:rsid w:val="0087599D"/>
    <w:rsid w:val="00876983"/>
    <w:rsid w:val="00880977"/>
    <w:rsid w:val="00880CA5"/>
    <w:rsid w:val="008817B1"/>
    <w:rsid w:val="008834BB"/>
    <w:rsid w:val="008840FA"/>
    <w:rsid w:val="008846D2"/>
    <w:rsid w:val="008867EB"/>
    <w:rsid w:val="00890F95"/>
    <w:rsid w:val="0089311A"/>
    <w:rsid w:val="008946C3"/>
    <w:rsid w:val="008948E0"/>
    <w:rsid w:val="0089528C"/>
    <w:rsid w:val="008A0FE7"/>
    <w:rsid w:val="008A1884"/>
    <w:rsid w:val="008A4353"/>
    <w:rsid w:val="008A5B29"/>
    <w:rsid w:val="008A6467"/>
    <w:rsid w:val="008B034D"/>
    <w:rsid w:val="008B0BBC"/>
    <w:rsid w:val="008B2DB3"/>
    <w:rsid w:val="008B4153"/>
    <w:rsid w:val="008B5356"/>
    <w:rsid w:val="008B7927"/>
    <w:rsid w:val="008C5AF3"/>
    <w:rsid w:val="008C6AD1"/>
    <w:rsid w:val="008C71B5"/>
    <w:rsid w:val="008D1C36"/>
    <w:rsid w:val="008E431F"/>
    <w:rsid w:val="008E5E12"/>
    <w:rsid w:val="008F0D2A"/>
    <w:rsid w:val="008F12D4"/>
    <w:rsid w:val="008F17A0"/>
    <w:rsid w:val="008F23EF"/>
    <w:rsid w:val="008F386F"/>
    <w:rsid w:val="008F3C25"/>
    <w:rsid w:val="008F48E1"/>
    <w:rsid w:val="008F5BD0"/>
    <w:rsid w:val="009003FE"/>
    <w:rsid w:val="00903C95"/>
    <w:rsid w:val="009046D4"/>
    <w:rsid w:val="0091058D"/>
    <w:rsid w:val="00910D05"/>
    <w:rsid w:val="00913858"/>
    <w:rsid w:val="00913A0F"/>
    <w:rsid w:val="00914959"/>
    <w:rsid w:val="00915CE6"/>
    <w:rsid w:val="00916468"/>
    <w:rsid w:val="009168A1"/>
    <w:rsid w:val="009241E2"/>
    <w:rsid w:val="00924681"/>
    <w:rsid w:val="0092622E"/>
    <w:rsid w:val="00930877"/>
    <w:rsid w:val="00945CB0"/>
    <w:rsid w:val="00951188"/>
    <w:rsid w:val="00955732"/>
    <w:rsid w:val="00955CBA"/>
    <w:rsid w:val="00960F2F"/>
    <w:rsid w:val="009634F6"/>
    <w:rsid w:val="00963B5E"/>
    <w:rsid w:val="00963FA0"/>
    <w:rsid w:val="0096491F"/>
    <w:rsid w:val="00964F2B"/>
    <w:rsid w:val="00974E95"/>
    <w:rsid w:val="00975F2D"/>
    <w:rsid w:val="00977BF5"/>
    <w:rsid w:val="0098302D"/>
    <w:rsid w:val="009833EF"/>
    <w:rsid w:val="00987608"/>
    <w:rsid w:val="009943A0"/>
    <w:rsid w:val="009953BC"/>
    <w:rsid w:val="009963D2"/>
    <w:rsid w:val="009A0568"/>
    <w:rsid w:val="009A0AF9"/>
    <w:rsid w:val="009A16BE"/>
    <w:rsid w:val="009A2337"/>
    <w:rsid w:val="009A2E00"/>
    <w:rsid w:val="009A355A"/>
    <w:rsid w:val="009A5CE8"/>
    <w:rsid w:val="009A7B5A"/>
    <w:rsid w:val="009A7F79"/>
    <w:rsid w:val="009B1863"/>
    <w:rsid w:val="009B2BDC"/>
    <w:rsid w:val="009B333D"/>
    <w:rsid w:val="009B5F5D"/>
    <w:rsid w:val="009B6201"/>
    <w:rsid w:val="009B6326"/>
    <w:rsid w:val="009B73BA"/>
    <w:rsid w:val="009C10D9"/>
    <w:rsid w:val="009C26BC"/>
    <w:rsid w:val="009C3730"/>
    <w:rsid w:val="009C425A"/>
    <w:rsid w:val="009C5CA7"/>
    <w:rsid w:val="009D03F8"/>
    <w:rsid w:val="009D1DF4"/>
    <w:rsid w:val="009D7A24"/>
    <w:rsid w:val="009E00E4"/>
    <w:rsid w:val="009E0D20"/>
    <w:rsid w:val="009E0F6B"/>
    <w:rsid w:val="009E23B7"/>
    <w:rsid w:val="009E27D7"/>
    <w:rsid w:val="009E2964"/>
    <w:rsid w:val="009E3563"/>
    <w:rsid w:val="009E5D18"/>
    <w:rsid w:val="009E7DCD"/>
    <w:rsid w:val="009F55F9"/>
    <w:rsid w:val="009F5CC0"/>
    <w:rsid w:val="009F6F8B"/>
    <w:rsid w:val="009F7164"/>
    <w:rsid w:val="00A01631"/>
    <w:rsid w:val="00A02F0A"/>
    <w:rsid w:val="00A1074D"/>
    <w:rsid w:val="00A127DD"/>
    <w:rsid w:val="00A14E6C"/>
    <w:rsid w:val="00A167EC"/>
    <w:rsid w:val="00A172E6"/>
    <w:rsid w:val="00A24434"/>
    <w:rsid w:val="00A24C8D"/>
    <w:rsid w:val="00A26C11"/>
    <w:rsid w:val="00A26F15"/>
    <w:rsid w:val="00A30E37"/>
    <w:rsid w:val="00A32AE2"/>
    <w:rsid w:val="00A35CF8"/>
    <w:rsid w:val="00A360E7"/>
    <w:rsid w:val="00A366D1"/>
    <w:rsid w:val="00A400FB"/>
    <w:rsid w:val="00A41689"/>
    <w:rsid w:val="00A41EC8"/>
    <w:rsid w:val="00A443D1"/>
    <w:rsid w:val="00A456B3"/>
    <w:rsid w:val="00A47BFE"/>
    <w:rsid w:val="00A5087E"/>
    <w:rsid w:val="00A51808"/>
    <w:rsid w:val="00A51B0F"/>
    <w:rsid w:val="00A51D78"/>
    <w:rsid w:val="00A51EA8"/>
    <w:rsid w:val="00A549C3"/>
    <w:rsid w:val="00A55DD1"/>
    <w:rsid w:val="00A561A8"/>
    <w:rsid w:val="00A562A6"/>
    <w:rsid w:val="00A614C3"/>
    <w:rsid w:val="00A646B3"/>
    <w:rsid w:val="00A7007B"/>
    <w:rsid w:val="00A71623"/>
    <w:rsid w:val="00A71F50"/>
    <w:rsid w:val="00A77C07"/>
    <w:rsid w:val="00A77CF2"/>
    <w:rsid w:val="00A81CF8"/>
    <w:rsid w:val="00A84B87"/>
    <w:rsid w:val="00A84D4B"/>
    <w:rsid w:val="00A8592D"/>
    <w:rsid w:val="00A85A42"/>
    <w:rsid w:val="00A90D08"/>
    <w:rsid w:val="00A93FFF"/>
    <w:rsid w:val="00A95746"/>
    <w:rsid w:val="00A95AB5"/>
    <w:rsid w:val="00A96D45"/>
    <w:rsid w:val="00A973EE"/>
    <w:rsid w:val="00AA18DD"/>
    <w:rsid w:val="00AA1F91"/>
    <w:rsid w:val="00AA5CE1"/>
    <w:rsid w:val="00AB2137"/>
    <w:rsid w:val="00AB2D9E"/>
    <w:rsid w:val="00AB4404"/>
    <w:rsid w:val="00AB68E3"/>
    <w:rsid w:val="00AB723D"/>
    <w:rsid w:val="00AC21EE"/>
    <w:rsid w:val="00AC3B22"/>
    <w:rsid w:val="00AC4101"/>
    <w:rsid w:val="00AC5597"/>
    <w:rsid w:val="00AC5BC4"/>
    <w:rsid w:val="00AC6C3F"/>
    <w:rsid w:val="00AD0116"/>
    <w:rsid w:val="00AD1B42"/>
    <w:rsid w:val="00AD4177"/>
    <w:rsid w:val="00AD4B84"/>
    <w:rsid w:val="00AD5348"/>
    <w:rsid w:val="00AE23BE"/>
    <w:rsid w:val="00AE5772"/>
    <w:rsid w:val="00AF0AC0"/>
    <w:rsid w:val="00AF1807"/>
    <w:rsid w:val="00AF4CA9"/>
    <w:rsid w:val="00AF5B52"/>
    <w:rsid w:val="00AF72CC"/>
    <w:rsid w:val="00B008BF"/>
    <w:rsid w:val="00B07460"/>
    <w:rsid w:val="00B16978"/>
    <w:rsid w:val="00B16BE4"/>
    <w:rsid w:val="00B17EBB"/>
    <w:rsid w:val="00B24A6F"/>
    <w:rsid w:val="00B278DB"/>
    <w:rsid w:val="00B30D4F"/>
    <w:rsid w:val="00B3434E"/>
    <w:rsid w:val="00B351FD"/>
    <w:rsid w:val="00B35BFD"/>
    <w:rsid w:val="00B36BFC"/>
    <w:rsid w:val="00B421F2"/>
    <w:rsid w:val="00B42822"/>
    <w:rsid w:val="00B42C54"/>
    <w:rsid w:val="00B4395A"/>
    <w:rsid w:val="00B44D59"/>
    <w:rsid w:val="00B451CC"/>
    <w:rsid w:val="00B4553E"/>
    <w:rsid w:val="00B46773"/>
    <w:rsid w:val="00B47091"/>
    <w:rsid w:val="00B4731E"/>
    <w:rsid w:val="00B47E14"/>
    <w:rsid w:val="00B54256"/>
    <w:rsid w:val="00B545F4"/>
    <w:rsid w:val="00B56303"/>
    <w:rsid w:val="00B64F62"/>
    <w:rsid w:val="00B66898"/>
    <w:rsid w:val="00B7164C"/>
    <w:rsid w:val="00B74832"/>
    <w:rsid w:val="00B74917"/>
    <w:rsid w:val="00B807AB"/>
    <w:rsid w:val="00B80F53"/>
    <w:rsid w:val="00B82E26"/>
    <w:rsid w:val="00B913DF"/>
    <w:rsid w:val="00B95FBC"/>
    <w:rsid w:val="00B97C44"/>
    <w:rsid w:val="00BA05AE"/>
    <w:rsid w:val="00BA133A"/>
    <w:rsid w:val="00BA2FA3"/>
    <w:rsid w:val="00BA6418"/>
    <w:rsid w:val="00BA7D18"/>
    <w:rsid w:val="00BB3A8F"/>
    <w:rsid w:val="00BC19F6"/>
    <w:rsid w:val="00BC2A83"/>
    <w:rsid w:val="00BD02D0"/>
    <w:rsid w:val="00BD0D15"/>
    <w:rsid w:val="00BD5425"/>
    <w:rsid w:val="00BD6F74"/>
    <w:rsid w:val="00BD75FC"/>
    <w:rsid w:val="00BE2BDC"/>
    <w:rsid w:val="00BE33E7"/>
    <w:rsid w:val="00BE5E74"/>
    <w:rsid w:val="00BF0332"/>
    <w:rsid w:val="00BF5FCC"/>
    <w:rsid w:val="00C00FA2"/>
    <w:rsid w:val="00C01C79"/>
    <w:rsid w:val="00C069A2"/>
    <w:rsid w:val="00C069EC"/>
    <w:rsid w:val="00C17416"/>
    <w:rsid w:val="00C1748F"/>
    <w:rsid w:val="00C221D5"/>
    <w:rsid w:val="00C2280A"/>
    <w:rsid w:val="00C2652B"/>
    <w:rsid w:val="00C274E0"/>
    <w:rsid w:val="00C30598"/>
    <w:rsid w:val="00C346C7"/>
    <w:rsid w:val="00C373FB"/>
    <w:rsid w:val="00C41E61"/>
    <w:rsid w:val="00C45C85"/>
    <w:rsid w:val="00C46B65"/>
    <w:rsid w:val="00C515CA"/>
    <w:rsid w:val="00C51781"/>
    <w:rsid w:val="00C533E6"/>
    <w:rsid w:val="00C56730"/>
    <w:rsid w:val="00C6024F"/>
    <w:rsid w:val="00C60CE3"/>
    <w:rsid w:val="00C63D95"/>
    <w:rsid w:val="00C64B94"/>
    <w:rsid w:val="00C71A8B"/>
    <w:rsid w:val="00C739BF"/>
    <w:rsid w:val="00C747DF"/>
    <w:rsid w:val="00C74F44"/>
    <w:rsid w:val="00C768C1"/>
    <w:rsid w:val="00C76C24"/>
    <w:rsid w:val="00C7740D"/>
    <w:rsid w:val="00C80E3F"/>
    <w:rsid w:val="00C87539"/>
    <w:rsid w:val="00C87BEF"/>
    <w:rsid w:val="00C90663"/>
    <w:rsid w:val="00C93DCA"/>
    <w:rsid w:val="00CA071B"/>
    <w:rsid w:val="00CA07F7"/>
    <w:rsid w:val="00CA5466"/>
    <w:rsid w:val="00CA591D"/>
    <w:rsid w:val="00CA734B"/>
    <w:rsid w:val="00CB0475"/>
    <w:rsid w:val="00CB2C4F"/>
    <w:rsid w:val="00CB3583"/>
    <w:rsid w:val="00CB4515"/>
    <w:rsid w:val="00CB6A8C"/>
    <w:rsid w:val="00CC34FF"/>
    <w:rsid w:val="00CC44F0"/>
    <w:rsid w:val="00CD0E5B"/>
    <w:rsid w:val="00CD0FE9"/>
    <w:rsid w:val="00CD396E"/>
    <w:rsid w:val="00CD5104"/>
    <w:rsid w:val="00CD6046"/>
    <w:rsid w:val="00CE06A5"/>
    <w:rsid w:val="00CE202E"/>
    <w:rsid w:val="00CE2185"/>
    <w:rsid w:val="00CE2229"/>
    <w:rsid w:val="00CE374E"/>
    <w:rsid w:val="00CE7E5E"/>
    <w:rsid w:val="00CF0534"/>
    <w:rsid w:val="00CF3FF0"/>
    <w:rsid w:val="00CF41AF"/>
    <w:rsid w:val="00CF4567"/>
    <w:rsid w:val="00CF53AB"/>
    <w:rsid w:val="00CF6815"/>
    <w:rsid w:val="00D04D3D"/>
    <w:rsid w:val="00D11B02"/>
    <w:rsid w:val="00D1202C"/>
    <w:rsid w:val="00D12617"/>
    <w:rsid w:val="00D16DDF"/>
    <w:rsid w:val="00D16E24"/>
    <w:rsid w:val="00D20486"/>
    <w:rsid w:val="00D228D8"/>
    <w:rsid w:val="00D31439"/>
    <w:rsid w:val="00D33677"/>
    <w:rsid w:val="00D34934"/>
    <w:rsid w:val="00D373EC"/>
    <w:rsid w:val="00D4180D"/>
    <w:rsid w:val="00D42875"/>
    <w:rsid w:val="00D42B44"/>
    <w:rsid w:val="00D44A14"/>
    <w:rsid w:val="00D47738"/>
    <w:rsid w:val="00D51A9B"/>
    <w:rsid w:val="00D51D95"/>
    <w:rsid w:val="00D53EC6"/>
    <w:rsid w:val="00D55A00"/>
    <w:rsid w:val="00D55E84"/>
    <w:rsid w:val="00D56F77"/>
    <w:rsid w:val="00D61E9F"/>
    <w:rsid w:val="00D62CC8"/>
    <w:rsid w:val="00D6402F"/>
    <w:rsid w:val="00D6472D"/>
    <w:rsid w:val="00D7047A"/>
    <w:rsid w:val="00D719E9"/>
    <w:rsid w:val="00D72225"/>
    <w:rsid w:val="00D73550"/>
    <w:rsid w:val="00D838F7"/>
    <w:rsid w:val="00D8479E"/>
    <w:rsid w:val="00D868F1"/>
    <w:rsid w:val="00D87EFF"/>
    <w:rsid w:val="00D91AE6"/>
    <w:rsid w:val="00D9380F"/>
    <w:rsid w:val="00D93B63"/>
    <w:rsid w:val="00D941E0"/>
    <w:rsid w:val="00D95840"/>
    <w:rsid w:val="00DA554C"/>
    <w:rsid w:val="00DA5F07"/>
    <w:rsid w:val="00DB42FB"/>
    <w:rsid w:val="00DB7AEE"/>
    <w:rsid w:val="00DC39C4"/>
    <w:rsid w:val="00DC4019"/>
    <w:rsid w:val="00DC4568"/>
    <w:rsid w:val="00DD0941"/>
    <w:rsid w:val="00DD1C47"/>
    <w:rsid w:val="00DD6B5E"/>
    <w:rsid w:val="00DD6E71"/>
    <w:rsid w:val="00DE00A6"/>
    <w:rsid w:val="00DE21B1"/>
    <w:rsid w:val="00DE4BF6"/>
    <w:rsid w:val="00DE69D0"/>
    <w:rsid w:val="00DE7070"/>
    <w:rsid w:val="00DE77A3"/>
    <w:rsid w:val="00DF02F6"/>
    <w:rsid w:val="00DF21B8"/>
    <w:rsid w:val="00DF31EE"/>
    <w:rsid w:val="00DF3395"/>
    <w:rsid w:val="00DF7681"/>
    <w:rsid w:val="00E02D36"/>
    <w:rsid w:val="00E03431"/>
    <w:rsid w:val="00E04E43"/>
    <w:rsid w:val="00E05E74"/>
    <w:rsid w:val="00E079A3"/>
    <w:rsid w:val="00E149CE"/>
    <w:rsid w:val="00E16AC4"/>
    <w:rsid w:val="00E17C58"/>
    <w:rsid w:val="00E17CE5"/>
    <w:rsid w:val="00E2178D"/>
    <w:rsid w:val="00E23958"/>
    <w:rsid w:val="00E23AD4"/>
    <w:rsid w:val="00E23BEC"/>
    <w:rsid w:val="00E23EC3"/>
    <w:rsid w:val="00E24E4D"/>
    <w:rsid w:val="00E2618B"/>
    <w:rsid w:val="00E267F1"/>
    <w:rsid w:val="00E34E73"/>
    <w:rsid w:val="00E375C8"/>
    <w:rsid w:val="00E4302B"/>
    <w:rsid w:val="00E528AF"/>
    <w:rsid w:val="00E53131"/>
    <w:rsid w:val="00E5518E"/>
    <w:rsid w:val="00E56222"/>
    <w:rsid w:val="00E564BA"/>
    <w:rsid w:val="00E566D8"/>
    <w:rsid w:val="00E57743"/>
    <w:rsid w:val="00E577C9"/>
    <w:rsid w:val="00E57A97"/>
    <w:rsid w:val="00E62C06"/>
    <w:rsid w:val="00E62DD3"/>
    <w:rsid w:val="00E66D8F"/>
    <w:rsid w:val="00E6742D"/>
    <w:rsid w:val="00E71707"/>
    <w:rsid w:val="00E71EF1"/>
    <w:rsid w:val="00E731C6"/>
    <w:rsid w:val="00E740C4"/>
    <w:rsid w:val="00E74686"/>
    <w:rsid w:val="00E74750"/>
    <w:rsid w:val="00E76686"/>
    <w:rsid w:val="00E80520"/>
    <w:rsid w:val="00E81BD0"/>
    <w:rsid w:val="00E83C98"/>
    <w:rsid w:val="00E840FE"/>
    <w:rsid w:val="00E84DBD"/>
    <w:rsid w:val="00E879C6"/>
    <w:rsid w:val="00E9128A"/>
    <w:rsid w:val="00E91C15"/>
    <w:rsid w:val="00E943E8"/>
    <w:rsid w:val="00E945CE"/>
    <w:rsid w:val="00E94A0D"/>
    <w:rsid w:val="00E94FAF"/>
    <w:rsid w:val="00E9724F"/>
    <w:rsid w:val="00EA0528"/>
    <w:rsid w:val="00EA347E"/>
    <w:rsid w:val="00EA38B4"/>
    <w:rsid w:val="00EA45EC"/>
    <w:rsid w:val="00EA4E02"/>
    <w:rsid w:val="00EA6276"/>
    <w:rsid w:val="00EB048C"/>
    <w:rsid w:val="00EB2C67"/>
    <w:rsid w:val="00EB367C"/>
    <w:rsid w:val="00EB43BA"/>
    <w:rsid w:val="00EB4429"/>
    <w:rsid w:val="00EB46D0"/>
    <w:rsid w:val="00EB4700"/>
    <w:rsid w:val="00EB7F72"/>
    <w:rsid w:val="00EC0E53"/>
    <w:rsid w:val="00EC1A51"/>
    <w:rsid w:val="00EC4357"/>
    <w:rsid w:val="00EC45F7"/>
    <w:rsid w:val="00EC49A4"/>
    <w:rsid w:val="00EC4EF3"/>
    <w:rsid w:val="00EC611D"/>
    <w:rsid w:val="00EC7287"/>
    <w:rsid w:val="00ED20C9"/>
    <w:rsid w:val="00ED21EE"/>
    <w:rsid w:val="00ED272D"/>
    <w:rsid w:val="00ED37E1"/>
    <w:rsid w:val="00ED3B31"/>
    <w:rsid w:val="00ED4EC4"/>
    <w:rsid w:val="00ED6C04"/>
    <w:rsid w:val="00ED7D3D"/>
    <w:rsid w:val="00EE4094"/>
    <w:rsid w:val="00EE4C9D"/>
    <w:rsid w:val="00EE4D57"/>
    <w:rsid w:val="00EE53FF"/>
    <w:rsid w:val="00EE5E83"/>
    <w:rsid w:val="00EE7092"/>
    <w:rsid w:val="00EF2F5C"/>
    <w:rsid w:val="00EF3A92"/>
    <w:rsid w:val="00EF5984"/>
    <w:rsid w:val="00EF7590"/>
    <w:rsid w:val="00F024CA"/>
    <w:rsid w:val="00F0354F"/>
    <w:rsid w:val="00F1013F"/>
    <w:rsid w:val="00F10A99"/>
    <w:rsid w:val="00F138A2"/>
    <w:rsid w:val="00F154EB"/>
    <w:rsid w:val="00F20632"/>
    <w:rsid w:val="00F23738"/>
    <w:rsid w:val="00F2392E"/>
    <w:rsid w:val="00F30846"/>
    <w:rsid w:val="00F30878"/>
    <w:rsid w:val="00F30CAB"/>
    <w:rsid w:val="00F32479"/>
    <w:rsid w:val="00F327DF"/>
    <w:rsid w:val="00F33121"/>
    <w:rsid w:val="00F33769"/>
    <w:rsid w:val="00F36DEB"/>
    <w:rsid w:val="00F406FD"/>
    <w:rsid w:val="00F414D0"/>
    <w:rsid w:val="00F434DF"/>
    <w:rsid w:val="00F4532C"/>
    <w:rsid w:val="00F47D9D"/>
    <w:rsid w:val="00F50558"/>
    <w:rsid w:val="00F50A8E"/>
    <w:rsid w:val="00F52372"/>
    <w:rsid w:val="00F52572"/>
    <w:rsid w:val="00F55847"/>
    <w:rsid w:val="00F57142"/>
    <w:rsid w:val="00F5756D"/>
    <w:rsid w:val="00F630A2"/>
    <w:rsid w:val="00F63E1C"/>
    <w:rsid w:val="00F652AB"/>
    <w:rsid w:val="00F65942"/>
    <w:rsid w:val="00F72AA0"/>
    <w:rsid w:val="00F76A40"/>
    <w:rsid w:val="00F80C07"/>
    <w:rsid w:val="00F84F4B"/>
    <w:rsid w:val="00F853BD"/>
    <w:rsid w:val="00F87264"/>
    <w:rsid w:val="00F908E9"/>
    <w:rsid w:val="00F96C94"/>
    <w:rsid w:val="00FA2B8F"/>
    <w:rsid w:val="00FA47E6"/>
    <w:rsid w:val="00FA56D6"/>
    <w:rsid w:val="00FA595F"/>
    <w:rsid w:val="00FA6C24"/>
    <w:rsid w:val="00FB651A"/>
    <w:rsid w:val="00FC0C50"/>
    <w:rsid w:val="00FC0CB3"/>
    <w:rsid w:val="00FC2999"/>
    <w:rsid w:val="00FC765F"/>
    <w:rsid w:val="00FC781D"/>
    <w:rsid w:val="00FD1861"/>
    <w:rsid w:val="00FD5375"/>
    <w:rsid w:val="00FD61A3"/>
    <w:rsid w:val="00FD66C9"/>
    <w:rsid w:val="00FD7531"/>
    <w:rsid w:val="00FD79F6"/>
    <w:rsid w:val="00FE0371"/>
    <w:rsid w:val="00FE1258"/>
    <w:rsid w:val="00FE31D0"/>
    <w:rsid w:val="00FE3581"/>
    <w:rsid w:val="00FE7A3F"/>
    <w:rsid w:val="00FF0A6F"/>
    <w:rsid w:val="00FF19E4"/>
    <w:rsid w:val="00FF34FF"/>
    <w:rsid w:val="00FF4E87"/>
    <w:rsid w:val="00FF5C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393A0867"/>
  <w15:docId w15:val="{CA61DE32-BBAF-4E80-8105-88902E0EC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22C9"/>
    <w:rPr>
      <w:rFonts w:ascii="Arial" w:hAnsi="Arial"/>
      <w:sz w:val="22"/>
      <w:szCs w:val="24"/>
    </w:rPr>
  </w:style>
  <w:style w:type="paragraph" w:styleId="Heading1">
    <w:name w:val="heading 1"/>
    <w:basedOn w:val="Normal"/>
    <w:next w:val="Normal"/>
    <w:link w:val="Heading1Char"/>
    <w:qFormat/>
    <w:rsid w:val="00E71EF1"/>
    <w:pPr>
      <w:keepNext/>
      <w:spacing w:before="240" w:after="60"/>
      <w:outlineLvl w:val="0"/>
    </w:pPr>
    <w:rPr>
      <w:rFonts w:cs="Arial"/>
      <w:b/>
      <w:bCs/>
      <w:kern w:val="32"/>
      <w:sz w:val="32"/>
      <w:szCs w:val="32"/>
    </w:rPr>
  </w:style>
  <w:style w:type="paragraph" w:styleId="Heading2">
    <w:name w:val="heading 2"/>
    <w:basedOn w:val="Normal"/>
    <w:next w:val="Normal"/>
    <w:qFormat/>
    <w:rsid w:val="00E71EF1"/>
    <w:pPr>
      <w:keepNext/>
      <w:spacing w:before="240" w:after="60"/>
      <w:outlineLvl w:val="1"/>
    </w:pPr>
    <w:rPr>
      <w:rFonts w:cs="Arial"/>
      <w:b/>
      <w:bCs/>
      <w:i/>
      <w:iCs/>
      <w:sz w:val="28"/>
      <w:szCs w:val="28"/>
    </w:rPr>
  </w:style>
  <w:style w:type="paragraph" w:styleId="Heading3">
    <w:name w:val="heading 3"/>
    <w:basedOn w:val="Normal"/>
    <w:next w:val="Normal"/>
    <w:qFormat/>
    <w:rsid w:val="003129E8"/>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0966CC"/>
  </w:style>
  <w:style w:type="paragraph" w:styleId="TOC2">
    <w:name w:val="toc 2"/>
    <w:basedOn w:val="Normal"/>
    <w:next w:val="Normal"/>
    <w:autoRedefine/>
    <w:uiPriority w:val="39"/>
    <w:rsid w:val="000966CC"/>
    <w:pPr>
      <w:ind w:left="240"/>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semiHidden/>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rsid w:val="002154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ntemporary">
    <w:name w:val="Table Contemporary"/>
    <w:basedOn w:val="TableNormal"/>
    <w:rsid w:val="000571F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semiHidden/>
    <w:rsid w:val="00B24A6F"/>
    <w:rPr>
      <w:rFonts w:ascii="Tahoma" w:hAnsi="Tahoma" w:cs="Tahoma"/>
      <w:sz w:val="16"/>
      <w:szCs w:val="16"/>
    </w:rPr>
  </w:style>
  <w:style w:type="paragraph" w:styleId="Caption">
    <w:name w:val="caption"/>
    <w:basedOn w:val="Normal"/>
    <w:next w:val="Normal"/>
    <w:link w:val="CaptionChar"/>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semiHidden/>
    <w:rsid w:val="00B008BF"/>
    <w:pPr>
      <w:shd w:val="clear" w:color="auto" w:fill="000080"/>
    </w:pPr>
    <w:rPr>
      <w:rFonts w:ascii="Tahoma" w:hAnsi="Tahoma" w:cs="Tahoma"/>
      <w:sz w:val="20"/>
      <w:szCs w:val="20"/>
    </w:rPr>
  </w:style>
  <w:style w:type="character" w:styleId="CommentReference">
    <w:name w:val="annotation reference"/>
    <w:semiHidden/>
    <w:rsid w:val="0042297B"/>
    <w:rPr>
      <w:sz w:val="16"/>
      <w:szCs w:val="16"/>
    </w:rPr>
  </w:style>
  <w:style w:type="paragraph" w:styleId="CommentText">
    <w:name w:val="annotation text"/>
    <w:basedOn w:val="Normal"/>
    <w:semiHidden/>
    <w:rsid w:val="0042297B"/>
    <w:rPr>
      <w:sz w:val="20"/>
      <w:szCs w:val="20"/>
    </w:rPr>
  </w:style>
  <w:style w:type="paragraph" w:styleId="CommentSubject">
    <w:name w:val="annotation subject"/>
    <w:basedOn w:val="CommentText"/>
    <w:next w:val="CommentText"/>
    <w:semiHidden/>
    <w:rsid w:val="0042297B"/>
    <w:rPr>
      <w:b/>
      <w:bCs/>
    </w:rPr>
  </w:style>
  <w:style w:type="paragraph" w:styleId="FootnoteText">
    <w:name w:val="footnote text"/>
    <w:basedOn w:val="Normal"/>
    <w:semiHidden/>
    <w:rsid w:val="007475AA"/>
    <w:rPr>
      <w:sz w:val="20"/>
      <w:szCs w:val="20"/>
    </w:rPr>
  </w:style>
  <w:style w:type="character" w:styleId="FootnoteReference">
    <w:name w:val="footnote reference"/>
    <w:semiHidden/>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locked/>
    <w:rsid w:val="001C2942"/>
    <w:rPr>
      <w:b/>
      <w:bCs/>
      <w:lang w:val="en-US" w:eastAsia="en-US" w:bidi="ar-SA"/>
    </w:rPr>
  </w:style>
  <w:style w:type="character" w:styleId="Strong">
    <w:name w:val="Strong"/>
    <w:link w:val="TitleChar"/>
    <w:qFormat/>
    <w:rsid w:val="00003527"/>
    <w:rPr>
      <w:rFonts w:ascii="Arial" w:hAnsi="Arial"/>
      <w:b/>
      <w:bCs/>
      <w:sz w:val="22"/>
    </w:rPr>
  </w:style>
  <w:style w:type="character" w:customStyle="1" w:styleId="TitleChar">
    <w:name w:val="Title Char"/>
    <w:link w:val="Strong"/>
    <w:locked/>
    <w:rsid w:val="000E22C9"/>
    <w:rPr>
      <w:rFonts w:ascii="Arial" w:hAnsi="Arial"/>
      <w:b/>
      <w:color w:val="17365D"/>
      <w:spacing w:val="5"/>
      <w:kern w:val="28"/>
      <w:sz w:val="48"/>
      <w:szCs w:val="52"/>
      <w:lang w:eastAsia="ko-KR"/>
    </w:rPr>
  </w:style>
  <w:style w:type="character" w:customStyle="1" w:styleId="Heading1Char">
    <w:name w:val="Heading 1 Char"/>
    <w:link w:val="Heading1"/>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semiHidden/>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StyleRowBandSize w:val="1"/>
      <w:tblInd w:w="0" w:type="dxa"/>
      <w:tblBorders>
        <w:top w:val="single" w:sz="18" w:space="0" w:color="FFFFFF"/>
        <w:left w:val="single" w:sz="18" w:space="0" w:color="FFFFFF"/>
        <w:bottom w:val="single" w:sz="18" w:space="0" w:color="FFFFFF"/>
        <w:right w:val="single" w:sz="18" w:space="0" w:color="FFFFFF"/>
      </w:tblBorders>
      <w:tblCellMar>
        <w:top w:w="0" w:type="dxa"/>
        <w:left w:w="108" w:type="dxa"/>
        <w:bottom w:w="0" w:type="dxa"/>
        <w:right w:w="108" w:type="dxa"/>
      </w:tblCellMar>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szCs w:val="24"/>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character" w:customStyle="1" w:styleId="EndnoteTextChar">
    <w:name w:val="Endnote Text Char"/>
    <w:link w:val="EndnoteText"/>
    <w:rsid w:val="005138BD"/>
    <w:rPr>
      <w:rFonts w:ascii="Arial" w:hAnsi="Arial"/>
    </w:rPr>
  </w:style>
  <w:style w:type="paragraph" w:customStyle="1" w:styleId="StyleCaption12ptBlack">
    <w:name w:val="Style Caption + 12 pt Black"/>
    <w:basedOn w:val="Caption"/>
    <w:link w:val="StyleCaption12ptBlackChar"/>
    <w:rsid w:val="005138BD"/>
    <w:rPr>
      <w:rFonts w:ascii="Times New Roman" w:hAnsi="Times New Roman"/>
      <w:color w:val="000000"/>
      <w:sz w:val="24"/>
      <w:szCs w:val="24"/>
    </w:rPr>
  </w:style>
  <w:style w:type="character" w:customStyle="1" w:styleId="StyleCaption12ptBlackChar">
    <w:name w:val="Style Caption + 12 pt Black Char"/>
    <w:link w:val="StyleCaption12ptBlack"/>
    <w:rsid w:val="005138BD"/>
    <w:rPr>
      <w:b/>
      <w:bCs/>
      <w:color w:val="000000"/>
      <w:sz w:val="24"/>
      <w:szCs w:val="24"/>
    </w:rPr>
  </w:style>
  <w:style w:type="paragraph" w:customStyle="1" w:styleId="Calibri11v1">
    <w:name w:val="Calibri 11 v1"/>
    <w:basedOn w:val="Reminder"/>
    <w:link w:val="Calibri11v1Char"/>
    <w:qFormat/>
    <w:rsid w:val="005138BD"/>
    <w:rPr>
      <w:rFonts w:ascii="Calibri" w:eastAsia="Times New Roman" w:hAnsi="Calibri" w:cs="Calibri"/>
      <w:i w:val="0"/>
      <w:color w:val="auto"/>
      <w:szCs w:val="22"/>
    </w:rPr>
  </w:style>
  <w:style w:type="character" w:customStyle="1" w:styleId="Calibri11v1Char">
    <w:name w:val="Calibri 11 v1 Char"/>
    <w:link w:val="Calibri11v1"/>
    <w:rsid w:val="005138BD"/>
    <w:rPr>
      <w:rFonts w:ascii="Calibri" w:hAnsi="Calibri" w:cs="Calibri"/>
      <w:sz w:val="22"/>
      <w:szCs w:val="22"/>
    </w:rPr>
  </w:style>
  <w:style w:type="character" w:styleId="PlaceholderText">
    <w:name w:val="Placeholder Text"/>
    <w:basedOn w:val="DefaultParagraphFont"/>
    <w:uiPriority w:val="99"/>
    <w:semiHidden/>
    <w:rsid w:val="003B362E"/>
    <w:rPr>
      <w:color w:val="808080"/>
    </w:rPr>
  </w:style>
  <w:style w:type="paragraph" w:styleId="ListParagraph">
    <w:name w:val="List Paragraph"/>
    <w:basedOn w:val="Normal"/>
    <w:uiPriority w:val="34"/>
    <w:qFormat/>
    <w:rsid w:val="008B2DB3"/>
    <w:pPr>
      <w:ind w:left="720"/>
      <w:contextualSpacing/>
    </w:pPr>
  </w:style>
  <w:style w:type="paragraph" w:styleId="NoSpacing">
    <w:name w:val="No Spacing"/>
    <w:uiPriority w:val="1"/>
    <w:qFormat/>
    <w:rsid w:val="008A0FE7"/>
    <w:rPr>
      <w:rFonts w:ascii="Arial" w:hAnsi="Arial"/>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8850117">
      <w:bodyDiv w:val="1"/>
      <w:marLeft w:val="0"/>
      <w:marRight w:val="0"/>
      <w:marTop w:val="0"/>
      <w:marBottom w:val="0"/>
      <w:divBdr>
        <w:top w:val="none" w:sz="0" w:space="0" w:color="auto"/>
        <w:left w:val="none" w:sz="0" w:space="0" w:color="auto"/>
        <w:bottom w:val="none" w:sz="0" w:space="0" w:color="auto"/>
        <w:right w:val="none" w:sz="0" w:space="0" w:color="auto"/>
      </w:divBdr>
    </w:div>
    <w:div w:id="461312187">
      <w:bodyDiv w:val="1"/>
      <w:marLeft w:val="0"/>
      <w:marRight w:val="0"/>
      <w:marTop w:val="0"/>
      <w:marBottom w:val="0"/>
      <w:divBdr>
        <w:top w:val="none" w:sz="0" w:space="0" w:color="auto"/>
        <w:left w:val="none" w:sz="0" w:space="0" w:color="auto"/>
        <w:bottom w:val="none" w:sz="0" w:space="0" w:color="auto"/>
        <w:right w:val="none" w:sz="0" w:space="0" w:color="auto"/>
      </w:divBdr>
    </w:div>
    <w:div w:id="500320824">
      <w:bodyDiv w:val="1"/>
      <w:marLeft w:val="0"/>
      <w:marRight w:val="0"/>
      <w:marTop w:val="0"/>
      <w:marBottom w:val="0"/>
      <w:divBdr>
        <w:top w:val="none" w:sz="0" w:space="0" w:color="auto"/>
        <w:left w:val="none" w:sz="0" w:space="0" w:color="auto"/>
        <w:bottom w:val="none" w:sz="0" w:space="0" w:color="auto"/>
        <w:right w:val="none" w:sz="0" w:space="0" w:color="auto"/>
      </w:divBdr>
    </w:div>
    <w:div w:id="587815635">
      <w:bodyDiv w:val="1"/>
      <w:marLeft w:val="0"/>
      <w:marRight w:val="0"/>
      <w:marTop w:val="0"/>
      <w:marBottom w:val="0"/>
      <w:divBdr>
        <w:top w:val="none" w:sz="0" w:space="0" w:color="auto"/>
        <w:left w:val="none" w:sz="0" w:space="0" w:color="auto"/>
        <w:bottom w:val="none" w:sz="0" w:space="0" w:color="auto"/>
        <w:right w:val="none" w:sz="0" w:space="0" w:color="auto"/>
      </w:divBdr>
    </w:div>
    <w:div w:id="691034635">
      <w:bodyDiv w:val="1"/>
      <w:marLeft w:val="0"/>
      <w:marRight w:val="0"/>
      <w:marTop w:val="0"/>
      <w:marBottom w:val="0"/>
      <w:divBdr>
        <w:top w:val="none" w:sz="0" w:space="0" w:color="auto"/>
        <w:left w:val="none" w:sz="0" w:space="0" w:color="auto"/>
        <w:bottom w:val="none" w:sz="0" w:space="0" w:color="auto"/>
        <w:right w:val="none" w:sz="0" w:space="0" w:color="auto"/>
      </w:divBdr>
    </w:div>
    <w:div w:id="760952783">
      <w:bodyDiv w:val="1"/>
      <w:marLeft w:val="0"/>
      <w:marRight w:val="0"/>
      <w:marTop w:val="0"/>
      <w:marBottom w:val="0"/>
      <w:divBdr>
        <w:top w:val="none" w:sz="0" w:space="0" w:color="auto"/>
        <w:left w:val="none" w:sz="0" w:space="0" w:color="auto"/>
        <w:bottom w:val="none" w:sz="0" w:space="0" w:color="auto"/>
        <w:right w:val="none" w:sz="0" w:space="0" w:color="auto"/>
      </w:divBdr>
    </w:div>
    <w:div w:id="763378059">
      <w:bodyDiv w:val="1"/>
      <w:marLeft w:val="0"/>
      <w:marRight w:val="0"/>
      <w:marTop w:val="0"/>
      <w:marBottom w:val="0"/>
      <w:divBdr>
        <w:top w:val="none" w:sz="0" w:space="0" w:color="auto"/>
        <w:left w:val="none" w:sz="0" w:space="0" w:color="auto"/>
        <w:bottom w:val="none" w:sz="0" w:space="0" w:color="auto"/>
        <w:right w:val="none" w:sz="0" w:space="0" w:color="auto"/>
      </w:divBdr>
    </w:div>
    <w:div w:id="765462337">
      <w:bodyDiv w:val="1"/>
      <w:marLeft w:val="0"/>
      <w:marRight w:val="0"/>
      <w:marTop w:val="0"/>
      <w:marBottom w:val="0"/>
      <w:divBdr>
        <w:top w:val="none" w:sz="0" w:space="0" w:color="auto"/>
        <w:left w:val="none" w:sz="0" w:space="0" w:color="auto"/>
        <w:bottom w:val="none" w:sz="0" w:space="0" w:color="auto"/>
        <w:right w:val="none" w:sz="0" w:space="0" w:color="auto"/>
      </w:divBdr>
    </w:div>
    <w:div w:id="791092033">
      <w:bodyDiv w:val="1"/>
      <w:marLeft w:val="0"/>
      <w:marRight w:val="0"/>
      <w:marTop w:val="0"/>
      <w:marBottom w:val="0"/>
      <w:divBdr>
        <w:top w:val="none" w:sz="0" w:space="0" w:color="auto"/>
        <w:left w:val="none" w:sz="0" w:space="0" w:color="auto"/>
        <w:bottom w:val="none" w:sz="0" w:space="0" w:color="auto"/>
        <w:right w:val="none" w:sz="0" w:space="0" w:color="auto"/>
      </w:divBdr>
    </w:div>
    <w:div w:id="881593940">
      <w:bodyDiv w:val="1"/>
      <w:marLeft w:val="0"/>
      <w:marRight w:val="0"/>
      <w:marTop w:val="0"/>
      <w:marBottom w:val="0"/>
      <w:divBdr>
        <w:top w:val="none" w:sz="0" w:space="0" w:color="auto"/>
        <w:left w:val="none" w:sz="0" w:space="0" w:color="auto"/>
        <w:bottom w:val="none" w:sz="0" w:space="0" w:color="auto"/>
        <w:right w:val="none" w:sz="0" w:space="0" w:color="auto"/>
      </w:divBdr>
    </w:div>
    <w:div w:id="936522234">
      <w:bodyDiv w:val="1"/>
      <w:marLeft w:val="0"/>
      <w:marRight w:val="0"/>
      <w:marTop w:val="0"/>
      <w:marBottom w:val="0"/>
      <w:divBdr>
        <w:top w:val="none" w:sz="0" w:space="0" w:color="auto"/>
        <w:left w:val="none" w:sz="0" w:space="0" w:color="auto"/>
        <w:bottom w:val="none" w:sz="0" w:space="0" w:color="auto"/>
        <w:right w:val="none" w:sz="0" w:space="0" w:color="auto"/>
      </w:divBdr>
    </w:div>
    <w:div w:id="1120534869">
      <w:bodyDiv w:val="1"/>
      <w:marLeft w:val="0"/>
      <w:marRight w:val="0"/>
      <w:marTop w:val="0"/>
      <w:marBottom w:val="0"/>
      <w:divBdr>
        <w:top w:val="none" w:sz="0" w:space="0" w:color="auto"/>
        <w:left w:val="none" w:sz="0" w:space="0" w:color="auto"/>
        <w:bottom w:val="none" w:sz="0" w:space="0" w:color="auto"/>
        <w:right w:val="none" w:sz="0" w:space="0" w:color="auto"/>
      </w:divBdr>
    </w:div>
    <w:div w:id="1167089349">
      <w:bodyDiv w:val="1"/>
      <w:marLeft w:val="0"/>
      <w:marRight w:val="0"/>
      <w:marTop w:val="0"/>
      <w:marBottom w:val="0"/>
      <w:divBdr>
        <w:top w:val="none" w:sz="0" w:space="0" w:color="auto"/>
        <w:left w:val="none" w:sz="0" w:space="0" w:color="auto"/>
        <w:bottom w:val="none" w:sz="0" w:space="0" w:color="auto"/>
        <w:right w:val="none" w:sz="0" w:space="0" w:color="auto"/>
      </w:divBdr>
    </w:div>
    <w:div w:id="1212113632">
      <w:bodyDiv w:val="1"/>
      <w:marLeft w:val="0"/>
      <w:marRight w:val="0"/>
      <w:marTop w:val="0"/>
      <w:marBottom w:val="0"/>
      <w:divBdr>
        <w:top w:val="none" w:sz="0" w:space="0" w:color="auto"/>
        <w:left w:val="none" w:sz="0" w:space="0" w:color="auto"/>
        <w:bottom w:val="none" w:sz="0" w:space="0" w:color="auto"/>
        <w:right w:val="none" w:sz="0" w:space="0" w:color="auto"/>
      </w:divBdr>
      <w:divsChild>
        <w:div w:id="1209997726">
          <w:marLeft w:val="0"/>
          <w:marRight w:val="0"/>
          <w:marTop w:val="0"/>
          <w:marBottom w:val="0"/>
          <w:divBdr>
            <w:top w:val="none" w:sz="0" w:space="0" w:color="auto"/>
            <w:left w:val="none" w:sz="0" w:space="0" w:color="auto"/>
            <w:bottom w:val="none" w:sz="0" w:space="0" w:color="auto"/>
            <w:right w:val="none" w:sz="0" w:space="0" w:color="auto"/>
          </w:divBdr>
          <w:divsChild>
            <w:div w:id="621150603">
              <w:marLeft w:val="0"/>
              <w:marRight w:val="0"/>
              <w:marTop w:val="0"/>
              <w:marBottom w:val="0"/>
              <w:divBdr>
                <w:top w:val="none" w:sz="0" w:space="0" w:color="auto"/>
                <w:left w:val="none" w:sz="0" w:space="0" w:color="auto"/>
                <w:bottom w:val="none" w:sz="0" w:space="0" w:color="auto"/>
                <w:right w:val="none" w:sz="0" w:space="0" w:color="auto"/>
              </w:divBdr>
              <w:divsChild>
                <w:div w:id="1158037326">
                  <w:marLeft w:val="2928"/>
                  <w:marRight w:val="0"/>
                  <w:marTop w:val="720"/>
                  <w:marBottom w:val="0"/>
                  <w:divBdr>
                    <w:top w:val="none" w:sz="0" w:space="0" w:color="auto"/>
                    <w:left w:val="none" w:sz="0" w:space="0" w:color="auto"/>
                    <w:bottom w:val="none" w:sz="0" w:space="0" w:color="auto"/>
                    <w:right w:val="none" w:sz="0" w:space="0" w:color="auto"/>
                  </w:divBdr>
                  <w:divsChild>
                    <w:div w:id="417793153">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1246763622">
      <w:bodyDiv w:val="1"/>
      <w:marLeft w:val="0"/>
      <w:marRight w:val="0"/>
      <w:marTop w:val="0"/>
      <w:marBottom w:val="0"/>
      <w:divBdr>
        <w:top w:val="none" w:sz="0" w:space="0" w:color="auto"/>
        <w:left w:val="none" w:sz="0" w:space="0" w:color="auto"/>
        <w:bottom w:val="none" w:sz="0" w:space="0" w:color="auto"/>
        <w:right w:val="none" w:sz="0" w:space="0" w:color="auto"/>
      </w:divBdr>
    </w:div>
    <w:div w:id="1484390487">
      <w:bodyDiv w:val="1"/>
      <w:marLeft w:val="0"/>
      <w:marRight w:val="0"/>
      <w:marTop w:val="0"/>
      <w:marBottom w:val="0"/>
      <w:divBdr>
        <w:top w:val="none" w:sz="0" w:space="0" w:color="auto"/>
        <w:left w:val="none" w:sz="0" w:space="0" w:color="auto"/>
        <w:bottom w:val="none" w:sz="0" w:space="0" w:color="auto"/>
        <w:right w:val="none" w:sz="0" w:space="0" w:color="auto"/>
      </w:divBdr>
    </w:div>
    <w:div w:id="1532764111">
      <w:bodyDiv w:val="1"/>
      <w:marLeft w:val="0"/>
      <w:marRight w:val="0"/>
      <w:marTop w:val="0"/>
      <w:marBottom w:val="0"/>
      <w:divBdr>
        <w:top w:val="none" w:sz="0" w:space="0" w:color="auto"/>
        <w:left w:val="none" w:sz="0" w:space="0" w:color="auto"/>
        <w:bottom w:val="none" w:sz="0" w:space="0" w:color="auto"/>
        <w:right w:val="none" w:sz="0" w:space="0" w:color="auto"/>
      </w:divBdr>
    </w:div>
    <w:div w:id="1533221962">
      <w:bodyDiv w:val="1"/>
      <w:marLeft w:val="0"/>
      <w:marRight w:val="0"/>
      <w:marTop w:val="0"/>
      <w:marBottom w:val="0"/>
      <w:divBdr>
        <w:top w:val="none" w:sz="0" w:space="0" w:color="auto"/>
        <w:left w:val="none" w:sz="0" w:space="0" w:color="auto"/>
        <w:bottom w:val="none" w:sz="0" w:space="0" w:color="auto"/>
        <w:right w:val="none" w:sz="0" w:space="0" w:color="auto"/>
      </w:divBdr>
    </w:div>
    <w:div w:id="1563175222">
      <w:bodyDiv w:val="1"/>
      <w:marLeft w:val="0"/>
      <w:marRight w:val="0"/>
      <w:marTop w:val="0"/>
      <w:marBottom w:val="0"/>
      <w:divBdr>
        <w:top w:val="none" w:sz="0" w:space="0" w:color="auto"/>
        <w:left w:val="none" w:sz="0" w:space="0" w:color="auto"/>
        <w:bottom w:val="none" w:sz="0" w:space="0" w:color="auto"/>
        <w:right w:val="none" w:sz="0" w:space="0" w:color="auto"/>
      </w:divBdr>
    </w:div>
    <w:div w:id="1611625156">
      <w:bodyDiv w:val="1"/>
      <w:marLeft w:val="0"/>
      <w:marRight w:val="0"/>
      <w:marTop w:val="0"/>
      <w:marBottom w:val="0"/>
      <w:divBdr>
        <w:top w:val="none" w:sz="0" w:space="0" w:color="auto"/>
        <w:left w:val="none" w:sz="0" w:space="0" w:color="auto"/>
        <w:bottom w:val="none" w:sz="0" w:space="0" w:color="auto"/>
        <w:right w:val="none" w:sz="0" w:space="0" w:color="auto"/>
      </w:divBdr>
    </w:div>
    <w:div w:id="1839346674">
      <w:bodyDiv w:val="1"/>
      <w:marLeft w:val="0"/>
      <w:marRight w:val="0"/>
      <w:marTop w:val="0"/>
      <w:marBottom w:val="0"/>
      <w:divBdr>
        <w:top w:val="none" w:sz="0" w:space="0" w:color="auto"/>
        <w:left w:val="none" w:sz="0" w:space="0" w:color="auto"/>
        <w:bottom w:val="none" w:sz="0" w:space="0" w:color="auto"/>
        <w:right w:val="none" w:sz="0" w:space="0" w:color="auto"/>
      </w:divBdr>
    </w:div>
    <w:div w:id="1857188326">
      <w:bodyDiv w:val="1"/>
      <w:marLeft w:val="0"/>
      <w:marRight w:val="0"/>
      <w:marTop w:val="0"/>
      <w:marBottom w:val="0"/>
      <w:divBdr>
        <w:top w:val="none" w:sz="0" w:space="0" w:color="auto"/>
        <w:left w:val="none" w:sz="0" w:space="0" w:color="auto"/>
        <w:bottom w:val="none" w:sz="0" w:space="0" w:color="auto"/>
        <w:right w:val="none" w:sz="0" w:space="0" w:color="auto"/>
      </w:divBdr>
    </w:div>
    <w:div w:id="1904832912">
      <w:bodyDiv w:val="1"/>
      <w:marLeft w:val="0"/>
      <w:marRight w:val="0"/>
      <w:marTop w:val="0"/>
      <w:marBottom w:val="0"/>
      <w:divBdr>
        <w:top w:val="none" w:sz="0" w:space="0" w:color="auto"/>
        <w:left w:val="none" w:sz="0" w:space="0" w:color="auto"/>
        <w:bottom w:val="none" w:sz="0" w:space="0" w:color="auto"/>
        <w:right w:val="none" w:sz="0" w:space="0" w:color="auto"/>
      </w:divBdr>
    </w:div>
    <w:div w:id="1944343191">
      <w:bodyDiv w:val="1"/>
      <w:marLeft w:val="0"/>
      <w:marRight w:val="0"/>
      <w:marTop w:val="0"/>
      <w:marBottom w:val="0"/>
      <w:divBdr>
        <w:top w:val="none" w:sz="0" w:space="0" w:color="auto"/>
        <w:left w:val="none" w:sz="0" w:space="0" w:color="auto"/>
        <w:bottom w:val="none" w:sz="0" w:space="0" w:color="auto"/>
        <w:right w:val="none" w:sz="0" w:space="0" w:color="auto"/>
      </w:divBdr>
    </w:div>
    <w:div w:id="2017228856">
      <w:bodyDiv w:val="1"/>
      <w:marLeft w:val="0"/>
      <w:marRight w:val="0"/>
      <w:marTop w:val="0"/>
      <w:marBottom w:val="0"/>
      <w:divBdr>
        <w:top w:val="none" w:sz="0" w:space="0" w:color="auto"/>
        <w:left w:val="none" w:sz="0" w:space="0" w:color="auto"/>
        <w:bottom w:val="none" w:sz="0" w:space="0" w:color="auto"/>
        <w:right w:val="none" w:sz="0" w:space="0" w:color="auto"/>
      </w:divBdr>
    </w:div>
    <w:div w:id="2118602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emf"/><Relationship Id="rId26" Type="http://schemas.openxmlformats.org/officeDocument/2006/relationships/header" Target="header5.xm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Excel_Worksheet3.xlsx"/><Relationship Id="rId34"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package" Target="embeddings/Microsoft_Excel_Macro-Enabled_Worksheet1.xlsm"/><Relationship Id="rId25" Type="http://schemas.openxmlformats.org/officeDocument/2006/relationships/footer" Target="footer5.xml"/><Relationship Id="rId33" Type="http://schemas.openxmlformats.org/officeDocument/2006/relationships/footer" Target="footer9.xml"/><Relationship Id="rId38"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4.xml"/><Relationship Id="rId32" Type="http://schemas.openxmlformats.org/officeDocument/2006/relationships/header" Target="header8.xml"/><Relationship Id="rId37" Type="http://schemas.openxmlformats.org/officeDocument/2006/relationships/hyperlink" Target="http://www.deeresources.com"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eader" Target="header4.xml"/><Relationship Id="rId28" Type="http://schemas.openxmlformats.org/officeDocument/2006/relationships/header" Target="header6.xml"/><Relationship Id="rId36" Type="http://schemas.openxmlformats.org/officeDocument/2006/relationships/hyperlink" Target="http://library.cee1.org/content/qualifying-product-lists-residential-refrigerators" TargetMode="External"/><Relationship Id="rId10" Type="http://schemas.openxmlformats.org/officeDocument/2006/relationships/endnotes" Target="endnotes.xml"/><Relationship Id="rId19" Type="http://schemas.openxmlformats.org/officeDocument/2006/relationships/package" Target="embeddings/Microsoft_Excel_Worksheet2.xlsx"/><Relationship Id="rId31"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3.xml"/><Relationship Id="rId27" Type="http://schemas.openxmlformats.org/officeDocument/2006/relationships/footer" Target="footer6.xml"/><Relationship Id="rId30" Type="http://schemas.openxmlformats.org/officeDocument/2006/relationships/footer" Target="footer7.xml"/><Relationship Id="rId35" Type="http://schemas.openxmlformats.org/officeDocument/2006/relationships/image" Target="media/image5.png"/></Relationships>
</file>

<file path=word/_rels/endnotes.xml.rels><?xml version="1.0" encoding="UTF-8" standalone="yes"?>
<Relationships xmlns="http://schemas.openxmlformats.org/package/2006/relationships"><Relationship Id="rId3" Type="http://schemas.openxmlformats.org/officeDocument/2006/relationships/hyperlink" Target="http://www.deeresources.com/index.php?option=com_content&amp;view=article&amp;id=68&amp;Itemid=60" TargetMode="External"/><Relationship Id="rId2" Type="http://schemas.openxmlformats.org/officeDocument/2006/relationships/hyperlink" Target="http://www.deeresources.com" TargetMode="External"/><Relationship Id="rId1" Type="http://schemas.openxmlformats.org/officeDocument/2006/relationships/hyperlink" Target="http://www.deeresources.com" TargetMode="External"/><Relationship Id="rId5" Type="http://schemas.openxmlformats.org/officeDocument/2006/relationships/hyperlink" Target="http://www.deeresources.com/index.php?option=com_content&amp;view=article&amp;id=65&amp;Itemid=57" TargetMode="External"/><Relationship Id="rId4" Type="http://schemas.openxmlformats.org/officeDocument/2006/relationships/hyperlink" Target="http://www.energy.ca.gov/2014publications/CEC-400-2014-009/CEC-400-2014-009-CMF.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chultf\Desktop\WorkPaperReview2ndQtr2007\SCE%20Work%20Paper%20Template%20-%20Fin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28d551e8869ea3dc498503510246c4f">
  <xsd:schema xmlns:xsd="http://www.w3.org/2001/XMLSchema" xmlns:p="http://schemas.microsoft.com/office/2006/metadata/properties" targetNamespace="http://schemas.microsoft.com/office/2006/metadata/properties" ma:root="true" ma:fieldsID="bfb85531492299a443187b2d09fe2a1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280A6B-5D68-411B-8FF7-88DFD64A4E4A}">
  <ds:schemaRefs>
    <ds:schemaRef ds:uri="http://schemas.microsoft.com/sharepoint/v3/contenttype/forms"/>
  </ds:schemaRefs>
</ds:datastoreItem>
</file>

<file path=customXml/itemProps2.xml><?xml version="1.0" encoding="utf-8"?>
<ds:datastoreItem xmlns:ds="http://schemas.openxmlformats.org/officeDocument/2006/customXml" ds:itemID="{90AC4E56-104E-4524-9907-9F647E8A4177}">
  <ds:schemaRefs>
    <ds:schemaRef ds:uri="http://schemas.microsoft.com/office/2006/metadata/properties"/>
    <ds:schemaRef ds:uri="http://schemas.openxmlformats.org/package/2006/metadata/core-properties"/>
    <ds:schemaRef ds:uri="http://schemas.microsoft.com/office/2006/documentManagement/types"/>
    <ds:schemaRef ds:uri="http://purl.org/dc/elements/1.1/"/>
    <ds:schemaRef ds:uri="http://www.w3.org/XML/1998/namespace"/>
    <ds:schemaRef ds:uri="http://purl.org/dc/dcmitype/"/>
    <ds:schemaRef ds:uri="http://purl.org/dc/terms/"/>
    <ds:schemaRef ds:uri="http://schemas.microsoft.com/office/infopath/2007/PartnerControls"/>
  </ds:schemaRefs>
</ds:datastoreItem>
</file>

<file path=customXml/itemProps3.xml><?xml version="1.0" encoding="utf-8"?>
<ds:datastoreItem xmlns:ds="http://schemas.openxmlformats.org/officeDocument/2006/customXml" ds:itemID="{44F72AB3-3614-44E4-AD3D-4602D86190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37F276AD-97DD-44F0-8220-CAFC7BDB1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SCE Work Paper Template - Final.dot</Template>
  <TotalTime>114</TotalTime>
  <Pages>26</Pages>
  <Words>6771</Words>
  <Characters>38596</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Work Paper Template 2011 November</vt:lpstr>
    </vt:vector>
  </TitlesOfParts>
  <Company>PG&amp;E</Company>
  <LinksUpToDate>false</LinksUpToDate>
  <CharactersWithSpaces>45277</CharactersWithSpaces>
  <SharedDoc>false</SharedDoc>
  <HLinks>
    <vt:vector size="186" baseType="variant">
      <vt:variant>
        <vt:i4>1572920</vt:i4>
      </vt:variant>
      <vt:variant>
        <vt:i4>188</vt:i4>
      </vt:variant>
      <vt:variant>
        <vt:i4>0</vt:i4>
      </vt:variant>
      <vt:variant>
        <vt:i4>5</vt:i4>
      </vt:variant>
      <vt:variant>
        <vt:lpwstr/>
      </vt:variant>
      <vt:variant>
        <vt:lpwstr>_Toc174189507</vt:lpwstr>
      </vt:variant>
      <vt:variant>
        <vt:i4>1572920</vt:i4>
      </vt:variant>
      <vt:variant>
        <vt:i4>182</vt:i4>
      </vt:variant>
      <vt:variant>
        <vt:i4>0</vt:i4>
      </vt:variant>
      <vt:variant>
        <vt:i4>5</vt:i4>
      </vt:variant>
      <vt:variant>
        <vt:lpwstr/>
      </vt:variant>
      <vt:variant>
        <vt:lpwstr>_Toc174189506</vt:lpwstr>
      </vt:variant>
      <vt:variant>
        <vt:i4>1441840</vt:i4>
      </vt:variant>
      <vt:variant>
        <vt:i4>173</vt:i4>
      </vt:variant>
      <vt:variant>
        <vt:i4>0</vt:i4>
      </vt:variant>
      <vt:variant>
        <vt:i4>5</vt:i4>
      </vt:variant>
      <vt:variant>
        <vt:lpwstr/>
      </vt:variant>
      <vt:variant>
        <vt:lpwstr>_Toc184119412</vt:lpwstr>
      </vt:variant>
      <vt:variant>
        <vt:i4>1900597</vt:i4>
      </vt:variant>
      <vt:variant>
        <vt:i4>164</vt:i4>
      </vt:variant>
      <vt:variant>
        <vt:i4>0</vt:i4>
      </vt:variant>
      <vt:variant>
        <vt:i4>5</vt:i4>
      </vt:variant>
      <vt:variant>
        <vt:lpwstr/>
      </vt:variant>
      <vt:variant>
        <vt:lpwstr>_Toc304800222</vt:lpwstr>
      </vt:variant>
      <vt:variant>
        <vt:i4>1900597</vt:i4>
      </vt:variant>
      <vt:variant>
        <vt:i4>158</vt:i4>
      </vt:variant>
      <vt:variant>
        <vt:i4>0</vt:i4>
      </vt:variant>
      <vt:variant>
        <vt:i4>5</vt:i4>
      </vt:variant>
      <vt:variant>
        <vt:lpwstr/>
      </vt:variant>
      <vt:variant>
        <vt:lpwstr>_Toc304800221</vt:lpwstr>
      </vt:variant>
      <vt:variant>
        <vt:i4>1900597</vt:i4>
      </vt:variant>
      <vt:variant>
        <vt:i4>152</vt:i4>
      </vt:variant>
      <vt:variant>
        <vt:i4>0</vt:i4>
      </vt:variant>
      <vt:variant>
        <vt:i4>5</vt:i4>
      </vt:variant>
      <vt:variant>
        <vt:lpwstr/>
      </vt:variant>
      <vt:variant>
        <vt:lpwstr>_Toc304800220</vt:lpwstr>
      </vt:variant>
      <vt:variant>
        <vt:i4>1966133</vt:i4>
      </vt:variant>
      <vt:variant>
        <vt:i4>146</vt:i4>
      </vt:variant>
      <vt:variant>
        <vt:i4>0</vt:i4>
      </vt:variant>
      <vt:variant>
        <vt:i4>5</vt:i4>
      </vt:variant>
      <vt:variant>
        <vt:lpwstr/>
      </vt:variant>
      <vt:variant>
        <vt:lpwstr>_Toc304800219</vt:lpwstr>
      </vt:variant>
      <vt:variant>
        <vt:i4>1966133</vt:i4>
      </vt:variant>
      <vt:variant>
        <vt:i4>140</vt:i4>
      </vt:variant>
      <vt:variant>
        <vt:i4>0</vt:i4>
      </vt:variant>
      <vt:variant>
        <vt:i4>5</vt:i4>
      </vt:variant>
      <vt:variant>
        <vt:lpwstr/>
      </vt:variant>
      <vt:variant>
        <vt:lpwstr>_Toc304800218</vt:lpwstr>
      </vt:variant>
      <vt:variant>
        <vt:i4>1966133</vt:i4>
      </vt:variant>
      <vt:variant>
        <vt:i4>134</vt:i4>
      </vt:variant>
      <vt:variant>
        <vt:i4>0</vt:i4>
      </vt:variant>
      <vt:variant>
        <vt:i4>5</vt:i4>
      </vt:variant>
      <vt:variant>
        <vt:lpwstr/>
      </vt:variant>
      <vt:variant>
        <vt:lpwstr>_Toc304800217</vt:lpwstr>
      </vt:variant>
      <vt:variant>
        <vt:i4>1966133</vt:i4>
      </vt:variant>
      <vt:variant>
        <vt:i4>128</vt:i4>
      </vt:variant>
      <vt:variant>
        <vt:i4>0</vt:i4>
      </vt:variant>
      <vt:variant>
        <vt:i4>5</vt:i4>
      </vt:variant>
      <vt:variant>
        <vt:lpwstr/>
      </vt:variant>
      <vt:variant>
        <vt:lpwstr>_Toc304800216</vt:lpwstr>
      </vt:variant>
      <vt:variant>
        <vt:i4>1966133</vt:i4>
      </vt:variant>
      <vt:variant>
        <vt:i4>122</vt:i4>
      </vt:variant>
      <vt:variant>
        <vt:i4>0</vt:i4>
      </vt:variant>
      <vt:variant>
        <vt:i4>5</vt:i4>
      </vt:variant>
      <vt:variant>
        <vt:lpwstr/>
      </vt:variant>
      <vt:variant>
        <vt:lpwstr>_Toc304800215</vt:lpwstr>
      </vt:variant>
      <vt:variant>
        <vt:i4>1966133</vt:i4>
      </vt:variant>
      <vt:variant>
        <vt:i4>116</vt:i4>
      </vt:variant>
      <vt:variant>
        <vt:i4>0</vt:i4>
      </vt:variant>
      <vt:variant>
        <vt:i4>5</vt:i4>
      </vt:variant>
      <vt:variant>
        <vt:lpwstr/>
      </vt:variant>
      <vt:variant>
        <vt:lpwstr>_Toc304800214</vt:lpwstr>
      </vt:variant>
      <vt:variant>
        <vt:i4>1966133</vt:i4>
      </vt:variant>
      <vt:variant>
        <vt:i4>110</vt:i4>
      </vt:variant>
      <vt:variant>
        <vt:i4>0</vt:i4>
      </vt:variant>
      <vt:variant>
        <vt:i4>5</vt:i4>
      </vt:variant>
      <vt:variant>
        <vt:lpwstr/>
      </vt:variant>
      <vt:variant>
        <vt:lpwstr>_Toc304800213</vt:lpwstr>
      </vt:variant>
      <vt:variant>
        <vt:i4>1966133</vt:i4>
      </vt:variant>
      <vt:variant>
        <vt:i4>104</vt:i4>
      </vt:variant>
      <vt:variant>
        <vt:i4>0</vt:i4>
      </vt:variant>
      <vt:variant>
        <vt:i4>5</vt:i4>
      </vt:variant>
      <vt:variant>
        <vt:lpwstr/>
      </vt:variant>
      <vt:variant>
        <vt:lpwstr>_Toc304800212</vt:lpwstr>
      </vt:variant>
      <vt:variant>
        <vt:i4>1966133</vt:i4>
      </vt:variant>
      <vt:variant>
        <vt:i4>98</vt:i4>
      </vt:variant>
      <vt:variant>
        <vt:i4>0</vt:i4>
      </vt:variant>
      <vt:variant>
        <vt:i4>5</vt:i4>
      </vt:variant>
      <vt:variant>
        <vt:lpwstr/>
      </vt:variant>
      <vt:variant>
        <vt:lpwstr>_Toc304800211</vt:lpwstr>
      </vt:variant>
      <vt:variant>
        <vt:i4>1966133</vt:i4>
      </vt:variant>
      <vt:variant>
        <vt:i4>92</vt:i4>
      </vt:variant>
      <vt:variant>
        <vt:i4>0</vt:i4>
      </vt:variant>
      <vt:variant>
        <vt:i4>5</vt:i4>
      </vt:variant>
      <vt:variant>
        <vt:lpwstr/>
      </vt:variant>
      <vt:variant>
        <vt:lpwstr>_Toc304800210</vt:lpwstr>
      </vt:variant>
      <vt:variant>
        <vt:i4>2031669</vt:i4>
      </vt:variant>
      <vt:variant>
        <vt:i4>86</vt:i4>
      </vt:variant>
      <vt:variant>
        <vt:i4>0</vt:i4>
      </vt:variant>
      <vt:variant>
        <vt:i4>5</vt:i4>
      </vt:variant>
      <vt:variant>
        <vt:lpwstr/>
      </vt:variant>
      <vt:variant>
        <vt:lpwstr>_Toc304800209</vt:lpwstr>
      </vt:variant>
      <vt:variant>
        <vt:i4>2031669</vt:i4>
      </vt:variant>
      <vt:variant>
        <vt:i4>80</vt:i4>
      </vt:variant>
      <vt:variant>
        <vt:i4>0</vt:i4>
      </vt:variant>
      <vt:variant>
        <vt:i4>5</vt:i4>
      </vt:variant>
      <vt:variant>
        <vt:lpwstr/>
      </vt:variant>
      <vt:variant>
        <vt:lpwstr>_Toc304800208</vt:lpwstr>
      </vt:variant>
      <vt:variant>
        <vt:i4>2031669</vt:i4>
      </vt:variant>
      <vt:variant>
        <vt:i4>74</vt:i4>
      </vt:variant>
      <vt:variant>
        <vt:i4>0</vt:i4>
      </vt:variant>
      <vt:variant>
        <vt:i4>5</vt:i4>
      </vt:variant>
      <vt:variant>
        <vt:lpwstr/>
      </vt:variant>
      <vt:variant>
        <vt:lpwstr>_Toc304800207</vt:lpwstr>
      </vt:variant>
      <vt:variant>
        <vt:i4>2031669</vt:i4>
      </vt:variant>
      <vt:variant>
        <vt:i4>68</vt:i4>
      </vt:variant>
      <vt:variant>
        <vt:i4>0</vt:i4>
      </vt:variant>
      <vt:variant>
        <vt:i4>5</vt:i4>
      </vt:variant>
      <vt:variant>
        <vt:lpwstr/>
      </vt:variant>
      <vt:variant>
        <vt:lpwstr>_Toc304800206</vt:lpwstr>
      </vt:variant>
      <vt:variant>
        <vt:i4>2031669</vt:i4>
      </vt:variant>
      <vt:variant>
        <vt:i4>62</vt:i4>
      </vt:variant>
      <vt:variant>
        <vt:i4>0</vt:i4>
      </vt:variant>
      <vt:variant>
        <vt:i4>5</vt:i4>
      </vt:variant>
      <vt:variant>
        <vt:lpwstr/>
      </vt:variant>
      <vt:variant>
        <vt:lpwstr>_Toc304800205</vt:lpwstr>
      </vt:variant>
      <vt:variant>
        <vt:i4>2031669</vt:i4>
      </vt:variant>
      <vt:variant>
        <vt:i4>56</vt:i4>
      </vt:variant>
      <vt:variant>
        <vt:i4>0</vt:i4>
      </vt:variant>
      <vt:variant>
        <vt:i4>5</vt:i4>
      </vt:variant>
      <vt:variant>
        <vt:lpwstr/>
      </vt:variant>
      <vt:variant>
        <vt:lpwstr>_Toc304800204</vt:lpwstr>
      </vt:variant>
      <vt:variant>
        <vt:i4>2031669</vt:i4>
      </vt:variant>
      <vt:variant>
        <vt:i4>50</vt:i4>
      </vt:variant>
      <vt:variant>
        <vt:i4>0</vt:i4>
      </vt:variant>
      <vt:variant>
        <vt:i4>5</vt:i4>
      </vt:variant>
      <vt:variant>
        <vt:lpwstr/>
      </vt:variant>
      <vt:variant>
        <vt:lpwstr>_Toc304800203</vt:lpwstr>
      </vt:variant>
      <vt:variant>
        <vt:i4>2031669</vt:i4>
      </vt:variant>
      <vt:variant>
        <vt:i4>44</vt:i4>
      </vt:variant>
      <vt:variant>
        <vt:i4>0</vt:i4>
      </vt:variant>
      <vt:variant>
        <vt:i4>5</vt:i4>
      </vt:variant>
      <vt:variant>
        <vt:lpwstr/>
      </vt:variant>
      <vt:variant>
        <vt:lpwstr>_Toc304800202</vt:lpwstr>
      </vt:variant>
      <vt:variant>
        <vt:i4>2031669</vt:i4>
      </vt:variant>
      <vt:variant>
        <vt:i4>38</vt:i4>
      </vt:variant>
      <vt:variant>
        <vt:i4>0</vt:i4>
      </vt:variant>
      <vt:variant>
        <vt:i4>5</vt:i4>
      </vt:variant>
      <vt:variant>
        <vt:lpwstr/>
      </vt:variant>
      <vt:variant>
        <vt:lpwstr>_Toc304800201</vt:lpwstr>
      </vt:variant>
      <vt:variant>
        <vt:i4>2031669</vt:i4>
      </vt:variant>
      <vt:variant>
        <vt:i4>32</vt:i4>
      </vt:variant>
      <vt:variant>
        <vt:i4>0</vt:i4>
      </vt:variant>
      <vt:variant>
        <vt:i4>5</vt:i4>
      </vt:variant>
      <vt:variant>
        <vt:lpwstr/>
      </vt:variant>
      <vt:variant>
        <vt:lpwstr>_Toc304800200</vt:lpwstr>
      </vt:variant>
      <vt:variant>
        <vt:i4>1441846</vt:i4>
      </vt:variant>
      <vt:variant>
        <vt:i4>26</vt:i4>
      </vt:variant>
      <vt:variant>
        <vt:i4>0</vt:i4>
      </vt:variant>
      <vt:variant>
        <vt:i4>5</vt:i4>
      </vt:variant>
      <vt:variant>
        <vt:lpwstr/>
      </vt:variant>
      <vt:variant>
        <vt:lpwstr>_Toc304800199</vt:lpwstr>
      </vt:variant>
      <vt:variant>
        <vt:i4>1441846</vt:i4>
      </vt:variant>
      <vt:variant>
        <vt:i4>20</vt:i4>
      </vt:variant>
      <vt:variant>
        <vt:i4>0</vt:i4>
      </vt:variant>
      <vt:variant>
        <vt:i4>5</vt:i4>
      </vt:variant>
      <vt:variant>
        <vt:lpwstr/>
      </vt:variant>
      <vt:variant>
        <vt:lpwstr>_Toc304800198</vt:lpwstr>
      </vt:variant>
      <vt:variant>
        <vt:i4>1441846</vt:i4>
      </vt:variant>
      <vt:variant>
        <vt:i4>14</vt:i4>
      </vt:variant>
      <vt:variant>
        <vt:i4>0</vt:i4>
      </vt:variant>
      <vt:variant>
        <vt:i4>5</vt:i4>
      </vt:variant>
      <vt:variant>
        <vt:lpwstr/>
      </vt:variant>
      <vt:variant>
        <vt:lpwstr>_Toc304800196</vt:lpwstr>
      </vt:variant>
      <vt:variant>
        <vt:i4>1441846</vt:i4>
      </vt:variant>
      <vt:variant>
        <vt:i4>8</vt:i4>
      </vt:variant>
      <vt:variant>
        <vt:i4>0</vt:i4>
      </vt:variant>
      <vt:variant>
        <vt:i4>5</vt:i4>
      </vt:variant>
      <vt:variant>
        <vt:lpwstr/>
      </vt:variant>
      <vt:variant>
        <vt:lpwstr>_Toc304800195</vt:lpwstr>
      </vt:variant>
      <vt:variant>
        <vt:i4>1441846</vt:i4>
      </vt:variant>
      <vt:variant>
        <vt:i4>2</vt:i4>
      </vt:variant>
      <vt:variant>
        <vt:i4>0</vt:i4>
      </vt:variant>
      <vt:variant>
        <vt:i4>5</vt:i4>
      </vt:variant>
      <vt:variant>
        <vt:lpwstr/>
      </vt:variant>
      <vt:variant>
        <vt:lpwstr>_Toc304800192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 Paper Template 2011 November</dc:title>
  <dc:creator>Steven Blanc</dc:creator>
  <cp:lastModifiedBy>Alfredo Gutierrez</cp:lastModifiedBy>
  <cp:revision>14</cp:revision>
  <cp:lastPrinted>2011-11-17T03:58:00Z</cp:lastPrinted>
  <dcterms:created xsi:type="dcterms:W3CDTF">2015-01-14T17:40:00Z</dcterms:created>
  <dcterms:modified xsi:type="dcterms:W3CDTF">2015-01-19T17:53:00Z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0x010100E20EA4F4CB40DD419C6CAF9467FB7C04</vt:lpwstr>
  </property>
</Properties>
</file>